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2. herramientas de gestión basadas en SNMP</w:t>
      </w:r>
    </w:p>
    <w:p>
      <w:pPr>
        <w:jc w:val="both"/>
        <w:rPr>
          <w:rFonts w:hint="default" w:ascii="Times New Roman" w:hAnsi="Times New Roman" w:cs="Times New Roman"/>
          <w:sz w:val="24"/>
          <w:szCs w:val="24"/>
        </w:rPr>
      </w:pPr>
      <w:r>
        <w:rPr>
          <w:rFonts w:hint="default" w:ascii="Times New Roman" w:hAnsi="Times New Roman" w:cs="Times New Roman"/>
          <w:sz w:val="24"/>
          <w:szCs w:val="24"/>
        </w:rPr>
        <w:t>Las herramientas y software para el monitoreo de equipos basadas en el protocolo SNMP permiten ver el estado de la red monitoreando sus interacciones e incluso pueden algunas monitorear la temperatura de los dispositivos</w:t>
      </w:r>
    </w:p>
    <w:p>
      <w:pPr>
        <w:jc w:val="both"/>
        <w:rPr>
          <w:rFonts w:hint="default" w:ascii="Times New Roman" w:hAnsi="Times New Roman" w:cs="Times New Roman"/>
          <w:sz w:val="24"/>
          <w:szCs w:val="24"/>
        </w:rPr>
      </w:pPr>
      <w:r>
        <w:rPr>
          <w:rFonts w:hint="default" w:ascii="Times New Roman" w:hAnsi="Times New Roman" w:cs="Times New Roman"/>
          <w:sz w:val="24"/>
          <w:szCs w:val="24"/>
        </w:rPr>
        <w:t>Las herramientas que encontramos son:</w:t>
      </w:r>
    </w:p>
    <w:p>
      <w:pPr>
        <w:jc w:val="both"/>
        <w:rPr>
          <w:rFonts w:hint="default" w:ascii="Times New Roman" w:hAnsi="Times New Roman" w:eastAsia="Karla" w:cs="Times New Roman"/>
          <w:sz w:val="24"/>
          <w:szCs w:val="24"/>
          <w:lang w:val="es-ES"/>
        </w:rPr>
      </w:pPr>
      <w:r>
        <w:rPr>
          <w:rFonts w:hint="default" w:ascii="Times New Roman" w:hAnsi="Times New Roman" w:cs="Times New Roman"/>
          <w:sz w:val="24"/>
          <w:szCs w:val="24"/>
        </w:rPr>
        <w:t xml:space="preserve"> 2.1 </w:t>
      </w:r>
      <w:r>
        <w:rPr>
          <w:rFonts w:hint="default" w:ascii="Times New Roman" w:hAnsi="Times New Roman" w:eastAsia="Karla" w:cs="Times New Roman"/>
          <w:b/>
          <w:bCs/>
          <w:i w:val="0"/>
          <w:iCs w:val="0"/>
          <w:caps w:val="0"/>
          <w:smallCaps w:val="0"/>
          <w:color w:val="606060"/>
          <w:sz w:val="24"/>
          <w:szCs w:val="24"/>
          <w:lang w:val="es-ES"/>
        </w:rPr>
        <w:t xml:space="preserve">Network Performance Monitor </w:t>
      </w:r>
      <w:r>
        <w:rPr>
          <w:rFonts w:hint="default" w:ascii="Times New Roman" w:hAnsi="Times New Roman" w:eastAsia="Karla" w:cs="Times New Roman"/>
          <w:b w:val="0"/>
          <w:bCs w:val="0"/>
          <w:i w:val="0"/>
          <w:iCs w:val="0"/>
          <w:caps w:val="0"/>
          <w:smallCaps w:val="0"/>
          <w:color w:val="606060"/>
          <w:sz w:val="24"/>
          <w:szCs w:val="24"/>
          <w:lang w:val="es-ES"/>
        </w:rPr>
        <w:t xml:space="preserve">de </w:t>
      </w:r>
      <w:r>
        <w:rPr>
          <w:rFonts w:hint="default" w:ascii="Times New Roman" w:hAnsi="Times New Roman" w:eastAsia="Karla" w:cs="Times New Roman"/>
          <w:b/>
          <w:bCs/>
          <w:i w:val="0"/>
          <w:iCs w:val="0"/>
          <w:caps w:val="0"/>
          <w:smallCaps w:val="0"/>
          <w:color w:val="606060"/>
          <w:sz w:val="24"/>
          <w:szCs w:val="24"/>
          <w:lang w:val="es-ES"/>
        </w:rPr>
        <w:t>SolarWinds (NPM)</w:t>
      </w: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 xml:space="preserve">Es una plataforma orientada a la web con la cual se cubren las necesidades de monitoreo de fallas, ancho de banda, rendimiento y adaptable a las necesidades puntuales de cada organización.  </w:t>
      </w: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 xml:space="preserve">NPM utiliza un sistema de network sonar discovery (detección de sonar de red) el cual permite identificar toda la red conectada por protocolo SNMP para identificar que equipos se monitorearan </w:t>
      </w: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 xml:space="preserve">Una vez dentro del sistema los equipos se pueden dividir con diferentes etiquetas y monitorear el uso de recursos de estos mismo, y ubicar los equipos monitorizados mediante el uso de un atlas </w:t>
      </w:r>
    </w:p>
    <w:p>
      <w:pPr>
        <w:bidi w:val="0"/>
        <w:spacing w:before="0" w:beforeAutospacing="0" w:after="160" w:afterAutospacing="0" w:line="259"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72000" cy="2581275"/>
            <wp:effectExtent l="0" t="0" r="0" b="0"/>
            <wp:docPr id="1573487385" name="Picture 157348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7385" name="Picture 157348738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pPr>
        <w:bidi w:val="0"/>
        <w:spacing w:before="0" w:beforeAutospacing="0" w:after="160" w:afterAutospacing="0" w:line="259"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Figura 1. Equipos monitorizados y su ubicación</w:t>
      </w:r>
    </w:p>
    <w:p>
      <w:pPr>
        <w:bidi w:val="0"/>
        <w:spacing w:before="0" w:beforeAutospacing="0" w:after="160" w:afterAutospacing="0" w:line="259"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Con NPM se puede visualizar cada una de las características el equipo monitoreado como su disco, CPU y memoria </w:t>
      </w: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Características claves de NPM</w:t>
      </w:r>
    </w:p>
    <w:p>
      <w:pPr>
        <w:pStyle w:val="7"/>
        <w:numPr>
          <w:ilvl w:val="0"/>
          <w:numId w:val="1"/>
        </w:numPr>
        <w:bidi w:val="0"/>
        <w:spacing w:before="0" w:beforeAutospacing="0" w:after="160" w:afterAutospacing="0" w:line="259" w:lineRule="auto"/>
        <w:ind w:right="0"/>
        <w:jc w:val="both"/>
        <w:rPr>
          <w:rFonts w:hint="default" w:ascii="Times New Roman" w:hAnsi="Times New Roman" w:eastAsia="Karla" w:cs="Times New Roman"/>
          <w:b w:val="0"/>
          <w:bCs w:val="0"/>
          <w:i w:val="0"/>
          <w:iCs w:val="0"/>
          <w:caps w:val="0"/>
          <w:smallCaps w:val="0"/>
          <w:color w:val="606060"/>
          <w:sz w:val="24"/>
          <w:szCs w:val="24"/>
          <w:lang w:val="es-ES"/>
        </w:rPr>
      </w:pPr>
      <w:r>
        <w:rPr>
          <w:rFonts w:hint="default" w:ascii="Times New Roman" w:hAnsi="Times New Roman" w:eastAsia="Karla" w:cs="Times New Roman"/>
          <w:b/>
          <w:bCs/>
          <w:i w:val="0"/>
          <w:iCs w:val="0"/>
          <w:caps w:val="0"/>
          <w:smallCaps w:val="0"/>
          <w:color w:val="606060"/>
          <w:sz w:val="24"/>
          <w:szCs w:val="24"/>
          <w:lang w:val="es-ES"/>
        </w:rPr>
        <w:t>Rendimiento y gestión de fallos</w:t>
      </w:r>
      <w:r>
        <w:rPr>
          <w:rFonts w:hint="default" w:ascii="Times New Roman" w:hAnsi="Times New Roman" w:eastAsia="Karla" w:cs="Times New Roman"/>
          <w:b w:val="0"/>
          <w:bCs w:val="0"/>
          <w:i w:val="0"/>
          <w:iCs w:val="0"/>
          <w:caps w:val="0"/>
          <w:smallCaps w:val="0"/>
          <w:color w:val="606060"/>
          <w:sz w:val="24"/>
          <w:szCs w:val="24"/>
          <w:lang w:val="es-ES"/>
        </w:rPr>
        <w:t xml:space="preserve"> </w:t>
      </w: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r>
        <w:rPr>
          <w:rFonts w:hint="default" w:ascii="Times New Roman" w:hAnsi="Times New Roman" w:eastAsia="Lato" w:cs="Times New Roman"/>
          <w:b w:val="0"/>
          <w:bCs w:val="0"/>
          <w:i w:val="0"/>
          <w:iCs w:val="0"/>
          <w:caps w:val="0"/>
          <w:smallCaps w:val="0"/>
          <w:color w:val="606060"/>
          <w:sz w:val="24"/>
          <w:szCs w:val="24"/>
          <w:lang w:val="es-ES"/>
        </w:rPr>
        <w:t>A través de una interfaz web de vanguardia, ofrece una vista unificada del rendimiento de cientos o miles de nodos e interfaces en tu red. Por medio de una plataforma única, supervisa y analiza en tiempo real las mediciones de rendimiento de la red para enrutadores, conmutadores, servidores y cualquier otro dispositivo habilitado para SNMP.</w:t>
      </w: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p>
    <w:p>
      <w:pPr>
        <w:pStyle w:val="7"/>
        <w:numPr>
          <w:ilvl w:val="0"/>
          <w:numId w:val="1"/>
        </w:numPr>
        <w:bidi w:val="0"/>
        <w:spacing w:before="0" w:beforeAutospacing="0" w:after="160" w:afterAutospacing="0" w:line="259" w:lineRule="auto"/>
        <w:ind w:right="0"/>
        <w:jc w:val="both"/>
        <w:rPr>
          <w:rFonts w:hint="default" w:ascii="Times New Roman" w:hAnsi="Times New Roman" w:eastAsia="Karla" w:cs="Times New Roman"/>
          <w:b w:val="0"/>
          <w:bCs w:val="0"/>
          <w:i w:val="0"/>
          <w:iCs w:val="0"/>
          <w:caps w:val="0"/>
          <w:smallCaps w:val="0"/>
          <w:color w:val="606060"/>
          <w:sz w:val="24"/>
          <w:szCs w:val="24"/>
          <w:lang w:val="es-ES"/>
        </w:rPr>
      </w:pPr>
      <w:r>
        <w:rPr>
          <w:rFonts w:hint="default" w:ascii="Times New Roman" w:hAnsi="Times New Roman" w:eastAsia="Karla" w:cs="Times New Roman"/>
          <w:b/>
          <w:bCs/>
          <w:i w:val="0"/>
          <w:iCs w:val="0"/>
          <w:caps w:val="0"/>
          <w:smallCaps w:val="0"/>
          <w:color w:val="606060"/>
          <w:sz w:val="24"/>
          <w:szCs w:val="24"/>
          <w:lang w:val="es-ES"/>
        </w:rPr>
        <w:t>Interfaz intuitiva</w:t>
      </w:r>
      <w:r>
        <w:rPr>
          <w:rFonts w:hint="default" w:ascii="Times New Roman" w:hAnsi="Times New Roman" w:eastAsia="Karla" w:cs="Times New Roman"/>
          <w:b w:val="0"/>
          <w:bCs w:val="0"/>
          <w:i w:val="0"/>
          <w:iCs w:val="0"/>
          <w:caps w:val="0"/>
          <w:smallCaps w:val="0"/>
          <w:color w:val="606060"/>
          <w:sz w:val="24"/>
          <w:szCs w:val="24"/>
          <w:lang w:val="es-ES"/>
        </w:rPr>
        <w:t xml:space="preserve"> </w:t>
      </w: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r>
        <w:rPr>
          <w:rFonts w:hint="default" w:ascii="Times New Roman" w:hAnsi="Times New Roman" w:eastAsia="Lato" w:cs="Times New Roman"/>
          <w:b w:val="0"/>
          <w:bCs w:val="0"/>
          <w:i w:val="0"/>
          <w:iCs w:val="0"/>
          <w:caps w:val="0"/>
          <w:smallCaps w:val="0"/>
          <w:color w:val="606060"/>
          <w:sz w:val="24"/>
          <w:szCs w:val="24"/>
          <w:lang w:val="es-ES"/>
        </w:rPr>
        <w:t>Proporciona una interfaz web altamente “amigable” y personalizable, que admite múltiples vistas por usuario y departamento, así como vistas sobre mapas, en tiempo real y "Top 10" de vistas de su red global.</w:t>
      </w:r>
    </w:p>
    <w:p>
      <w:pPr>
        <w:bidi w:val="0"/>
        <w:ind w:left="0"/>
        <w:jc w:val="both"/>
        <w:rPr>
          <w:rFonts w:hint="default" w:ascii="Times New Roman" w:hAnsi="Times New Roman" w:eastAsia="Lato" w:cs="Times New Roman"/>
          <w:b w:val="0"/>
          <w:bCs w:val="0"/>
          <w:i w:val="0"/>
          <w:iCs w:val="0"/>
          <w:caps w:val="0"/>
          <w:smallCaps w:val="0"/>
          <w:color w:val="606060"/>
          <w:sz w:val="24"/>
          <w:szCs w:val="24"/>
          <w:lang w:val="es-ES"/>
        </w:rPr>
      </w:pPr>
    </w:p>
    <w:p>
      <w:pPr>
        <w:pStyle w:val="7"/>
        <w:numPr>
          <w:ilvl w:val="0"/>
          <w:numId w:val="1"/>
        </w:numPr>
        <w:bidi w:val="0"/>
        <w:spacing w:before="0" w:beforeAutospacing="0" w:after="160" w:afterAutospacing="0" w:line="259" w:lineRule="auto"/>
        <w:ind w:right="0"/>
        <w:jc w:val="both"/>
        <w:rPr>
          <w:rFonts w:hint="default" w:ascii="Times New Roman" w:hAnsi="Times New Roman" w:eastAsia="Karla" w:cs="Times New Roman"/>
          <w:b/>
          <w:bCs/>
          <w:i w:val="0"/>
          <w:iCs w:val="0"/>
          <w:caps w:val="0"/>
          <w:smallCaps w:val="0"/>
          <w:color w:val="606060"/>
          <w:sz w:val="24"/>
          <w:szCs w:val="24"/>
          <w:lang w:val="es-ES"/>
        </w:rPr>
      </w:pPr>
      <w:r>
        <w:rPr>
          <w:rFonts w:hint="default" w:ascii="Times New Roman" w:hAnsi="Times New Roman" w:eastAsia="Karla" w:cs="Times New Roman"/>
          <w:b/>
          <w:bCs/>
          <w:i w:val="0"/>
          <w:iCs w:val="0"/>
          <w:caps w:val="0"/>
          <w:smallCaps w:val="0"/>
          <w:color w:val="606060"/>
          <w:sz w:val="24"/>
          <w:szCs w:val="24"/>
          <w:lang w:val="es-ES"/>
        </w:rPr>
        <w:t>Alertas avanzadas</w:t>
      </w:r>
    </w:p>
    <w:p>
      <w:pPr>
        <w:bidi w:val="0"/>
        <w:ind w:left="0"/>
        <w:jc w:val="both"/>
        <w:rPr>
          <w:rFonts w:hint="default" w:ascii="Times New Roman" w:hAnsi="Times New Roman" w:eastAsia="Karla" w:cs="Times New Roman"/>
          <w:b w:val="0"/>
          <w:bCs w:val="0"/>
          <w:i w:val="0"/>
          <w:iCs w:val="0"/>
          <w:caps w:val="0"/>
          <w:smallCaps w:val="0"/>
          <w:color w:val="606060"/>
          <w:sz w:val="24"/>
          <w:szCs w:val="24"/>
          <w:lang w:val="es-ES"/>
        </w:rPr>
      </w:pPr>
      <w:r>
        <w:rPr>
          <w:rFonts w:hint="default" w:ascii="Times New Roman" w:hAnsi="Times New Roman" w:eastAsia="Karla" w:cs="Times New Roman"/>
          <w:b w:val="0"/>
          <w:bCs w:val="0"/>
          <w:i w:val="0"/>
          <w:iCs w:val="0"/>
          <w:caps w:val="0"/>
          <w:smallCaps w:val="0"/>
          <w:color w:val="606060"/>
          <w:sz w:val="24"/>
          <w:szCs w:val="24"/>
          <w:lang w:val="es-ES"/>
        </w:rPr>
        <w:t>Permite la configuración de alertas avanzadas para eventos correlacionados y combinaciones complejas de estados del dispositivo.</w:t>
      </w:r>
    </w:p>
    <w:p>
      <w:pPr>
        <w:bidi w:val="0"/>
        <w:ind w:left="0"/>
        <w:jc w:val="both"/>
        <w:rPr>
          <w:rFonts w:hint="default" w:ascii="Times New Roman" w:hAnsi="Times New Roman" w:eastAsia="Karla" w:cs="Times New Roman"/>
          <w:b w:val="0"/>
          <w:bCs w:val="0"/>
          <w:i w:val="0"/>
          <w:iCs w:val="0"/>
          <w:caps w:val="0"/>
          <w:smallCaps w:val="0"/>
          <w:color w:val="606060"/>
          <w:sz w:val="24"/>
          <w:szCs w:val="24"/>
          <w:lang w:val="es-ES"/>
        </w:rPr>
      </w:pPr>
    </w:p>
    <w:p>
      <w:pPr>
        <w:pStyle w:val="7"/>
        <w:numPr>
          <w:ilvl w:val="0"/>
          <w:numId w:val="1"/>
        </w:numPr>
        <w:bidi w:val="0"/>
        <w:spacing w:before="0" w:beforeAutospacing="0" w:after="160" w:afterAutospacing="0" w:line="259" w:lineRule="auto"/>
        <w:ind w:right="0"/>
        <w:jc w:val="both"/>
        <w:rPr>
          <w:rFonts w:hint="default" w:ascii="Times New Roman" w:hAnsi="Times New Roman" w:eastAsia="Karla" w:cs="Times New Roman"/>
          <w:b/>
          <w:bCs/>
          <w:i w:val="0"/>
          <w:iCs w:val="0"/>
          <w:caps w:val="0"/>
          <w:smallCaps w:val="0"/>
          <w:color w:val="606060"/>
          <w:sz w:val="24"/>
          <w:szCs w:val="24"/>
          <w:lang w:val="es-ES"/>
        </w:rPr>
      </w:pPr>
      <w:r>
        <w:rPr>
          <w:rFonts w:hint="default" w:ascii="Times New Roman" w:hAnsi="Times New Roman" w:eastAsia="Karla" w:cs="Times New Roman"/>
          <w:b/>
          <w:bCs/>
          <w:i w:val="0"/>
          <w:iCs w:val="0"/>
          <w:caps w:val="0"/>
          <w:smallCaps w:val="0"/>
          <w:color w:val="606060"/>
          <w:sz w:val="24"/>
          <w:szCs w:val="24"/>
          <w:lang w:val="es-ES"/>
        </w:rPr>
        <w:t>Generador de informes</w:t>
      </w:r>
    </w:p>
    <w:p>
      <w:pPr>
        <w:bidi w:val="0"/>
        <w:ind w:left="0"/>
        <w:jc w:val="both"/>
        <w:rPr>
          <w:rFonts w:hint="default" w:ascii="Times New Roman" w:hAnsi="Times New Roman" w:eastAsia="Karla" w:cs="Times New Roman"/>
          <w:b w:val="0"/>
          <w:bCs w:val="0"/>
          <w:i w:val="0"/>
          <w:iCs w:val="0"/>
          <w:caps w:val="0"/>
          <w:smallCaps w:val="0"/>
          <w:color w:val="606060"/>
          <w:sz w:val="24"/>
          <w:szCs w:val="24"/>
          <w:lang w:val="es-ES"/>
        </w:rPr>
      </w:pPr>
      <w:r>
        <w:rPr>
          <w:rFonts w:hint="default" w:ascii="Times New Roman" w:hAnsi="Times New Roman" w:eastAsia="Karla" w:cs="Times New Roman"/>
          <w:b w:val="0"/>
          <w:bCs w:val="0"/>
          <w:i w:val="0"/>
          <w:iCs w:val="0"/>
          <w:caps w:val="0"/>
          <w:smallCaps w:val="0"/>
          <w:color w:val="606060"/>
          <w:sz w:val="24"/>
          <w:szCs w:val="24"/>
          <w:lang w:val="es-ES"/>
        </w:rPr>
        <w:t xml:space="preserve">El avanzado motor de informes de </w:t>
      </w:r>
      <w:r>
        <w:rPr>
          <w:rFonts w:hint="default" w:ascii="Times New Roman" w:hAnsi="Times New Roman" w:eastAsia="Karla" w:cs="Times New Roman"/>
          <w:b/>
          <w:bCs/>
          <w:i w:val="0"/>
          <w:iCs w:val="0"/>
          <w:caps w:val="0"/>
          <w:smallCaps w:val="0"/>
          <w:color w:val="606060"/>
          <w:sz w:val="24"/>
          <w:szCs w:val="24"/>
          <w:lang w:val="es-ES"/>
        </w:rPr>
        <w:t>Orion NPM</w:t>
      </w:r>
      <w:r>
        <w:rPr>
          <w:rFonts w:hint="default" w:ascii="Times New Roman" w:hAnsi="Times New Roman" w:eastAsia="Karla" w:cs="Times New Roman"/>
          <w:b w:val="0"/>
          <w:bCs w:val="0"/>
          <w:i w:val="0"/>
          <w:iCs w:val="0"/>
          <w:caps w:val="0"/>
          <w:smallCaps w:val="0"/>
          <w:color w:val="606060"/>
          <w:sz w:val="24"/>
          <w:szCs w:val="24"/>
          <w:lang w:val="es-ES"/>
        </w:rPr>
        <w:t xml:space="preserve"> te permite generar reportes de red personalizados rápidamente, los cuales  pueden ser impresos, o visualizados en la web.</w:t>
      </w: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2.2 wireshark</w:t>
      </w:r>
    </w:p>
    <w:p>
      <w:pPr>
        <w:bidi w:val="0"/>
        <w:jc w:val="both"/>
        <w:rPr>
          <w:rFonts w:hint="default" w:ascii="Times New Roman" w:hAnsi="Times New Roman" w:cs="Times New Roman"/>
          <w:sz w:val="24"/>
          <w:szCs w:val="24"/>
        </w:rPr>
      </w:pPr>
      <w:r>
        <w:rPr>
          <w:rFonts w:hint="default" w:ascii="Times New Roman" w:hAnsi="Times New Roman" w:eastAsia="Lato" w:cs="Times New Roman"/>
          <w:b w:val="0"/>
          <w:bCs w:val="0"/>
          <w:i w:val="0"/>
          <w:iCs w:val="0"/>
          <w:caps w:val="0"/>
          <w:smallCaps w:val="0"/>
          <w:color w:val="333333"/>
          <w:sz w:val="24"/>
          <w:szCs w:val="24"/>
          <w:lang w:val="es-ES"/>
        </w:rPr>
        <w:t>Permite analizar la red como si viéramos una placa con un microscopio en un laboratorio por así decirlo y proporciona herramientas y comandos para filtrar y analizar con más detalles el tráfico de red, acercándose a la causa raíz del problema.</w:t>
      </w:r>
    </w:p>
    <w:p>
      <w:pPr>
        <w:bidi w:val="0"/>
        <w:jc w:val="both"/>
        <w:rPr>
          <w:rFonts w:hint="default" w:ascii="Times New Roman" w:hAnsi="Times New Roman" w:cs="Times New Roman"/>
          <w:sz w:val="24"/>
          <w:szCs w:val="24"/>
        </w:rPr>
      </w:pPr>
      <w:r>
        <w:rPr>
          <w:rFonts w:hint="default" w:ascii="Times New Roman" w:hAnsi="Times New Roman" w:eastAsia="Lato" w:cs="Times New Roman"/>
          <w:b w:val="0"/>
          <w:bCs w:val="0"/>
          <w:i w:val="0"/>
          <w:iCs w:val="0"/>
          <w:caps w:val="0"/>
          <w:smallCaps w:val="0"/>
          <w:color w:val="333333"/>
          <w:sz w:val="24"/>
          <w:szCs w:val="24"/>
          <w:lang w:val="es-ES"/>
        </w:rPr>
        <w:t>Los administradores de sistemas y de red lo usan para identificar dispositivos defectuosos que están descartando paquetes, problemas de latencia en peticiones causadas por máquinas defectuosas que enrutan el tráfico de red a cualquier lado del mundo posible y exfiltraciones de datos o incluso intento de ataque con malware o de piratería contra una organización.</w:t>
      </w:r>
    </w:p>
    <w:p>
      <w:pPr>
        <w:pStyle w:val="2"/>
        <w:bidi w:val="0"/>
        <w:jc w:val="both"/>
        <w:rPr>
          <w:rFonts w:hint="default" w:ascii="Times New Roman" w:hAnsi="Times New Roman" w:cs="Times New Roman"/>
          <w:sz w:val="24"/>
          <w:szCs w:val="24"/>
        </w:rPr>
      </w:pPr>
      <w:r>
        <w:rPr>
          <w:rFonts w:hint="default" w:ascii="Times New Roman" w:hAnsi="Times New Roman" w:eastAsia="Lato" w:cs="Times New Roman"/>
          <w:b/>
          <w:bCs/>
          <w:i w:val="0"/>
          <w:iCs w:val="0"/>
          <w:caps w:val="0"/>
          <w:smallCaps w:val="0"/>
          <w:color w:val="191919"/>
          <w:sz w:val="24"/>
          <w:szCs w:val="24"/>
          <w:lang w:val="es-ES"/>
        </w:rPr>
        <w:t>Características Wireshark</w:t>
      </w:r>
    </w:p>
    <w:p>
      <w:pPr>
        <w:bidi w:val="0"/>
        <w:jc w:val="both"/>
        <w:rPr>
          <w:rFonts w:hint="default" w:ascii="Times New Roman" w:hAnsi="Times New Roman" w:cs="Times New Roman"/>
          <w:sz w:val="24"/>
          <w:szCs w:val="24"/>
          <w:lang w:val="es-ES"/>
        </w:rPr>
      </w:pPr>
    </w:p>
    <w:p>
      <w:pPr>
        <w:pStyle w:val="7"/>
        <w:numPr>
          <w:ilvl w:val="0"/>
          <w:numId w:val="1"/>
        </w:numPr>
        <w:bidi w:val="0"/>
        <w:jc w:val="both"/>
        <w:rPr>
          <w:rFonts w:hint="default" w:ascii="Times New Roman" w:hAnsi="Times New Roman" w:eastAsia="Lato" w:cs="Times New Roman"/>
          <w:b w:val="0"/>
          <w:bCs w:val="0"/>
          <w:i w:val="0"/>
          <w:iCs w:val="0"/>
          <w:caps w:val="0"/>
          <w:smallCaps w:val="0"/>
          <w:color w:val="333333"/>
          <w:sz w:val="24"/>
          <w:szCs w:val="24"/>
          <w:lang w:val="es-ES"/>
        </w:rPr>
      </w:pPr>
      <w:r>
        <w:rPr>
          <w:rFonts w:hint="default" w:ascii="Times New Roman" w:hAnsi="Times New Roman" w:eastAsia="Lato" w:cs="Times New Roman"/>
          <w:b w:val="0"/>
          <w:bCs w:val="0"/>
          <w:i w:val="0"/>
          <w:iCs w:val="0"/>
          <w:caps w:val="0"/>
          <w:smallCaps w:val="0"/>
          <w:color w:val="333333"/>
          <w:sz w:val="24"/>
          <w:szCs w:val="24"/>
          <w:lang w:val="es-ES"/>
        </w:rPr>
        <w:t>Permite seguir el rastro a los paquetes TCP stream, podemos ver todo lo relacionado con dicho paquete, el antes y el después, pudiendo aplicarles filtros personalizados a estos mismos sin perder el flujo.</w:t>
      </w:r>
    </w:p>
    <w:p>
      <w:pPr>
        <w:pStyle w:val="7"/>
        <w:numPr>
          <w:ilvl w:val="0"/>
          <w:numId w:val="1"/>
        </w:numPr>
        <w:bidi w:val="0"/>
        <w:jc w:val="both"/>
        <w:rPr>
          <w:rFonts w:hint="default" w:ascii="Times New Roman" w:hAnsi="Times New Roman" w:eastAsia="Lato" w:cs="Times New Roman"/>
          <w:b w:val="0"/>
          <w:bCs w:val="0"/>
          <w:i w:val="0"/>
          <w:iCs w:val="0"/>
          <w:caps w:val="0"/>
          <w:smallCaps w:val="0"/>
          <w:color w:val="333333"/>
          <w:sz w:val="24"/>
          <w:szCs w:val="24"/>
          <w:lang w:val="es-ES"/>
        </w:rPr>
      </w:pPr>
      <w:r>
        <w:rPr>
          <w:rFonts w:hint="default" w:ascii="Times New Roman" w:hAnsi="Times New Roman" w:eastAsia="Lato" w:cs="Times New Roman"/>
          <w:b w:val="0"/>
          <w:bCs w:val="0"/>
          <w:i w:val="0"/>
          <w:iCs w:val="0"/>
          <w:caps w:val="0"/>
          <w:smallCaps w:val="0"/>
          <w:color w:val="333333"/>
          <w:sz w:val="24"/>
          <w:szCs w:val="24"/>
          <w:lang w:val="es-ES"/>
        </w:rPr>
        <w:t>Se puede decodificar los paquetes y exportar en formatos específicos y guardar dichos objetos.</w:t>
      </w:r>
    </w:p>
    <w:p>
      <w:pPr>
        <w:pStyle w:val="7"/>
        <w:numPr>
          <w:ilvl w:val="0"/>
          <w:numId w:val="1"/>
        </w:numPr>
        <w:bidi w:val="0"/>
        <w:jc w:val="both"/>
        <w:rPr>
          <w:rFonts w:hint="default" w:ascii="Times New Roman" w:hAnsi="Times New Roman" w:eastAsia="Lato" w:cs="Times New Roman"/>
          <w:b w:val="0"/>
          <w:bCs w:val="0"/>
          <w:i w:val="0"/>
          <w:iCs w:val="0"/>
          <w:caps w:val="0"/>
          <w:smallCaps w:val="0"/>
          <w:color w:val="333333"/>
          <w:sz w:val="24"/>
          <w:szCs w:val="24"/>
          <w:lang w:val="es-ES"/>
        </w:rPr>
      </w:pPr>
      <w:r>
        <w:rPr>
          <w:rFonts w:hint="default" w:ascii="Times New Roman" w:hAnsi="Times New Roman" w:eastAsia="Lato" w:cs="Times New Roman"/>
          <w:b w:val="0"/>
          <w:bCs w:val="0"/>
          <w:i w:val="0"/>
          <w:iCs w:val="0"/>
          <w:caps w:val="0"/>
          <w:smallCaps w:val="0"/>
          <w:color w:val="333333"/>
          <w:sz w:val="24"/>
          <w:szCs w:val="24"/>
          <w:lang w:val="es-ES"/>
        </w:rPr>
        <w:t xml:space="preserve">Permite ver </w:t>
      </w:r>
      <w:r>
        <w:rPr>
          <w:rFonts w:hint="default" w:ascii="Times New Roman" w:hAnsi="Times New Roman" w:eastAsia="Lato" w:cs="Times New Roman"/>
          <w:b/>
          <w:bCs/>
          <w:i w:val="0"/>
          <w:iCs w:val="0"/>
          <w:caps w:val="0"/>
          <w:smallCaps w:val="0"/>
          <w:color w:val="191919"/>
          <w:sz w:val="24"/>
          <w:szCs w:val="24"/>
          <w:lang w:val="es-ES"/>
        </w:rPr>
        <w:t>estadísticas de los paquetes capturados</w:t>
      </w:r>
      <w:r>
        <w:rPr>
          <w:rFonts w:hint="default" w:ascii="Times New Roman" w:hAnsi="Times New Roman" w:eastAsia="Lato" w:cs="Times New Roman"/>
          <w:b w:val="0"/>
          <w:bCs w:val="0"/>
          <w:i w:val="0"/>
          <w:iCs w:val="0"/>
          <w:caps w:val="0"/>
          <w:smallCaps w:val="0"/>
          <w:color w:val="333333"/>
          <w:sz w:val="24"/>
          <w:szCs w:val="24"/>
          <w:lang w:val="es-ES"/>
        </w:rPr>
        <w:t xml:space="preserve"> incluyendo un resumen, jerarquía de protocolos, conversaciones, puntos finales y gráfica de flujos entre otros.</w:t>
      </w:r>
    </w:p>
    <w:p>
      <w:pPr>
        <w:pStyle w:val="7"/>
        <w:numPr>
          <w:ilvl w:val="0"/>
          <w:numId w:val="1"/>
        </w:numPr>
        <w:bidi w:val="0"/>
        <w:jc w:val="both"/>
        <w:rPr>
          <w:rFonts w:hint="default" w:ascii="Times New Roman" w:hAnsi="Times New Roman" w:eastAsia="Lato" w:cs="Times New Roman"/>
          <w:b w:val="0"/>
          <w:bCs w:val="0"/>
          <w:i w:val="0"/>
          <w:iCs w:val="0"/>
          <w:caps w:val="0"/>
          <w:smallCaps w:val="0"/>
          <w:color w:val="333333"/>
          <w:sz w:val="24"/>
          <w:szCs w:val="24"/>
          <w:lang w:val="es-ES"/>
        </w:rPr>
      </w:pPr>
      <w:r>
        <w:rPr>
          <w:rFonts w:hint="default" w:ascii="Times New Roman" w:hAnsi="Times New Roman" w:eastAsia="Lato" w:cs="Times New Roman"/>
          <w:b w:val="0"/>
          <w:bCs w:val="0"/>
          <w:i w:val="0"/>
          <w:iCs w:val="0"/>
          <w:caps w:val="0"/>
          <w:smallCaps w:val="0"/>
          <w:color w:val="333333"/>
          <w:sz w:val="24"/>
          <w:szCs w:val="24"/>
          <w:lang w:val="es-ES"/>
        </w:rPr>
        <w:t>Análisis fácil e informativo mediante resolución de nombres por mac, por red, etc… y reensamblaje de paquetes.</w:t>
      </w:r>
    </w:p>
    <w:p>
      <w:pPr>
        <w:pStyle w:val="7"/>
        <w:numPr>
          <w:ilvl w:val="0"/>
          <w:numId w:val="1"/>
        </w:numPr>
        <w:bidi w:val="0"/>
        <w:jc w:val="both"/>
        <w:rPr>
          <w:rFonts w:hint="default" w:ascii="Times New Roman" w:hAnsi="Times New Roman" w:eastAsia="Lato" w:cs="Times New Roman"/>
          <w:b w:val="0"/>
          <w:bCs w:val="0"/>
          <w:i w:val="0"/>
          <w:iCs w:val="0"/>
          <w:caps w:val="0"/>
          <w:smallCaps w:val="0"/>
          <w:color w:val="333333"/>
          <w:sz w:val="24"/>
          <w:szCs w:val="24"/>
          <w:lang w:val="es-ES"/>
        </w:rPr>
      </w:pPr>
      <w:r>
        <w:rPr>
          <w:rFonts w:hint="default" w:ascii="Times New Roman" w:hAnsi="Times New Roman" w:eastAsia="Lato" w:cs="Times New Roman"/>
          <w:b w:val="0"/>
          <w:bCs w:val="0"/>
          <w:i w:val="0"/>
          <w:iCs w:val="0"/>
          <w:caps w:val="0"/>
          <w:smallCaps w:val="0"/>
          <w:color w:val="333333"/>
          <w:sz w:val="24"/>
          <w:szCs w:val="24"/>
          <w:lang w:val="es-ES"/>
        </w:rPr>
        <w:t>Cuenta con una herramienta de líneas de comandos para ejecutar funcionalidades llamada TShark, similar al terminal de linux. Entre los comandos más destacados, podemos mencionar rawshark, editcap, mergecap, text2pcap.</w:t>
      </w: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jc w:val="both"/>
        <w:rPr>
          <w:rFonts w:hint="default" w:ascii="Times New Roman" w:hAnsi="Times New Roman" w:eastAsia="Lato" w:cs="Times New Roman"/>
          <w:b w:val="0"/>
          <w:bCs w:val="0"/>
          <w:i w:val="0"/>
          <w:iCs w:val="0"/>
          <w:caps w:val="0"/>
          <w:smallCaps w:val="0"/>
          <w:color w:val="333333"/>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72000" cy="2676525"/>
            <wp:effectExtent l="0" t="0" r="0" b="0"/>
            <wp:docPr id="882638615" name="Picture 882638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8615" name="Picture 882638615"/>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r>
        <w:rPr>
          <w:rFonts w:hint="default" w:ascii="Times New Roman" w:hAnsi="Times New Roman" w:cs="Times New Roman"/>
          <w:sz w:val="24"/>
          <w:szCs w:val="24"/>
          <w:lang w:val="es-ES"/>
        </w:rPr>
        <w:t>Figura 2. Componentes pantalla wireshark</w:t>
      </w:r>
    </w:p>
    <w:p>
      <w:pPr>
        <w:pStyle w:val="7"/>
        <w:numPr>
          <w:ilvl w:val="0"/>
          <w:numId w:val="2"/>
        </w:numPr>
        <w:bidi w:val="0"/>
        <w:jc w:val="both"/>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pPr>
      <w:bookmarkStart w:id="0" w:name="_GoBack"/>
      <w:r>
        <w:rPr>
          <w:rFonts w:hint="default" w:ascii="Times New Roman" w:hAnsi="Times New Roman" w:eastAsia="Roboto" w:cs="Times New Roman"/>
          <w:b/>
          <w:bCs/>
          <w:i w:val="0"/>
          <w:iCs w:val="0"/>
          <w:caps w:val="0"/>
          <w:smallCaps w:val="0"/>
          <w:color w:val="000000" w:themeColor="text1" w:themeTint="FF"/>
          <w:sz w:val="24"/>
          <w:szCs w:val="24"/>
          <w:lang w:val="es-ES"/>
          <w14:textFill>
            <w14:solidFill>
              <w14:schemeClr w14:val="tx1">
                <w14:lumMod w14:val="100000"/>
                <w14:lumOff w14:val="0"/>
              </w14:schemeClr>
            </w14:solidFill>
          </w14:textFill>
        </w:rPr>
        <w:t>Barra de menú y de herramientas</w:t>
      </w:r>
      <w:r>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t>: Este apartado es el común al 90% de las aplicaciones, por lo que no requiere de mayor explicación.</w:t>
      </w:r>
    </w:p>
    <w:p>
      <w:pPr>
        <w:pStyle w:val="7"/>
        <w:numPr>
          <w:ilvl w:val="0"/>
          <w:numId w:val="2"/>
        </w:numPr>
        <w:bidi w:val="0"/>
        <w:jc w:val="both"/>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pPr>
      <w:r>
        <w:rPr>
          <w:rFonts w:hint="default" w:ascii="Times New Roman" w:hAnsi="Times New Roman" w:eastAsia="Roboto" w:cs="Times New Roman"/>
          <w:b/>
          <w:bCs/>
          <w:i w:val="0"/>
          <w:iCs w:val="0"/>
          <w:caps w:val="0"/>
          <w:smallCaps w:val="0"/>
          <w:color w:val="000000" w:themeColor="text1" w:themeTint="FF"/>
          <w:sz w:val="24"/>
          <w:szCs w:val="24"/>
          <w:lang w:val="es-ES"/>
          <w14:textFill>
            <w14:solidFill>
              <w14:schemeClr w14:val="tx1">
                <w14:lumMod w14:val="100000"/>
                <w14:lumOff w14:val="0"/>
              </w14:schemeClr>
            </w14:solidFill>
          </w14:textFill>
        </w:rPr>
        <w:t>Barra de filtrado</w:t>
      </w:r>
      <w:r>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t>: Este apartado es fundamental, pues es en el que podemos definir las condiciones que deben cumplir los paquetes analizados para mostrarse en el apartado inferior. Definir los filtros es la parte más interesante, y también una de las más complejas de Wireshark. En este artículo veremos un primer ejemplo de uso, y próximamente profundizaremos en sus posibilidades.</w:t>
      </w:r>
    </w:p>
    <w:p>
      <w:pPr>
        <w:pStyle w:val="7"/>
        <w:numPr>
          <w:ilvl w:val="0"/>
          <w:numId w:val="2"/>
        </w:numPr>
        <w:bidi w:val="0"/>
        <w:jc w:val="both"/>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pPr>
      <w:r>
        <w:rPr>
          <w:rFonts w:hint="default" w:ascii="Times New Roman" w:hAnsi="Times New Roman" w:eastAsia="Roboto" w:cs="Times New Roman"/>
          <w:b/>
          <w:bCs/>
          <w:i w:val="0"/>
          <w:iCs w:val="0"/>
          <w:caps w:val="0"/>
          <w:smallCaps w:val="0"/>
          <w:color w:val="000000" w:themeColor="text1" w:themeTint="FF"/>
          <w:sz w:val="24"/>
          <w:szCs w:val="24"/>
          <w:lang w:val="es-ES"/>
          <w14:textFill>
            <w14:solidFill>
              <w14:schemeClr w14:val="tx1">
                <w14:lumMod w14:val="100000"/>
                <w14:lumOff w14:val="0"/>
              </w14:schemeClr>
            </w14:solidFill>
          </w14:textFill>
        </w:rPr>
        <w:t>Paquetes capturados</w:t>
      </w:r>
      <w:r>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t>: En este apartado se muestran todos los paquetes capturados por Wireshark. Como puedes ver, cada fila representa un paquete, y para cada uno de ellos, y por columnas (personalizables) se muestra un indicador de orden dentro de la sesión de captura, el momento de la captura, direcciones IP de origen y destino, protocolo de red empleado, longitud del paquete e información adicional.</w:t>
      </w:r>
    </w:p>
    <w:p>
      <w:pPr>
        <w:pStyle w:val="7"/>
        <w:numPr>
          <w:ilvl w:val="0"/>
          <w:numId w:val="2"/>
        </w:numPr>
        <w:bidi w:val="0"/>
        <w:jc w:val="both"/>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pPr>
      <w:r>
        <w:rPr>
          <w:rFonts w:hint="default" w:ascii="Times New Roman" w:hAnsi="Times New Roman" w:eastAsia="Roboto" w:cs="Times New Roman"/>
          <w:b/>
          <w:bCs/>
          <w:i w:val="0"/>
          <w:iCs w:val="0"/>
          <w:caps w:val="0"/>
          <w:smallCaps w:val="0"/>
          <w:color w:val="000000" w:themeColor="text1" w:themeTint="FF"/>
          <w:sz w:val="24"/>
          <w:szCs w:val="24"/>
          <w:lang w:val="es-ES"/>
          <w14:textFill>
            <w14:solidFill>
              <w14:schemeClr w14:val="tx1">
                <w14:lumMod w14:val="100000"/>
                <w14:lumOff w14:val="0"/>
              </w14:schemeClr>
            </w14:solidFill>
          </w14:textFill>
        </w:rPr>
        <w:t>Contenido del paquete</w:t>
      </w:r>
      <w:r>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t>: En este apartado puedes analizar, para cada paquete, información sobre cada una de sus capas (basadas en el modelo OSI).</w:t>
      </w:r>
    </w:p>
    <w:p>
      <w:pPr>
        <w:pStyle w:val="7"/>
        <w:numPr>
          <w:ilvl w:val="0"/>
          <w:numId w:val="2"/>
        </w:numPr>
        <w:bidi w:val="0"/>
        <w:jc w:val="both"/>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pPr>
      <w:r>
        <w:rPr>
          <w:rFonts w:hint="default" w:ascii="Times New Roman" w:hAnsi="Times New Roman" w:eastAsia="Roboto" w:cs="Times New Roman"/>
          <w:b/>
          <w:bCs/>
          <w:i w:val="0"/>
          <w:iCs w:val="0"/>
          <w:caps w:val="0"/>
          <w:smallCaps w:val="0"/>
          <w:color w:val="000000" w:themeColor="text1" w:themeTint="FF"/>
          <w:sz w:val="24"/>
          <w:szCs w:val="24"/>
          <w:lang w:val="es-ES"/>
          <w14:textFill>
            <w14:solidFill>
              <w14:schemeClr w14:val="tx1">
                <w14:lumMod w14:val="100000"/>
                <w14:lumOff w14:val="0"/>
              </w14:schemeClr>
            </w14:solidFill>
          </w14:textFill>
        </w:rPr>
        <w:t>Contenido de la capa</w:t>
      </w:r>
      <w:r>
        <w:rPr>
          <w:rFonts w:hint="default" w:ascii="Times New Roman" w:hAnsi="Times New Roman" w:eastAsia="Roboto" w:cs="Times New Roman"/>
          <w:b w:val="0"/>
          <w:bCs w:val="0"/>
          <w:i w:val="0"/>
          <w:iCs w:val="0"/>
          <w:caps w:val="0"/>
          <w:smallCaps w:val="0"/>
          <w:color w:val="000000" w:themeColor="text1" w:themeTint="FF"/>
          <w:sz w:val="24"/>
          <w:szCs w:val="24"/>
          <w:lang w:val="es-ES"/>
          <w14:textFill>
            <w14:solidFill>
              <w14:schemeClr w14:val="tx1">
                <w14:lumMod w14:val="100000"/>
                <w14:lumOff w14:val="0"/>
              </w14:schemeClr>
            </w14:solidFill>
          </w14:textFill>
        </w:rPr>
        <w:t>: Si seleccionas una de las capas del paquete, en este apartado verás el contenido de la misma en un visor hexadecimal.</w:t>
      </w:r>
    </w:p>
    <w:bookmarkEnd w:id="0"/>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"https://www.muyseguridad.net/2020/08/04/primeros-pasos-con-wireshark/" \h </w:instrText>
      </w:r>
      <w:r>
        <w:rPr>
          <w:rFonts w:hint="default" w:ascii="Times New Roman" w:hAnsi="Times New Roman" w:cs="Times New Roman"/>
          <w:sz w:val="24"/>
          <w:szCs w:val="24"/>
        </w:rPr>
        <w:fldChar w:fldCharType="separate"/>
      </w:r>
      <w:r>
        <w:rPr>
          <w:rStyle w:val="5"/>
          <w:rFonts w:hint="default" w:ascii="Times New Roman" w:hAnsi="Times New Roman" w:eastAsia="Calibri" w:cs="Times New Roman"/>
          <w:sz w:val="24"/>
          <w:szCs w:val="24"/>
          <w:lang w:val="es-ES"/>
        </w:rPr>
        <w:t>Primeros pasos con Wireshark: ¿qué está pasando en tu red? (muyseguridad.net)</w:t>
      </w:r>
      <w:r>
        <w:rPr>
          <w:rStyle w:val="5"/>
          <w:rFonts w:hint="default" w:ascii="Times New Roman" w:hAnsi="Times New Roman" w:eastAsia="Calibri" w:cs="Times New Roman"/>
          <w:sz w:val="24"/>
          <w:szCs w:val="24"/>
          <w:lang w:val="es-ES"/>
        </w:rPr>
        <w:fldChar w:fldCharType="end"/>
      </w: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"https://openwebinars.net/blog/wireshark-que-es-y-ejemplos-de-uso/" \h </w:instrText>
      </w:r>
      <w:r>
        <w:rPr>
          <w:rFonts w:hint="default" w:ascii="Times New Roman" w:hAnsi="Times New Roman" w:cs="Times New Roman"/>
          <w:sz w:val="24"/>
          <w:szCs w:val="24"/>
        </w:rPr>
        <w:fldChar w:fldCharType="separate"/>
      </w:r>
      <w:r>
        <w:rPr>
          <w:rStyle w:val="5"/>
          <w:rFonts w:hint="default" w:ascii="Times New Roman" w:hAnsi="Times New Roman" w:eastAsia="Calibri" w:cs="Times New Roman"/>
          <w:sz w:val="24"/>
          <w:szCs w:val="24"/>
          <w:lang w:val="es-ES"/>
        </w:rPr>
        <w:t>Wireshark: Qué es y ejemplos de uso | OpenWebinars</w:t>
      </w:r>
      <w:r>
        <w:rPr>
          <w:rStyle w:val="5"/>
          <w:rFonts w:hint="default" w:ascii="Times New Roman" w:hAnsi="Times New Roman" w:eastAsia="Calibri" w:cs="Times New Roman"/>
          <w:sz w:val="24"/>
          <w:szCs w:val="24"/>
          <w:lang w:val="es-ES"/>
        </w:rPr>
        <w:fldChar w:fldCharType="end"/>
      </w: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"https://www.youtube.com/watch?v=nbmtlCyUyG8&amp;ab_channel=Danysoft" \h </w:instrText>
      </w:r>
      <w:r>
        <w:rPr>
          <w:rFonts w:hint="default" w:ascii="Times New Roman" w:hAnsi="Times New Roman" w:cs="Times New Roman"/>
          <w:sz w:val="24"/>
          <w:szCs w:val="24"/>
        </w:rPr>
        <w:fldChar w:fldCharType="separate"/>
      </w:r>
      <w:r>
        <w:rPr>
          <w:rStyle w:val="5"/>
          <w:rFonts w:hint="default" w:ascii="Times New Roman" w:hAnsi="Times New Roman" w:eastAsia="Calibri" w:cs="Times New Roman"/>
          <w:sz w:val="24"/>
          <w:szCs w:val="24"/>
          <w:lang w:val="es-ES"/>
        </w:rPr>
        <w:t>479) Solarwinds NPM | network performance monitor | introdución rápida - YouTube</w:t>
      </w:r>
      <w:r>
        <w:rPr>
          <w:rStyle w:val="5"/>
          <w:rFonts w:hint="default" w:ascii="Times New Roman" w:hAnsi="Times New Roman" w:eastAsia="Calibri" w:cs="Times New Roman"/>
          <w:sz w:val="24"/>
          <w:szCs w:val="24"/>
          <w:lang w:val="es-ES"/>
        </w:rPr>
        <w:fldChar w:fldCharType="end"/>
      </w:r>
    </w:p>
    <w:p>
      <w:pPr>
        <w:bidi w:val="0"/>
        <w:spacing w:before="0" w:beforeAutospacing="0" w:after="160" w:afterAutospacing="0" w:line="259" w:lineRule="auto"/>
        <w:ind w:left="0" w:right="0"/>
        <w:jc w:val="both"/>
        <w:rPr>
          <w:rFonts w:hint="default" w:ascii="Times New Roman" w:hAnsi="Times New Roman" w:eastAsia="Calibri" w:cs="Times New Roman"/>
          <w:sz w:val="24"/>
          <w:szCs w:val="24"/>
          <w:lang w:val="es-ES"/>
        </w:rPr>
      </w:pPr>
    </w:p>
    <w:p>
      <w:pPr>
        <w:bidi w:val="0"/>
        <w:spacing w:before="0" w:beforeAutospacing="0" w:after="160" w:afterAutospacing="0" w:line="259" w:lineRule="auto"/>
        <w:ind w:left="0" w:right="0"/>
        <w:jc w:val="both"/>
        <w:rPr>
          <w:rFonts w:hint="default" w:ascii="Times New Roman" w:hAnsi="Times New Roman" w:eastAsia="Karla" w:cs="Times New Roman"/>
          <w:sz w:val="24"/>
          <w:szCs w:val="24"/>
          <w:lang w:val="es-E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"https://www.e-dea.co/blog/resuelve-tus-problemas-de-infraestructura-ti-con-npm/network-performance-monitor" \l ":~:text=Orion%20NPM%20%28Network%20Performance%20Monitor%29%20de%20SolarWinds%20es,adaptable%20a%20las%20necesidades%20puntuales%20de%20cada%20organizaci%C3%B3n." \h </w:instrText>
      </w:r>
      <w:r>
        <w:rPr>
          <w:rFonts w:hint="default" w:ascii="Times New Roman" w:hAnsi="Times New Roman" w:cs="Times New Roman"/>
          <w:sz w:val="24"/>
          <w:szCs w:val="24"/>
        </w:rPr>
        <w:fldChar w:fldCharType="separate"/>
      </w:r>
      <w:r>
        <w:rPr>
          <w:rStyle w:val="5"/>
          <w:rFonts w:hint="default" w:ascii="Times New Roman" w:hAnsi="Times New Roman" w:eastAsia="Karla" w:cs="Times New Roman"/>
          <w:sz w:val="24"/>
          <w:szCs w:val="24"/>
          <w:lang w:val="es-ES"/>
        </w:rPr>
        <w:t>Guía completa para mejorar tu seguridad TI e infraestructura (e-dea.co)</w:t>
      </w:r>
      <w:r>
        <w:rPr>
          <w:rStyle w:val="5"/>
          <w:rFonts w:hint="default" w:ascii="Times New Roman" w:hAnsi="Times New Roman" w:eastAsia="Karla" w:cs="Times New Roman"/>
          <w:sz w:val="24"/>
          <w:szCs w:val="24"/>
          <w:lang w:val="es-ES"/>
        </w:rPr>
        <w:fldChar w:fldCharType="end"/>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Karl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Lato">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Bahnschrift SemiBold 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53208E"/>
    <w:multiLevelType w:val="multilevel"/>
    <w:tmpl w:val="005320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A1C8B30"/>
    <w:rsid w:val="01C2F37D"/>
    <w:rsid w:val="04327225"/>
    <w:rsid w:val="0823A3FE"/>
    <w:rsid w:val="0A015658"/>
    <w:rsid w:val="0ADD6E35"/>
    <w:rsid w:val="0B9D26B9"/>
    <w:rsid w:val="11235EF4"/>
    <w:rsid w:val="120C683D"/>
    <w:rsid w:val="12BF2F55"/>
    <w:rsid w:val="16582129"/>
    <w:rsid w:val="17F3F18A"/>
    <w:rsid w:val="198FC1EB"/>
    <w:rsid w:val="1A1C8B30"/>
    <w:rsid w:val="1E63330E"/>
    <w:rsid w:val="1F82F347"/>
    <w:rsid w:val="22DD40A5"/>
    <w:rsid w:val="238DA040"/>
    <w:rsid w:val="24791106"/>
    <w:rsid w:val="27616C51"/>
    <w:rsid w:val="289DB625"/>
    <w:rsid w:val="2A97B61C"/>
    <w:rsid w:val="2D8F46D8"/>
    <w:rsid w:val="338A9BAD"/>
    <w:rsid w:val="3495F26B"/>
    <w:rsid w:val="35CF43C5"/>
    <w:rsid w:val="393D3AED"/>
    <w:rsid w:val="3AD90B4E"/>
    <w:rsid w:val="3B469F09"/>
    <w:rsid w:val="3C75A0E0"/>
    <w:rsid w:val="3DC12D4D"/>
    <w:rsid w:val="3EAD5624"/>
    <w:rsid w:val="4747C4F4"/>
    <w:rsid w:val="48DD3C61"/>
    <w:rsid w:val="494ECB30"/>
    <w:rsid w:val="4AB4B565"/>
    <w:rsid w:val="5E2BB8CD"/>
    <w:rsid w:val="5F4BA461"/>
    <w:rsid w:val="5FDC1E04"/>
    <w:rsid w:val="658EBD44"/>
    <w:rsid w:val="65BAE5E5"/>
    <w:rsid w:val="66CEFE0F"/>
    <w:rsid w:val="6756B646"/>
    <w:rsid w:val="6A622E67"/>
    <w:rsid w:val="6C7E676C"/>
    <w:rsid w:val="6D80A6CC"/>
    <w:rsid w:val="6E1A37CD"/>
    <w:rsid w:val="6F1C772D"/>
    <w:rsid w:val="6FB6082E"/>
    <w:rsid w:val="79E3450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paragraph" w:styleId="2">
    <w:name w:val="heading 2"/>
    <w:basedOn w:val="1"/>
    <w:next w:val="1"/>
    <w:link w:val="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3">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paragraph" w:styleId="6">
    <w:name w:val="No Spacing"/>
    <w:qFormat/>
    <w:uiPriority w:val="1"/>
    <w:pPr>
      <w:spacing w:after="0" w:line="240" w:lineRule="auto"/>
    </w:pPr>
    <w:rPr>
      <w:rFonts w:asciiTheme="minorHAnsi" w:hAnsiTheme="minorHAnsi" w:eastAsiaTheme="minorHAnsi" w:cstheme="minorBidi"/>
      <w:sz w:val="22"/>
      <w:szCs w:val="22"/>
      <w:lang w:val="es-ES" w:eastAsia="en-US" w:bidi="ar-SA"/>
    </w:rPr>
  </w:style>
  <w:style w:type="paragraph" w:styleId="7">
    <w:name w:val="List Paragraph"/>
    <w:basedOn w:val="1"/>
    <w:qFormat/>
    <w:uiPriority w:val="34"/>
    <w:pPr>
      <w:ind w:left="720"/>
      <w:contextualSpacing/>
    </w:pPr>
  </w:style>
  <w:style w:type="character" w:customStyle="1" w:styleId="8">
    <w:name w:val="Heading 2 Char"/>
    <w:basedOn w:val="3"/>
    <w:link w:val="2"/>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ScaleCrop>false</ScaleCrop>
  <LinksUpToDate>false</LinksUpToDate>
  <Application>WPS Office_11.2.0.10419_F1E327BC-269C-435d-A152-05C5408002CA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2022-05-01T23:47:00Z</dcterms:created>
  <dc:creator>CARLOS DANIEL ESTRADA MORALES</dc:creator>
  <cp:lastModifiedBy>Diego Dorado</cp:lastModifiedBy>
  <dcterms:modified xsi:type="dcterms:W3CDTF">2022-05-02T21:57:06Z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1033-11.2.0.10419</vt:lpwstr>
  </property>
  <property fmtid="{D5CDD505-2E9C-101B-9397-08002B2CF9AE}" pid="3" name="ICV">
    <vt:lpwstr>CB11F9C6F4CB4572848652C2D9E54E23</vt:lpwstr>
  </property>
</Properties>
</file>