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Beautifying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Dulanto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13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the-surprising-truth-about-mpg"/>
    <w:p>
      <w:pPr>
        <w:pStyle w:val="Heading2"/>
      </w:pPr>
      <w:r>
        <w:t xml:space="preserve">The Surprising Truth about</w:t>
      </w:r>
      <w:r>
        <w:t xml:space="preserve"> </w:t>
      </w:r>
      <w:r>
        <w:rPr>
          <w:rStyle w:val="VerbatimChar"/>
        </w:rPr>
        <w:t xml:space="preserve">mpg</w:t>
      </w:r>
    </w:p>
    <w:bookmarkStart w:id="21" w:name="mpg-the-figure"/>
    <w:p>
      <w:pPr>
        <w:pStyle w:val="Heading3"/>
      </w:pPr>
      <w:r>
        <w:rPr>
          <w:rStyle w:val="VerbatimChar"/>
        </w:rPr>
        <w:t xml:space="preserve">mpg</w:t>
      </w:r>
      <w:r>
        <w:t xml:space="preserve">: The Figure</w:t>
      </w:r>
    </w:p>
    <w:p>
      <w:pPr>
        <w:pStyle w:val="FirstParagraph"/>
      </w:pPr>
      <w:r>
        <w:t xml:space="preserve">Add a code chunk that uses the</w:t>
      </w:r>
      <w:r>
        <w:t xml:space="preserve"> </w:t>
      </w:r>
      <w:r>
        <w:rPr>
          <w:rStyle w:val="VerbatimChar"/>
        </w:rPr>
        <w:t xml:space="preserve">ggplot2::mpg</w:t>
      </w:r>
      <w:r>
        <w:t xml:space="preserve"> </w:t>
      </w:r>
      <w:r>
        <w:t xml:space="preserve">dataset to plot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(highway mpg), with points colored by</w:t>
      </w:r>
      <w:r>
        <w:t xml:space="preserve"> </w:t>
      </w:r>
      <w:r>
        <w:rPr>
          <w:rStyle w:val="VerbatimChar"/>
        </w:rPr>
        <w:t xml:space="preserve">manufacturer</w:t>
      </w:r>
      <w:r>
        <w:t xml:space="preserve"> </w:t>
      </w:r>
      <w:r>
        <w:t xml:space="preserve">and shaped by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2_document-optio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overall relationship between highway and displ seems to be negative. The chevrolet manufacturer seems to have an outlier for the year 2008.</w:t>
      </w:r>
    </w:p>
    <w:p>
      <w:r>
        <w:br w:type="page"/>
      </w:r>
    </w:p>
    <w:bookmarkEnd w:id="21"/>
    <w:bookmarkStart w:id="22" w:name="mpg-the-table"/>
    <w:p>
      <w:pPr>
        <w:pStyle w:val="Heading3"/>
      </w:pPr>
      <w:r>
        <w:rPr>
          <w:rStyle w:val="VerbatimChar"/>
        </w:rPr>
        <w:t xml:space="preserve">mpg</w:t>
      </w:r>
      <w:r>
        <w:t xml:space="preserve">: The Table</w:t>
      </w:r>
    </w:p>
    <w:p>
      <w:pPr>
        <w:pStyle w:val="FirstParagraph"/>
      </w:pPr>
      <w:r>
        <w:t xml:space="preserve">Add a second code chunk that gives a summary table with the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sd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for each year.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displ_sd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hwy_sd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3.281197</w:t>
            </w:r>
          </w:p>
        </w:tc>
        <w:tc>
          <w:p>
            <w:pPr>
              <w:pStyle w:val="Compact"/>
              <w:jc w:val="right"/>
            </w:pPr>
            <w:r>
              <w:t xml:space="preserve">1.260058</w:t>
            </w:r>
          </w:p>
        </w:tc>
        <w:tc>
          <w:p>
            <w:pPr>
              <w:pStyle w:val="Compact"/>
              <w:jc w:val="right"/>
            </w:pPr>
            <w:r>
              <w:t xml:space="preserve">23.42735</w:t>
            </w:r>
          </w:p>
        </w:tc>
        <w:tc>
          <w:p>
            <w:pPr>
              <w:pStyle w:val="Compact"/>
              <w:jc w:val="right"/>
            </w:pPr>
            <w:r>
              <w:t xml:space="preserve">6.084628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3.662393</w:t>
            </w:r>
          </w:p>
        </w:tc>
        <w:tc>
          <w:p>
            <w:pPr>
              <w:pStyle w:val="Compact"/>
              <w:jc w:val="right"/>
            </w:pPr>
            <w:r>
              <w:t xml:space="preserve">1.300645</w:t>
            </w:r>
          </w:p>
        </w:tc>
        <w:tc>
          <w:p>
            <w:pPr>
              <w:pStyle w:val="Compact"/>
              <w:jc w:val="right"/>
            </w:pPr>
            <w:r>
              <w:t xml:space="preserve">23.45299</w:t>
            </w:r>
          </w:p>
        </w:tc>
        <w:tc>
          <w:p>
            <w:pPr>
              <w:pStyle w:val="Compact"/>
              <w:jc w:val="right"/>
            </w:pPr>
            <w:r>
              <w:t xml:space="preserve">5.847923</w:t>
            </w:r>
          </w:p>
        </w:tc>
      </w:tr>
    </w:tbl>
    <w:p>
      <w:pPr>
        <w:pStyle w:val="BodyText"/>
      </w:pPr>
      <w:r>
        <w:t xml:space="preserve">The mean and standard deviation for displ increased from 1999 to 2008.</w:t>
      </w:r>
      <w:r>
        <w:t xml:space="preserve"> </w:t>
      </w:r>
      <w:r>
        <w:t xml:space="preserve">The mean highway had a slight increase and the standard deviation a slight decrease from 1999-2008.</w:t>
      </w:r>
    </w:p>
    <w:p>
      <w:pPr>
        <w:pStyle w:val="BodyText"/>
      </w:pPr>
      <w:r>
        <w:t xml:space="preserve">Around each piece of output, add a brief description.</w:t>
      </w:r>
    </w:p>
    <w:p>
      <w:pPr>
        <w:pStyle w:val="BodyText"/>
      </w:pPr>
      <w:r>
        <w:t xml:space="preserve">We will examine how various options change the rendered HTML output.</w:t>
      </w:r>
    </w:p>
    <w:bookmarkEnd w:id="22"/>
    <w:bookmarkEnd w:id="23"/>
    <w:bookmarkStart w:id="26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Here are two general RMarkdown how-to books that are chock-full of great info: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https://bookdown.org/yihui/rmarkdown/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https://bookdown.org/yihui/rmarkdown-cookbook/</w:t>
        </w:r>
      </w:hyperlink>
    </w:p>
    <w:bookmarkEnd w:id="26"/>
    <w:bookmarkStart w:id="28" w:name="themes"/>
    <w:p>
      <w:pPr>
        <w:pStyle w:val="Heading2"/>
      </w:pPr>
      <w:r>
        <w:t xml:space="preserve">Themes</w:t>
      </w:r>
    </w:p>
    <w:p>
      <w:pPr>
        <w:pStyle w:val="FirstParagraph"/>
      </w:pPr>
      <w:r>
        <w:t xml:space="preserve">Themes control the general styling of text, headings, etc.</w:t>
      </w:r>
      <w:r>
        <w:t xml:space="preserve"> </w:t>
      </w:r>
      <w:r>
        <w:t xml:space="preserve">RMarkdown comes with several built-in theme options:</w:t>
      </w:r>
    </w:p>
    <w:p>
      <w:pPr>
        <w:numPr>
          <w:ilvl w:val="0"/>
          <w:numId w:val="1002"/>
        </w:numPr>
        <w:pStyle w:val="Compact"/>
      </w:pPr>
      <w:r>
        <w:t xml:space="preserve">default, cerulean, journal, flatly, darkly, readable, spacelab, united, cosmo, lumen, paper, sandstone, simplex, yeti</w:t>
      </w:r>
    </w:p>
    <w:p>
      <w:pPr>
        <w:pStyle w:val="FirstParagraph"/>
      </w:pPr>
      <w:r>
        <w:t xml:space="preserve">You can see how these (and other) themes look</w:t>
      </w:r>
      <w:r>
        <w:t xml:space="preserve"> </w:t>
      </w:r>
      <w:hyperlink r:id="rId27">
        <w:r>
          <w:rPr>
            <w:rStyle w:val="Hyperlink"/>
          </w:rPr>
          <w:t xml:space="preserve">on this page</w:t>
        </w:r>
      </w:hyperlink>
    </w:p>
    <w:p>
      <w:pPr>
        <w:pStyle w:val="BodyText"/>
      </w:pPr>
      <w:r>
        <w:t xml:space="preserve">Several packages provide additional themes. Here are a few themes I like:</w:t>
      </w:r>
    </w:p>
    <w:p>
      <w:pPr>
        <w:numPr>
          <w:ilvl w:val="0"/>
          <w:numId w:val="1003"/>
        </w:numPr>
        <w:pStyle w:val="Compact"/>
      </w:pPr>
      <w:r>
        <w:t xml:space="preserve">hrbrthemes::ipsum</w:t>
      </w:r>
    </w:p>
    <w:p>
      <w:pPr>
        <w:numPr>
          <w:ilvl w:val="0"/>
          <w:numId w:val="1003"/>
        </w:numPr>
        <w:pStyle w:val="Compact"/>
      </w:pPr>
      <w:r>
        <w:t xml:space="preserve">prettydoc::leonids</w:t>
      </w:r>
    </w:p>
    <w:p>
      <w:pPr>
        <w:numPr>
          <w:ilvl w:val="0"/>
          <w:numId w:val="1003"/>
        </w:numPr>
        <w:pStyle w:val="Compact"/>
      </w:pPr>
      <w:r>
        <w:t xml:space="preserve">rmdformats::material</w:t>
      </w:r>
    </w:p>
    <w:p>
      <w:pPr>
        <w:numPr>
          <w:ilvl w:val="0"/>
          <w:numId w:val="1003"/>
        </w:numPr>
        <w:pStyle w:val="Compact"/>
      </w:pPr>
      <w:r>
        <w:t xml:space="preserve">tufte::tufte_html</w:t>
      </w:r>
    </w:p>
    <w:p>
      <w:pPr>
        <w:pStyle w:val="FirstParagraph"/>
      </w:pPr>
      <w:r>
        <w:t xml:space="preserve">Change the theme for the document in the YAML header and try out some different themes to see what they look like.</w:t>
      </w:r>
    </w:p>
    <w:bookmarkEnd w:id="28"/>
    <w:bookmarkStart w:id="29" w:name="code-highlighting"/>
    <w:p>
      <w:pPr>
        <w:pStyle w:val="Heading2"/>
      </w:pPr>
      <w:r>
        <w:t xml:space="preserve">Code Highlighting</w:t>
      </w:r>
    </w:p>
    <w:p>
      <w:pPr>
        <w:pStyle w:val="FirstParagraph"/>
      </w:pPr>
      <w:r>
        <w:t xml:space="preserve">In the RStudio script editor, code syntax is highlighted to make it easier to follow.</w:t>
      </w:r>
      <w:r>
        <w:t xml:space="preserve"> </w:t>
      </w:r>
      <w:r>
        <w:t xml:space="preserve">You can enable this in your knitted output by adding the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option under the output format.</w:t>
      </w:r>
    </w:p>
    <w:p>
      <w:pPr>
        <w:pStyle w:val="BodyText"/>
      </w:pPr>
      <w:r>
        <w:t xml:space="preserve">Available highlighting color schemes include:</w:t>
      </w:r>
    </w:p>
    <w:p>
      <w:pPr>
        <w:numPr>
          <w:ilvl w:val="0"/>
          <w:numId w:val="1004"/>
        </w:numPr>
        <w:pStyle w:val="Compact"/>
      </w:pPr>
      <w:r>
        <w:t xml:space="preserve">default, tango, pygments, kate, monochrome, espresso, zenburn, haddock, breezedark, textmate, null</w:t>
      </w:r>
    </w:p>
    <w:p>
      <w:pPr>
        <w:numPr>
          <w:ilvl w:val="0"/>
          <w:numId w:val="1004"/>
        </w:numPr>
        <w:pStyle w:val="Compact"/>
      </w:pPr>
      <w:r>
        <w:t xml:space="preserve">I like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zenburn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null</w:t>
      </w:r>
      <w:r>
        <w:t xml:space="preserve"> </w:t>
      </w:r>
      <w:r>
        <w:t xml:space="preserve">is the same as omitting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(disables it)</w:t>
      </w:r>
    </w:p>
    <w:p>
      <w:pPr>
        <w:pStyle w:val="FirstParagraph"/>
      </w:pPr>
      <w:r>
        <w:t xml:space="preserve">Add the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option to the document YAML and try out different styles.</w:t>
      </w:r>
    </w:p>
    <w:bookmarkEnd w:id="29"/>
    <w:bookmarkStart w:id="30" w:name="code-folding"/>
    <w:p>
      <w:pPr>
        <w:pStyle w:val="Heading2"/>
      </w:pPr>
      <w:r>
        <w:t xml:space="preserve">Code Folding</w:t>
      </w:r>
    </w:p>
    <w:p>
      <w:pPr>
        <w:pStyle w:val="FirstParagraph"/>
      </w:pPr>
      <w:r>
        <w:t xml:space="preserve">So far in class, we have always shown both your code and output.</w:t>
      </w:r>
      <w:r>
        <w:t xml:space="preserve"> </w:t>
      </w:r>
      <w:r>
        <w:t xml:space="preserve">This can make it easy to review the code, but makes it hard to read the actual report.</w:t>
      </w:r>
    </w:p>
    <w:p>
      <w:pPr>
        <w:pStyle w:val="BodyText"/>
      </w:pPr>
      <w:r>
        <w:t xml:space="preserve">You can have the best of both worlds with the</w:t>
      </w:r>
      <w:r>
        <w:t xml:space="preserve"> </w:t>
      </w:r>
      <w:r>
        <w:rPr>
          <w:rStyle w:val="VerbatimChar"/>
        </w:rPr>
        <w:t xml:space="preserve">code_folding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Add the option</w:t>
      </w:r>
      <w:r>
        <w:t xml:space="preserve"> </w:t>
      </w:r>
      <w:r>
        <w:rPr>
          <w:rStyle w:val="VerbatimChar"/>
        </w:rPr>
        <w:t xml:space="preserve">code_folding</w:t>
      </w:r>
      <w:r>
        <w:t xml:space="preserve"> </w:t>
      </w:r>
      <w:r>
        <w:t xml:space="preserve">under your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 </w:t>
      </w:r>
      <w:r>
        <w:t xml:space="preserve">output format and set it to</w:t>
      </w:r>
      <w:r>
        <w:t xml:space="preserve"> </w:t>
      </w:r>
      <w:r>
        <w:rPr>
          <w:rStyle w:val="VerbatimChar"/>
        </w:rPr>
        <w:t xml:space="preserve">hide</w:t>
      </w:r>
      <w:r>
        <w:t xml:space="preserve">.</w:t>
      </w:r>
      <w:r>
        <w:t xml:space="preserve"> </w:t>
      </w:r>
      <w:r>
        <w:t xml:space="preserve">Knit and see what happens.</w:t>
      </w:r>
    </w:p>
    <w:p>
      <w:pPr>
        <w:pStyle w:val="BodyText"/>
      </w:pPr>
      <w:r>
        <w:t xml:space="preserve">You can set all of the code chunks to show initially but still by hideable by setting the option to</w:t>
      </w:r>
      <w:r>
        <w:t xml:space="preserve"> </w:t>
      </w:r>
      <w:r>
        <w:rPr>
          <w:rStyle w:val="VerbatimChar"/>
        </w:rPr>
        <w:t xml:space="preserve">show</w:t>
      </w:r>
      <w:r>
        <w:t xml:space="preserve">.</w:t>
      </w:r>
    </w:p>
    <w:bookmarkEnd w:id="30"/>
    <w:bookmarkStart w:id="31" w:name="table-of-contents"/>
    <w:p>
      <w:pPr>
        <w:pStyle w:val="Heading2"/>
      </w:pPr>
      <w:r>
        <w:t xml:space="preserve">Table of Contents</w:t>
      </w:r>
    </w:p>
    <w:p>
      <w:pPr>
        <w:pStyle w:val="FirstParagraph"/>
      </w:pPr>
      <w:r>
        <w:t xml:space="preserve">You can add a table of contents sidebar to your HTML output by adding the</w:t>
      </w:r>
      <w:r>
        <w:t xml:space="preserve"> </w:t>
      </w:r>
      <w:r>
        <w:rPr>
          <w:rStyle w:val="VerbatimChar"/>
        </w:rPr>
        <w:t xml:space="preserve">toc: true</w:t>
      </w:r>
      <w:r>
        <w:t xml:space="preserve"> </w:t>
      </w:r>
      <w:r>
        <w:t xml:space="preserve">option under your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 </w:t>
      </w:r>
      <w:r>
        <w:t xml:space="preserve">output format.</w:t>
      </w:r>
    </w:p>
    <w:p>
      <w:pPr>
        <w:pStyle w:val="BodyText"/>
      </w:pPr>
      <w:r>
        <w:t xml:space="preserve">You can set the table of contents to float with the page as the reader scrolls with the</w:t>
      </w:r>
      <w:r>
        <w:t xml:space="preserve"> </w:t>
      </w:r>
      <w:r>
        <w:rPr>
          <w:rStyle w:val="VerbatimChar"/>
        </w:rPr>
        <w:t xml:space="preserve">toc_float: true</w:t>
      </w:r>
      <w:r>
        <w:t xml:space="preserve"> </w:t>
      </w:r>
      <w:r>
        <w:t xml:space="preserve">option.</w:t>
      </w:r>
      <w:r>
        <w:t xml:space="preserve"> </w:t>
      </w:r>
      <w:r>
        <w:t xml:space="preserve">You can control how many levels of headings (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##</w:t>
      </w:r>
      <w:r>
        <w:t xml:space="preserve">,</w:t>
      </w:r>
      <w:r>
        <w:t xml:space="preserve"> </w:t>
      </w:r>
      <w:r>
        <w:rPr>
          <w:rStyle w:val="VerbatimChar"/>
        </w:rPr>
        <w:t xml:space="preserve">###</w:t>
      </w:r>
      <w:r>
        <w:t xml:space="preserve">, etc.) to include in the table of contents with the</w:t>
      </w:r>
      <w:r>
        <w:t xml:space="preserve"> </w:t>
      </w:r>
      <w:r>
        <w:rPr>
          <w:rStyle w:val="VerbatimChar"/>
        </w:rPr>
        <w:t xml:space="preserve">toc_depth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Add a floating table of contents to your document and have it show 3 levels of headings.</w:t>
      </w:r>
      <w:r>
        <w:t xml:space="preserve"> </w:t>
      </w:r>
      <w:r>
        <w:t xml:space="preserve">Change the depth to 2 and knit again to see the difference.</w:t>
      </w:r>
    </w:p>
    <w:bookmarkEnd w:id="31"/>
    <w:bookmarkStart w:id="32" w:name="running-r-code-in-yaml"/>
    <w:p>
      <w:pPr>
        <w:pStyle w:val="Heading2"/>
      </w:pPr>
      <w:r>
        <w:t xml:space="preserve">Running R Code in YAML</w:t>
      </w:r>
    </w:p>
    <w:p>
      <w:pPr>
        <w:pStyle w:val="FirstParagraph"/>
      </w:pPr>
      <w:r>
        <w:t xml:space="preserve">You can include R code in your YAML that will be evaluated when you knit the document.</w:t>
      </w:r>
      <w:r>
        <w:t xml:space="preserve"> </w:t>
      </w:r>
      <w:r>
        <w:t xml:space="preserve">Do that by writing (in quotes), for example:</w:t>
      </w:r>
    </w:p>
    <w:p>
      <w:pPr>
        <w:numPr>
          <w:ilvl w:val="0"/>
          <w:numId w:val="1005"/>
        </w:numPr>
        <w:pStyle w:val="Compact"/>
      </w:pP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1 + 2</w:t>
      </w:r>
      <w:r>
        <w:t xml:space="preserve"> </w:t>
      </w:r>
      <w:r>
        <w:t xml:space="preserve">is the R code you want to run</w:t>
      </w:r>
    </w:p>
    <w:p>
      <w:pPr>
        <w:numPr>
          <w:ilvl w:val="0"/>
          <w:numId w:val="1005"/>
        </w:numPr>
        <w:pStyle w:val="Compact"/>
      </w:pPr>
      <w:r>
        <w:t xml:space="preserve">(if you are looking at this in the knit HTML, that’s</w:t>
      </w:r>
      <w:r>
        <w:t xml:space="preserve"> </w:t>
      </w:r>
      <w:r>
        <w:rPr>
          <w:rStyle w:val="VerbatimChar"/>
        </w:rPr>
        <w:t xml:space="preserve">'`r 1 + 2`'</w:t>
      </w:r>
      <w:r>
        <w:t xml:space="preserve">)</w:t>
      </w:r>
    </w:p>
    <w:p>
      <w:pPr>
        <w:pStyle w:val="FirstParagraph"/>
      </w:pPr>
      <w:r>
        <w:t xml:space="preserve">Change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field in YAML to be dynamically generated with today’s date by running this R expression in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'%b %d %Y'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Note!</w:t>
      </w:r>
      <w:r>
        <w:t xml:space="preserve"> </w:t>
      </w:r>
      <w:r>
        <w:t xml:space="preserve">For some parts of your YAML, this syntax doesn’t work.</w:t>
      </w:r>
      <w:r>
        <w:t xml:space="preserve"> </w:t>
      </w:r>
      <w:r>
        <w:t xml:space="preserve">In those cases, use this alternative format: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'!expr &lt;expression&gt;'</w:t>
      </w:r>
    </w:p>
    <w:p>
      <w:pPr>
        <w:pStyle w:val="FirstParagraph"/>
      </w:pPr>
      <w:r>
        <w:t xml:space="preserve">See the section on Word document output below for an example.</w:t>
      </w:r>
      <w:r>
        <w:t xml:space="preserve"> </w:t>
      </w:r>
      <w:r>
        <w:t xml:space="preserve">(I don’t really get when you have to use one versus the other, either. You can default to the</w:t>
      </w:r>
      <w:r>
        <w:t xml:space="preserve"> </w:t>
      </w:r>
      <w:r>
        <w:rPr>
          <w:rStyle w:val="VerbatimChar"/>
        </w:rPr>
        <w:t xml:space="preserve">'`r `'</w:t>
      </w:r>
      <w:r>
        <w:t xml:space="preserve"> </w:t>
      </w:r>
      <w:r>
        <w:t xml:space="preserve">format and then switch if that doesn’t work.)</w:t>
      </w:r>
    </w:p>
    <w:bookmarkEnd w:id="32"/>
    <w:bookmarkStart w:id="43" w:name="chunk-options"/>
    <w:p>
      <w:pPr>
        <w:pStyle w:val="Heading2"/>
      </w:pPr>
      <w:r>
        <w:t xml:space="preserve">Chunk Options</w:t>
      </w:r>
    </w:p>
    <w:p>
      <w:pPr>
        <w:pStyle w:val="FirstParagraph"/>
      </w:pPr>
      <w:r>
        <w:t xml:space="preserve">YAML options let you control output features for the whole document.</w:t>
      </w:r>
      <w:r>
        <w:t xml:space="preserve"> </w:t>
      </w:r>
      <w:r>
        <w:t xml:space="preserve">You can also specify options to control output of each code chunk.</w:t>
      </w:r>
      <w:r>
        <w:t xml:space="preserve"> </w:t>
      </w:r>
      <w:r>
        <w:t xml:space="preserve">For example, you can control the size of images or set a chunk not to run.</w:t>
      </w:r>
    </w:p>
    <w:p>
      <w:pPr>
        <w:pStyle w:val="BodyText"/>
      </w:pPr>
      <w:r>
        <w:t xml:space="preserve">Set chunk options like this:</w:t>
      </w:r>
    </w:p>
    <w:p>
      <w:pPr>
        <w:pStyle w:val="SourceCode"/>
      </w:pPr>
      <w:r>
        <w:rPr>
          <w:rStyle w:val="VerbatimChar"/>
        </w:rPr>
        <w:t xml:space="preserve">{r chunk name, option=TRUE, option="choice"}</w:t>
      </w:r>
    </w:p>
    <w:p>
      <w:pPr>
        <w:pStyle w:val="FirstParagraph"/>
      </w:pPr>
      <w:r>
        <w:t xml:space="preserve">We will practice a few useful chunk options.</w:t>
      </w:r>
      <w:r>
        <w:t xml:space="preserve"> </w:t>
      </w:r>
      <w:r>
        <w:t xml:space="preserve">For more details, see</w:t>
      </w:r>
      <w:r>
        <w:t xml:space="preserve"> </w:t>
      </w:r>
      <w:hyperlink r:id="rId33">
        <w:r>
          <w:rPr>
            <w:rStyle w:val="Hyperlink"/>
          </w:rPr>
          <w:t xml:space="preserve">https://yihui.org/knitr/options/</w:t>
        </w:r>
      </w:hyperlink>
      <w:r>
        <w:t xml:space="preserve">.</w:t>
      </w:r>
    </w:p>
    <w:bookmarkStart w:id="34" w:name="chunk-names"/>
    <w:p>
      <w:pPr>
        <w:pStyle w:val="Heading3"/>
      </w:pPr>
      <w:r>
        <w:t xml:space="preserve">Chunk Names</w:t>
      </w:r>
    </w:p>
    <w:p>
      <w:pPr>
        <w:pStyle w:val="FirstParagraph"/>
      </w:pPr>
      <w:r>
        <w:t xml:space="preserve">You can give your chunks names.</w:t>
      </w:r>
      <w:r>
        <w:t xml:space="preserve"> </w:t>
      </w:r>
      <w:r>
        <w:t xml:space="preserve">This is helpful if you want to keep track of where in your document the knitting process is as it runs (useful if you have a long script that takes some time to run).</w:t>
      </w:r>
      <w:r>
        <w:t xml:space="preserve"> </w:t>
      </w:r>
      <w:r>
        <w:t xml:space="preserve">Anything after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in the chunk heading before the first comma will be the chunk name.</w:t>
      </w:r>
    </w:p>
    <w:p>
      <w:pPr>
        <w:pStyle w:val="BodyText"/>
      </w:pPr>
      <w:r>
        <w:t xml:space="preserve">Chunk names have to be unique (not duplicated) by default, so be careful when copying and pasting chunks in your document.</w:t>
      </w:r>
    </w:p>
    <w:p>
      <w:pPr>
        <w:pStyle w:val="BodyText"/>
      </w:pPr>
      <w:r>
        <w:t xml:space="preserve">You should always have a chunk at the top of your script called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  <w:r>
        <w:t xml:space="preserve"> </w:t>
      </w:r>
      <w:r>
        <w:t xml:space="preserve">In this script, you should have:</w:t>
      </w:r>
    </w:p>
    <w:p>
      <w:pPr>
        <w:numPr>
          <w:ilvl w:val="0"/>
          <w:numId w:val="1007"/>
        </w:numPr>
        <w:pStyle w:val="Compact"/>
      </w:pPr>
      <w:r>
        <w:t xml:space="preserve">All of your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calls or other package checks</w:t>
      </w:r>
    </w:p>
    <w:p>
      <w:pPr>
        <w:numPr>
          <w:ilvl w:val="0"/>
          <w:numId w:val="1007"/>
        </w:numPr>
        <w:pStyle w:val="Compact"/>
      </w:pPr>
      <w:r>
        <w:t xml:space="preserve">Other options or</w:t>
      </w:r>
      <w:r>
        <w:t xml:space="preserve"> </w:t>
      </w:r>
      <w:r>
        <w:t xml:space="preserve">“</w:t>
      </w:r>
      <w:r>
        <w:t xml:space="preserve">setup</w:t>
      </w:r>
      <w:r>
        <w:t xml:space="preserve">”</w:t>
      </w:r>
      <w:r>
        <w:t xml:space="preserve"> </w:t>
      </w:r>
      <w:r>
        <w:t xml:space="preserve">bits (e.g., vectors of item names for scales).</w:t>
      </w:r>
    </w:p>
    <w:p>
      <w:pPr>
        <w:numPr>
          <w:ilvl w:val="0"/>
          <w:numId w:val="1007"/>
        </w:numPr>
        <w:pStyle w:val="Compact"/>
      </w:pPr>
      <w:r>
        <w:t xml:space="preserve">Potentially, put your data import calls here.</w:t>
      </w:r>
    </w:p>
    <w:p>
      <w:pPr>
        <w:pStyle w:val="FirstParagraph"/>
      </w:pPr>
      <w:r>
        <w:t xml:space="preserve">RStudio treats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 a little specially.</w:t>
      </w:r>
      <w:r>
        <w:t xml:space="preserve"> </w:t>
      </w:r>
      <w:r>
        <w:t xml:space="preserve">When you run chunks interactively (by clicking the Run buttons or typing Ctrl+Enter or Cmd+Return), RStudio will run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 first.</w:t>
      </w:r>
    </w:p>
    <w:bookmarkEnd w:id="34"/>
    <w:bookmarkStart w:id="35" w:name="eval-echo-include"/>
    <w:p>
      <w:pPr>
        <w:pStyle w:val="Heading3"/>
      </w:pPr>
      <w:r>
        <w:t xml:space="preserve">eval, echo, include</w:t>
      </w:r>
    </w:p>
    <w:p>
      <w:pPr>
        <w:pStyle w:val="FirstParagraph"/>
      </w:pPr>
      <w:r>
        <w:t xml:space="preserve">These chunk options control whether a chunk is run and whether the code and output are shown.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eval</w:t>
      </w:r>
      <w:r>
        <w:t xml:space="preserve">: Should the code be run (evaluated)?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not run the code</w:t>
      </w:r>
    </w:p>
    <w:p>
      <w:pPr>
        <w:numPr>
          <w:ilvl w:val="1"/>
          <w:numId w:val="1009"/>
        </w:numPr>
        <w:pStyle w:val="Compact"/>
      </w:pPr>
      <w:r>
        <w:t xml:space="preserve">e.g., use this if you include an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call in your script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echo</w:t>
      </w:r>
      <w:r>
        <w:t xml:space="preserve">: Should the code be included?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omit the code.</w:t>
      </w:r>
    </w:p>
    <w:p>
      <w:pPr>
        <w:numPr>
          <w:ilvl w:val="1"/>
          <w:numId w:val="1010"/>
        </w:numPr>
        <w:pStyle w:val="Compact"/>
      </w:pPr>
      <w:r>
        <w:t xml:space="preserve">Note that if you have code folding enabled,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will still remove the code entirely.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include</w:t>
      </w:r>
      <w:r>
        <w:t xml:space="preserve">: Should the output be included.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omit the output</w:t>
      </w:r>
    </w:p>
    <w:p>
      <w:pPr>
        <w:numPr>
          <w:ilvl w:val="1"/>
          <w:numId w:val="1011"/>
        </w:numPr>
        <w:pStyle w:val="Compact"/>
      </w:pPr>
      <w:r>
        <w:t xml:space="preserve">This is useful, for example, to hide output of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calls from your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chunk.</w:t>
      </w:r>
    </w:p>
    <w:p>
      <w:pPr>
        <w:pStyle w:val="FirstParagraph"/>
      </w:pPr>
      <w:r>
        <w:t xml:space="preserve">Try these out!</w:t>
      </w:r>
    </w:p>
    <w:bookmarkEnd w:id="35"/>
    <w:bookmarkStart w:id="36" w:name="fig.width-fig.height"/>
    <w:p>
      <w:pPr>
        <w:pStyle w:val="Heading3"/>
      </w:pPr>
      <w:r>
        <w:t xml:space="preserve">fig.width, fig.height</w:t>
      </w:r>
    </w:p>
    <w:p>
      <w:pPr>
        <w:pStyle w:val="FirstParagraph"/>
      </w:pPr>
      <w:r>
        <w:t xml:space="preserve">You can control height and width of figures in a chunk (in inches) with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.</w:t>
      </w:r>
    </w:p>
    <w:p>
      <w:pPr>
        <w:pStyle w:val="BodyText"/>
      </w:pPr>
      <w:r>
        <w:t xml:space="preserve">Change your plot chunk’s figure dimensions and see what happens.</w:t>
      </w:r>
    </w:p>
    <w:bookmarkEnd w:id="36"/>
    <w:bookmarkStart w:id="37" w:name="graphic-device-and-dpi"/>
    <w:p>
      <w:pPr>
        <w:pStyle w:val="Heading3"/>
      </w:pPr>
      <w:r>
        <w:t xml:space="preserve">Graphic Device and DPI</w:t>
      </w:r>
    </w:p>
    <w:p>
      <w:pPr>
        <w:pStyle w:val="FirstParagraph"/>
      </w:pPr>
      <w:r>
        <w:t xml:space="preserve">By default, RMarkdown will save images as PNG (a bitmap format).</w:t>
      </w:r>
      <w:r>
        <w:t xml:space="preserve"> </w:t>
      </w:r>
      <w:r>
        <w:t xml:space="preserve">You can change this to use SVG or PDF using the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option:</w:t>
      </w:r>
      <w:r>
        <w:t xml:space="preserve"> </w:t>
      </w:r>
      <w:r>
        <w:rPr>
          <w:rStyle w:val="VerbatimChar"/>
        </w:rPr>
        <w:t xml:space="preserve">dev="svglite"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dev="pdf"</w:t>
      </w:r>
    </w:p>
    <w:p>
      <w:pPr>
        <w:pStyle w:val="BodyText"/>
      </w:pPr>
      <w:r>
        <w:t xml:space="preserve">For bitmap devices, you can specify the resolution (DPI) for images with the</w:t>
      </w:r>
      <w:r>
        <w:t xml:space="preserve"> </w:t>
      </w:r>
      <w:r>
        <w:rPr>
          <w:rStyle w:val="VerbatimChar"/>
        </w:rPr>
        <w:t xml:space="preserve">dpi</w:t>
      </w:r>
      <w:r>
        <w:t xml:space="preserve"> </w:t>
      </w:r>
      <w:r>
        <w:t xml:space="preserve">argument.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dpi=300</w:t>
      </w:r>
      <w:r>
        <w:t xml:space="preserve">.</w:t>
      </w:r>
      <w:r>
        <w:t xml:space="preserve"> </w:t>
      </w:r>
      <w:r>
        <w:t xml:space="preserve">This mostly doesn’t matter for HTML output, but if you output to Word or PDF, you will want to specify a DPI of 300.</w:t>
      </w:r>
    </w:p>
    <w:p>
      <w:pPr>
        <w:pStyle w:val="BodyText"/>
      </w:pPr>
      <w:r>
        <w:t xml:space="preserve">Try changing the graphics device for your plot chunk to</w:t>
      </w:r>
      <w:r>
        <w:t xml:space="preserve"> </w:t>
      </w:r>
      <w:r>
        <w:rPr>
          <w:rStyle w:val="VerbatimChar"/>
        </w:rPr>
        <w:t xml:space="preserve">"svglite"</w:t>
      </w:r>
      <w:r>
        <w:t xml:space="preserve">.</w:t>
      </w:r>
    </w:p>
    <w:bookmarkEnd w:id="37"/>
    <w:bookmarkStart w:id="38" w:name="caching"/>
    <w:p>
      <w:pPr>
        <w:pStyle w:val="Heading3"/>
      </w:pPr>
      <w:r>
        <w:t xml:space="preserve">Caching</w:t>
      </w:r>
    </w:p>
    <w:p>
      <w:pPr>
        <w:pStyle w:val="FirstParagraph"/>
      </w:pPr>
      <w:r>
        <w:t xml:space="preserve">When you click the Knit button, R will run your entire script in a new session.</w:t>
      </w:r>
      <w:r>
        <w:t xml:space="preserve"> </w:t>
      </w:r>
      <w:r>
        <w:t xml:space="preserve">That’s usually good!</w:t>
      </w:r>
      <w:r>
        <w:t xml:space="preserve"> </w:t>
      </w:r>
      <w:r>
        <w:t xml:space="preserve">The results are fresh and new each time!</w:t>
      </w:r>
      <w:r>
        <w:t xml:space="preserve"> </w:t>
      </w:r>
      <w:r>
        <w:t xml:space="preserve">But if you have a long script with slow operations, you might want to</w:t>
      </w:r>
      <w:r>
        <w:t xml:space="preserve"> </w:t>
      </w:r>
      <w:r>
        <w:rPr>
          <w:b/>
        </w:rPr>
        <w:t xml:space="preserve">cache</w:t>
      </w:r>
      <w:r>
        <w:t xml:space="preserve"> </w:t>
      </w:r>
      <w:r>
        <w:t xml:space="preserve">the results of chunks so that they don’t have to be re-run unless the code in the chunk changes.</w:t>
      </w:r>
    </w:p>
    <w:p>
      <w:pPr>
        <w:pStyle w:val="BodyText"/>
      </w:pPr>
      <w:r>
        <w:t xml:space="preserve">Do that by setting the</w:t>
      </w:r>
      <w:r>
        <w:t xml:space="preserve"> </w:t>
      </w:r>
      <w:r>
        <w:rPr>
          <w:rStyle w:val="VerbatimChar"/>
        </w:rPr>
        <w:t xml:space="preserve">cache=TRUE</w:t>
      </w:r>
      <w:r>
        <w:t xml:space="preserve"> </w:t>
      </w:r>
      <w:r>
        <w:t xml:space="preserve">option.</w:t>
      </w:r>
      <w:r>
        <w:t xml:space="preserve"> </w:t>
      </w:r>
      <w:r>
        <w:t xml:space="preserve">I’ve already done that globally for this document (see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chunk).</w:t>
      </w:r>
    </w:p>
    <w:p>
      <w:pPr>
        <w:pStyle w:val="BodyText"/>
      </w:pPr>
      <w:r>
        <w:t xml:space="preserve">Be careful with caching!</w:t>
      </w:r>
      <w:r>
        <w:t xml:space="preserve"> </w:t>
      </w:r>
      <w:r>
        <w:t xml:space="preserve">This approach only checks if the code in a specific chunk has changed.</w:t>
      </w:r>
      <w:r>
        <w:t xml:space="preserve"> </w:t>
      </w:r>
      <w:r>
        <w:t xml:space="preserve">It won’t work correctly if, e.g., you have changed a data file that is read in or if you change a variable from a previous chunk that the current chunk relies on.</w:t>
      </w:r>
    </w:p>
    <w:p>
      <w:pPr>
        <w:pStyle w:val="BodyText"/>
      </w:pPr>
      <w:r>
        <w:t xml:space="preserve">You almost always want to set caching on specific chunks, rather than globally.</w:t>
      </w:r>
      <w:r>
        <w:t xml:space="preserve"> </w:t>
      </w:r>
      <w:r>
        <w:t xml:space="preserve">We will explore some more robust caching methods in a future class.</w:t>
      </w:r>
    </w:p>
    <w:bookmarkEnd w:id="38"/>
    <w:bookmarkStart w:id="39" w:name="allowing-errors"/>
    <w:p>
      <w:pPr>
        <w:pStyle w:val="Heading3"/>
      </w:pPr>
      <w:r>
        <w:t xml:space="preserve">Allowing Errors</w:t>
      </w:r>
    </w:p>
    <w:p>
      <w:pPr>
        <w:pStyle w:val="FirstParagraph"/>
      </w:pPr>
      <w:r>
        <w:t xml:space="preserve">Normally, if your R code produces an error, knitting will stop.</w:t>
      </w:r>
      <w:r>
        <w:t xml:space="preserve"> </w:t>
      </w:r>
      <w:r>
        <w:t xml:space="preserve">If you want to allow knitting to continue even if there’s an error, set the</w:t>
      </w:r>
      <w:r>
        <w:t xml:space="preserve"> </w:t>
      </w:r>
      <w:r>
        <w:rPr>
          <w:rStyle w:val="VerbatimChar"/>
        </w:rPr>
        <w:t xml:space="preserve">error=TRUE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Try it out!</w:t>
      </w:r>
      <w:r>
        <w:t xml:space="preserve"> </w:t>
      </w:r>
      <w:r>
        <w:t xml:space="preserve">Change this chunk’s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error=TRUE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scary error!"</w:t>
      </w:r>
      <w:r>
        <w:rPr>
          <w:rStyle w:val="NormalTok"/>
        </w:rPr>
        <w:t xml:space="preserve">)</w:t>
      </w:r>
    </w:p>
    <w:bookmarkEnd w:id="39"/>
    <w:bookmarkStart w:id="40" w:name="collapsing-results-together"/>
    <w:p>
      <w:pPr>
        <w:pStyle w:val="Heading3"/>
      </w:pPr>
      <w:r>
        <w:t xml:space="preserve">Collapsing Results Together</w:t>
      </w:r>
    </w:p>
    <w:p>
      <w:pPr>
        <w:pStyle w:val="FirstParagraph"/>
      </w:pPr>
      <w:r>
        <w:t xml:space="preserve">Normally, if both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if a chunk has multiple outputs, the knitted document will alternate</w:t>
      </w:r>
      <w:r>
        <w:t xml:space="preserve"> </w:t>
      </w:r>
      <w:r>
        <w:rPr>
          <w:rStyle w:val="VerbatimChar"/>
        </w:rPr>
        <w:t xml:space="preserve">code 1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 1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 2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 2</w:t>
      </w:r>
      <w:r>
        <w:t xml:space="preserve">, etc.</w:t>
      </w:r>
      <w:r>
        <w:t xml:space="preserve"> </w:t>
      </w:r>
      <w:r>
        <w:t xml:space="preserve">If you want to have to show all of the code together, then all of the outputs together, set the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40"/>
    <w:bookmarkStart w:id="41" w:name="resultasis"/>
    <w:p>
      <w:pPr>
        <w:pStyle w:val="Heading3"/>
      </w:pPr>
      <w:r>
        <w:t xml:space="preserve">result=</w:t>
      </w:r>
      <w:r>
        <w:t xml:space="preserve">‘</w:t>
      </w:r>
      <w:r>
        <w:t xml:space="preserve">asis</w:t>
      </w:r>
      <w:r>
        <w:t xml:space="preserve">’</w:t>
      </w:r>
    </w:p>
    <w:p>
      <w:pPr>
        <w:pStyle w:val="FirstParagraph"/>
      </w:pPr>
      <w:r>
        <w:t xml:space="preserve">Some packages generate output text that is already in HMTL, LaTeX, or Markdown format and doesn’t need any more processing.</w:t>
      </w:r>
      <w:r>
        <w:t xml:space="preserve"> </w:t>
      </w:r>
      <w:r>
        <w:t xml:space="preserve">To render such output, set the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'asis'</w:t>
      </w:r>
      <w:r>
        <w:t xml:space="preserve">.</w:t>
      </w:r>
    </w:p>
    <w:p>
      <w:pPr>
        <w:pStyle w:val="BodyText"/>
      </w:pPr>
      <w:r>
        <w:t xml:space="preserve">Try it out!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to this chunk and see how the output changes.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"$$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operatorname{mpg} =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 +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beta_{1}(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operatorname{cyl}) +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beta_{2}(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operatorname{disp}) +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</w:t>
      </w:r>
      <w:r>
        <w:br/>
      </w:r>
      <w:r>
        <w:rPr>
          <w:rStyle w:val="StringTok"/>
        </w:rPr>
        <w:t xml:space="preserve">$$"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$$</w:t>
      </w:r>
      <w:r>
        <w:br/>
      </w:r>
      <w:r>
        <w:rPr>
          <w:rStyle w:val="VerbatimChar"/>
        </w:rPr>
        <w:t xml:space="preserve">## \operatorname{mpg} = \alpha + \beta_{1}(\operatorname{cyl}) + \beta_{2}(\operatorname{disp}) + \epsilon</w:t>
      </w:r>
      <w:r>
        <w:br/>
      </w:r>
      <w:r>
        <w:rPr>
          <w:rStyle w:val="VerbatimChar"/>
        </w:rPr>
        <w:t xml:space="preserve">## $$</w:t>
      </w:r>
    </w:p>
    <w:bookmarkEnd w:id="41"/>
    <w:bookmarkStart w:id="42" w:name="global-vs-specific-chunk-options"/>
    <w:p>
      <w:pPr>
        <w:pStyle w:val="Heading3"/>
      </w:pPr>
      <w:r>
        <w:t xml:space="preserve">Global vs Specific Chunk Options</w:t>
      </w:r>
    </w:p>
    <w:p>
      <w:pPr>
        <w:pStyle w:val="FirstParagraph"/>
      </w:pPr>
      <w:r>
        <w:t xml:space="preserve">You can set an option for all the chunks in a document using the</w:t>
      </w:r>
      <w:r>
        <w:t xml:space="preserve"> </w:t>
      </w:r>
      <w:r>
        <w:rPr>
          <w:rStyle w:val="VerbatimChar"/>
        </w:rPr>
        <w:t xml:space="preserve">knitr::opts_chunk$set()</w:t>
      </w:r>
      <w:r>
        <w:t xml:space="preserve"> </w:t>
      </w:r>
      <w:r>
        <w:t xml:space="preserve">function.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 at the top of the document for an example.</w:t>
      </w:r>
    </w:p>
    <w:p>
      <w:pPr>
        <w:pStyle w:val="BodyText"/>
      </w:pPr>
      <w:r>
        <w:t xml:space="preserve">If you set a chunk both globally and on a specific chunk, the specific setting will override the global setting for that chunk.</w:t>
      </w:r>
    </w:p>
    <w:bookmarkEnd w:id="42"/>
    <w:bookmarkEnd w:id="43"/>
    <w:bookmarkStart w:id="49" w:name="a-few-more-awesome-things"/>
    <w:p>
      <w:pPr>
        <w:pStyle w:val="Heading2"/>
      </w:pPr>
      <w:r>
        <w:t xml:space="preserve">A Few More Awesome Things</w:t>
      </w:r>
    </w:p>
    <w:p>
      <w:pPr>
        <w:pStyle w:val="FirstParagraph"/>
      </w:pPr>
      <w:r>
        <w:t xml:space="preserve">Let’s look at a few more awesome RMarkdown features we can explore.</w:t>
      </w:r>
    </w:p>
    <w:bookmarkStart w:id="44" w:name="params"/>
    <w:p>
      <w:pPr>
        <w:pStyle w:val="Heading3"/>
      </w:pPr>
      <w:r>
        <w:t xml:space="preserve">params</w:t>
      </w:r>
    </w:p>
    <w:p>
      <w:pPr>
        <w:pStyle w:val="FirstParagraph"/>
      </w:pPr>
      <w:r>
        <w:t xml:space="preserve">You can set parameters for your document that you can call later.</w:t>
      </w:r>
      <w:r>
        <w:t xml:space="preserve"> </w:t>
      </w:r>
      <w:r>
        <w:t xml:space="preserve">Do this by adding a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option to the first-indentation level of your document YAML.</w:t>
      </w:r>
      <w:r>
        <w:t xml:space="preserve"> </w:t>
      </w:r>
      <w:r>
        <w:t xml:space="preserve">Add parameters as options indented under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VerbatimChar"/>
        </w:rPr>
        <w:t xml:space="preserve">title: "Your document title"</w:t>
      </w:r>
      <w:r>
        <w:br/>
      </w:r>
      <w:r>
        <w:rPr>
          <w:rStyle w:val="VerbatimChar"/>
        </w:rPr>
        <w:t xml:space="preserve">params:</w:t>
      </w:r>
      <w:r>
        <w:br/>
      </w:r>
      <w:r>
        <w:rPr>
          <w:rStyle w:val="VerbatimChar"/>
        </w:rPr>
        <w:t xml:space="preserve">  manufacturer: "audi"</w:t>
      </w:r>
    </w:p>
    <w:p>
      <w:pPr>
        <w:pStyle w:val="FirstParagraph"/>
      </w:pPr>
      <w:r>
        <w:t xml:space="preserve">You can refer to a parameter with the code</w:t>
      </w:r>
      <w:r>
        <w:t xml:space="preserve"> </w:t>
      </w:r>
      <w:r>
        <w:rPr>
          <w:rStyle w:val="VerbatimChar"/>
        </w:rPr>
        <w:t xml:space="preserve">params$paramter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params$manufacturer</w:t>
      </w:r>
      <w:r>
        <w:t xml:space="preserve">).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manufacturer: "audi"</w:t>
      </w:r>
      <w:r>
        <w:t xml:space="preserve"> </w:t>
      </w:r>
      <w:r>
        <w:t xml:space="preserve">as a parameter to your document.</w:t>
      </w:r>
      <w:r>
        <w:t xml:space="preserve"> </w:t>
      </w:r>
      <w:r>
        <w:t xml:space="preserve">Then, filter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to only show cars with this manufacturer before creating the plot.</w:t>
      </w:r>
    </w:p>
    <w:bookmarkEnd w:id="44"/>
    <w:bookmarkStart w:id="45" w:name="tables"/>
    <w:p>
      <w:pPr>
        <w:pStyle w:val="Heading3"/>
      </w:pPr>
      <w:r>
        <w:t xml:space="preserve">Tables</w:t>
      </w:r>
    </w:p>
    <w:p>
      <w:pPr>
        <w:pStyle w:val="FirstParagraph"/>
      </w:pPr>
      <w:r>
        <w:t xml:space="preserve">By default, if you just print a data frame, it will be formatted in your document the same way it is in the R console.</w:t>
      </w:r>
      <w:r>
        <w:t xml:space="preserve"> </w:t>
      </w:r>
      <w:r>
        <w:t xml:space="preserve">This isn’t ideal.</w:t>
      </w:r>
    </w:p>
    <w:p>
      <w:pPr>
        <w:pStyle w:val="BodyText"/>
      </w:pPr>
      <w:r>
        <w:t xml:space="preserve">You can format the document in a nicer way with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function.</w:t>
      </w:r>
      <w:r>
        <w:t xml:space="preserve"> </w:t>
      </w:r>
      <w:r>
        <w:t xml:space="preserve">For very long tables in HTML output, the</w:t>
      </w:r>
      <w:r>
        <w:t xml:space="preserve"> </w:t>
      </w:r>
      <w:r>
        <w:rPr>
          <w:rStyle w:val="VerbatimChar"/>
        </w:rPr>
        <w:t xml:space="preserve">DT::datatable()</w:t>
      </w:r>
      <w:r>
        <w:t xml:space="preserve"> </w:t>
      </w:r>
      <w:r>
        <w:t xml:space="preserve">function is better.</w:t>
      </w:r>
    </w:p>
    <w:p>
      <w:pPr>
        <w:pStyle w:val="BodyText"/>
      </w:pPr>
      <w:r>
        <w:t xml:space="preserve">We will also explore more advanced table design packages in a future class.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Change your table output above to use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function.</w:t>
      </w:r>
      <w:r>
        <w:t xml:space="preserve"> </w:t>
      </w:r>
      <w:r>
        <w:t xml:space="preserve">Then, knit and see the difference.</w:t>
      </w:r>
    </w:p>
    <w:bookmarkEnd w:id="45"/>
    <w:bookmarkStart w:id="46" w:name="tabbed-results"/>
    <w:p>
      <w:pPr>
        <w:pStyle w:val="Heading3"/>
      </w:pPr>
      <w:r>
        <w:t xml:space="preserve">Tabbed Results</w:t>
      </w:r>
    </w:p>
    <w:p>
      <w:pPr>
        <w:pStyle w:val="FirstParagraph"/>
      </w:pPr>
      <w:r>
        <w:t xml:space="preserve">If you have a long document, it can be hard to navigate.</w:t>
      </w:r>
      <w:r>
        <w:t xml:space="preserve"> </w:t>
      </w:r>
      <w:r>
        <w:t xml:space="preserve">One way you can help organize your document is with tabs.</w:t>
      </w:r>
    </w:p>
    <w:p>
      <w:pPr>
        <w:pStyle w:val="BodyText"/>
      </w:pPr>
      <w:r>
        <w:t xml:space="preserve">You can specify a section to be tabbed by adding</w:t>
      </w:r>
      <w:r>
        <w:t xml:space="preserve"> </w:t>
      </w:r>
      <w:r>
        <w:rPr>
          <w:rStyle w:val="VerbatimChar"/>
        </w:rPr>
        <w:t xml:space="preserve">{.tabset}</w:t>
      </w:r>
      <w:r>
        <w:t xml:space="preserve"> </w:t>
      </w:r>
      <w:r>
        <w:t xml:space="preserve">at the end of the heading line.</w:t>
      </w:r>
      <w:r>
        <w:t xml:space="preserve"> </w:t>
      </w:r>
      <w:r>
        <w:t xml:space="preserve">Then, all of the sub-headings on the next level below that one will be formatted as tabs.</w:t>
      </w:r>
    </w:p>
    <w:bookmarkEnd w:id="46"/>
    <w:bookmarkStart w:id="47" w:name="hidden-details"/>
    <w:p>
      <w:pPr>
        <w:pStyle w:val="Heading3"/>
      </w:pPr>
      <w:r>
        <w:t xml:space="preserve">Hidden</w:t>
      </w:r>
      <w:r>
        <w:t xml:space="preserve"> </w:t>
      </w:r>
      <w:r>
        <w:rPr>
          <w:rStyle w:val="VerbatimChar"/>
        </w:rPr>
        <w:t xml:space="preserve">&lt;details&gt;</w:t>
      </w:r>
    </w:p>
    <w:p>
      <w:pPr>
        <w:pStyle w:val="FirstParagraph"/>
      </w:pPr>
      <w:r>
        <w:t xml:space="preserve">You can hide a secontion of your document behind a clickable button (like code folding) with the HTML</w:t>
      </w:r>
      <w:r>
        <w:t xml:space="preserve"> </w:t>
      </w:r>
      <w:r>
        <w:rPr>
          <w:rStyle w:val="VerbatimChar"/>
        </w:rPr>
        <w:t xml:space="preserve">&lt;details&gt;</w:t>
      </w:r>
      <w:r>
        <w:t xml:space="preserve"> </w:t>
      </w:r>
      <w:r>
        <w:t xml:space="preserve">tag.</w:t>
      </w:r>
      <w:r>
        <w:t xml:space="preserve"> </w:t>
      </w:r>
      <w:r>
        <w:t xml:space="preserve">When something is inside a</w:t>
      </w:r>
      <w:r>
        <w:t xml:space="preserve"> </w:t>
      </w:r>
      <w:r>
        <w:rPr>
          <w:rStyle w:val="VerbatimChar"/>
        </w:rPr>
        <w:t xml:space="preserve">&lt;details&gt; &lt;/details&gt;</w:t>
      </w:r>
      <w:r>
        <w:t xml:space="preserve"> </w:t>
      </w:r>
      <w:r>
        <w:t xml:space="preserve">block, it won’t show until the button is clicked.</w:t>
      </w:r>
    </w:p>
    <w:p>
      <w:pPr>
        <w:pStyle w:val="BodyText"/>
      </w:pPr>
      <w:r>
        <w:t xml:space="preserve">You can add a title describing what’s behind the button with the</w:t>
      </w:r>
      <w:r>
        <w:t xml:space="preserve"> </w:t>
      </w:r>
      <w:r>
        <w:rPr>
          <w:rStyle w:val="VerbatimChar"/>
        </w:rPr>
        <w:t xml:space="preserve">&lt;summary&gt;</w:t>
      </w:r>
      <w:r>
        <w:t xml:space="preserve"> </w:t>
      </w:r>
      <w:r>
        <w:t xml:space="preserve">tag.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&lt;details&gt;</w:t>
      </w:r>
      <w:r>
        <w:br/>
      </w:r>
      <w:r>
        <w:rPr>
          <w:rStyle w:val="VerbatimChar"/>
        </w:rPr>
        <w:t xml:space="preserve">  &lt;summary&gt;This is the title of the hidden code.&lt;/summary&gt; </w:t>
      </w:r>
      <w:r>
        <w:br/>
      </w:r>
      <w:r>
        <w:rPr>
          <w:rStyle w:val="VerbatimChar"/>
        </w:rPr>
        <w:t xml:space="preserve">  This text doesn't show until the button is clicked.</w:t>
      </w:r>
      <w:r>
        <w:br/>
      </w:r>
      <w:r>
        <w:rPr>
          <w:rStyle w:val="VerbatimChar"/>
        </w:rPr>
        <w:t xml:space="preserve">&lt;/details&gt;</w:t>
      </w:r>
    </w:p>
    <w:p>
      <w:pPr>
        <w:pStyle w:val="FirstParagraph"/>
      </w:pPr>
      <w:r>
        <w:t xml:space="preserve">One really useful use of</w:t>
      </w:r>
      <w:r>
        <w:t xml:space="preserve"> </w:t>
      </w:r>
      <w:r>
        <w:rPr>
          <w:rStyle w:val="VerbatimChar"/>
        </w:rPr>
        <w:t xml:space="preserve">&lt;details&gt;</w:t>
      </w:r>
      <w:r>
        <w:t xml:space="preserve"> </w:t>
      </w:r>
      <w:r>
        <w:t xml:space="preserve">is to provide the information about your computer system and the versions of packages you used at the end of your document with</w:t>
      </w:r>
      <w:r>
        <w:t xml:space="preserve"> </w:t>
      </w:r>
      <w:r>
        <w:rPr>
          <w:rStyle w:val="VerbatimChar"/>
        </w:rPr>
        <w:t xml:space="preserve">devtools::session_info()</w:t>
      </w:r>
      <w:r>
        <w:t xml:space="preserve">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Add a</w:t>
      </w:r>
      <w:r>
        <w:t xml:space="preserve"> </w:t>
      </w:r>
      <w:r>
        <w:rPr>
          <w:rStyle w:val="VerbatimChar"/>
        </w:rPr>
        <w:t xml:space="preserve">&lt;details&gt;</w:t>
      </w:r>
      <w:r>
        <w:t xml:space="preserve"> </w:t>
      </w:r>
      <w:r>
        <w:t xml:space="preserve">block to the end of the document that contains a code chunk with</w:t>
      </w:r>
      <w:r>
        <w:t xml:space="preserve"> </w:t>
      </w:r>
      <w:r>
        <w:rPr>
          <w:rStyle w:val="VerbatimChar"/>
        </w:rPr>
        <w:t xml:space="preserve">devtools::session_info()</w:t>
      </w:r>
      <w:r>
        <w:t xml:space="preserve"> </w:t>
      </w:r>
      <w:r>
        <w:t xml:space="preserve">in it.</w:t>
      </w:r>
      <w:r>
        <w:t xml:space="preserve"> </w:t>
      </w:r>
      <w:r>
        <w:t xml:space="preserve">Provide an appropriate</w:t>
      </w:r>
      <w:r>
        <w:t xml:space="preserve"> </w:t>
      </w:r>
      <w:r>
        <w:rPr>
          <w:rStyle w:val="VerbatimChar"/>
        </w:rPr>
        <w:t xml:space="preserve">&lt;summary&gt;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&lt;details&gt;</w:t>
      </w:r>
      <w:r>
        <w:t xml:space="preserve">.</w:t>
      </w:r>
    </w:p>
    <w:bookmarkEnd w:id="47"/>
    <w:bookmarkStart w:id="48" w:name="other-child-scripts-and-documents"/>
    <w:p>
      <w:pPr>
        <w:pStyle w:val="Heading3"/>
      </w:pPr>
      <w:r>
        <w:t xml:space="preserve">Other Child Scripts and Documents</w:t>
      </w:r>
    </w:p>
    <w:p>
      <w:pPr>
        <w:pStyle w:val="FirstParagraph"/>
      </w:pPr>
      <w:r>
        <w:t xml:space="preserve">You can offload some parts of your script to different documents.</w:t>
      </w:r>
      <w:r>
        <w:t xml:space="preserve"> </w:t>
      </w:r>
      <w:r>
        <w:t xml:space="preserve">For example, you could move your data cleaning steps to a separate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document.</w:t>
      </w:r>
      <w:r>
        <w:t xml:space="preserve"> </w:t>
      </w:r>
      <w:r>
        <w:t xml:space="preserve">You could also move different chapters of your document (e.g., of your thesis) to separate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documents.</w:t>
      </w:r>
      <w:r>
        <w:t xml:space="preserve"> </w:t>
      </w:r>
      <w:r>
        <w:t xml:space="preserve">We will explore this in a future class.</w:t>
      </w:r>
    </w:p>
    <w:bookmarkEnd w:id="48"/>
    <w:bookmarkEnd w:id="49"/>
    <w:bookmarkStart w:id="53" w:name="word-documents"/>
    <w:p>
      <w:pPr>
        <w:pStyle w:val="Heading2"/>
      </w:pPr>
      <w:r>
        <w:t xml:space="preserve">Word documents</w:t>
      </w:r>
    </w:p>
    <w:p>
      <w:pPr>
        <w:pStyle w:val="FirstParagraph"/>
      </w:pPr>
      <w:r>
        <w:t xml:space="preserve">We are usally working with HTML documents.</w:t>
      </w:r>
      <w:r>
        <w:t xml:space="preserve"> </w:t>
      </w:r>
      <w:r>
        <w:t xml:space="preserve">HTML is a great format because it is small and handles page formatting for you.</w:t>
      </w:r>
      <w:r>
        <w:t xml:space="preserve"> </w:t>
      </w:r>
      <w:r>
        <w:t xml:space="preserve">It’s a great default format, especially if readers will read on screen.</w:t>
      </w:r>
    </w:p>
    <w:p>
      <w:pPr>
        <w:pStyle w:val="BodyText"/>
      </w:pPr>
      <w:r>
        <w:t xml:space="preserve">Sometimes you might want to work with Word, though.</w:t>
      </w:r>
      <w:r>
        <w:t xml:space="preserve"> </w:t>
      </w:r>
      <w:r>
        <w:t xml:space="preserve">For example, I often write my main document in Word, but write the methods and results sections and tables and figures with RMarkdown.</w:t>
      </w:r>
      <w:r>
        <w:t xml:space="preserve"> </w:t>
      </w:r>
      <w:r>
        <w:t xml:space="preserve">Then, I copy-paste those in one go into the Word document.</w:t>
      </w:r>
    </w:p>
    <w:p>
      <w:pPr>
        <w:pStyle w:val="BodyText"/>
      </w:pPr>
      <w:r>
        <w:t xml:space="preserve">Let’s try out some Word knitting options.</w:t>
      </w:r>
    </w:p>
    <w:p>
      <w:pPr>
        <w:pStyle w:val="BodyText"/>
      </w:pPr>
      <w:r>
        <w:t xml:space="preserve">Add</w:t>
      </w:r>
      <w:r>
        <w:t xml:space="preserve"> </w:t>
      </w:r>
      <w:r>
        <w:rPr>
          <w:rStyle w:val="VerbatimChar"/>
        </w:rPr>
        <w:t xml:space="preserve">word_document: default</w:t>
      </w:r>
      <w:r>
        <w:t xml:space="preserve"> </w:t>
      </w:r>
      <w:r>
        <w:t xml:space="preserve">as an output format for your document and knit it.</w:t>
      </w:r>
      <w:r>
        <w:t xml:space="preserve"> </w:t>
      </w:r>
      <w:r>
        <w:t xml:space="preserve">Look at the resulting Word file.</w:t>
      </w:r>
    </w:p>
    <w:bookmarkStart w:id="50" w:name="template-files"/>
    <w:p>
      <w:pPr>
        <w:pStyle w:val="Heading3"/>
      </w:pPr>
      <w:r>
        <w:t xml:space="preserve">Template Files</w:t>
      </w:r>
    </w:p>
    <w:p>
      <w:pPr>
        <w:pStyle w:val="FirstParagraph"/>
      </w:pPr>
      <w:r>
        <w:t xml:space="preserve">The default Word template styles used are pretty ugly in my opinion.</w:t>
      </w:r>
      <w:r>
        <w:t xml:space="preserve"> </w:t>
      </w:r>
      <w:r>
        <w:t xml:space="preserve">You can provide RMarkdown with a different template file.</w:t>
      </w:r>
    </w:p>
    <w:p>
      <w:pPr>
        <w:pStyle w:val="BodyText"/>
      </w:pPr>
      <w:r>
        <w:t xml:space="preserve">Place the</w:t>
      </w:r>
      <w:r>
        <w:t xml:space="preserve"> </w:t>
      </w:r>
      <w:r>
        <w:rPr>
          <w:rStyle w:val="VerbatimChar"/>
        </w:rPr>
        <w:t xml:space="preserve">reference_docx.docx</w:t>
      </w:r>
      <w:r>
        <w:t xml:space="preserve"> </w:t>
      </w:r>
      <w:r>
        <w:t xml:space="preserve">file in your repository in a folder called</w:t>
      </w:r>
      <w:r>
        <w:t xml:space="preserve"> </w:t>
      </w:r>
      <w:r>
        <w:rPr>
          <w:rStyle w:val="VerbatimChar"/>
        </w:rPr>
        <w:t xml:space="preserve">"templates"</w:t>
      </w:r>
      <w:r>
        <w:t xml:space="preserve">.</w:t>
      </w:r>
      <w:r>
        <w:t xml:space="preserve"> </w:t>
      </w:r>
      <w:r>
        <w:t xml:space="preserve">Then</w:t>
      </w:r>
    </w:p>
    <w:bookmarkEnd w:id="50"/>
    <w:bookmarkStart w:id="51" w:name="page-breaks"/>
    <w:p>
      <w:pPr>
        <w:pStyle w:val="Heading3"/>
      </w:pPr>
      <w:r>
        <w:t xml:space="preserve">Page Breaks</w:t>
      </w:r>
    </w:p>
    <w:p>
      <w:pPr>
        <w:pStyle w:val="FirstParagraph"/>
      </w:pPr>
      <w:r>
        <w:t xml:space="preserve">In HTML, you don’t need to worry about page breaks.</w:t>
      </w:r>
      <w:r>
        <w:t xml:space="preserve"> </w:t>
      </w:r>
      <w:r>
        <w:t xml:space="preserve">In Word or PDF, you might want to force a page break so that some content (e.g., the next table) starts on a new page.</w:t>
      </w:r>
    </w:p>
    <w:p>
      <w:pPr>
        <w:pStyle w:val="BodyText"/>
      </w:pPr>
      <w:r>
        <w:t xml:space="preserve">To do that, add</w:t>
      </w:r>
      <w:r>
        <w:t xml:space="preserve"> </w:t>
      </w:r>
      <w:r>
        <w:rPr>
          <w:rStyle w:val="VerbatimChar"/>
        </w:rPr>
        <w:t xml:space="preserve">\newpage</w:t>
      </w:r>
      <w:r>
        <w:t xml:space="preserve"> </w:t>
      </w:r>
      <w:r>
        <w:t xml:space="preserve">to your Markdown text on its own line (with a blank line before and after).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Add a page break between your plot and your table output.</w:t>
      </w:r>
      <w:r>
        <w:t xml:space="preserve"> </w:t>
      </w:r>
      <w:r>
        <w:t xml:space="preserve">Then, knit and see what happens.</w:t>
      </w:r>
    </w:p>
    <w:bookmarkEnd w:id="51"/>
    <w:bookmarkStart w:id="52" w:name="options-based-on-output-format"/>
    <w:p>
      <w:pPr>
        <w:pStyle w:val="Heading3"/>
      </w:pPr>
      <w:r>
        <w:t xml:space="preserve">Options Based on Output Format</w:t>
      </w:r>
    </w:p>
    <w:p>
      <w:pPr>
        <w:pStyle w:val="FirstParagraph"/>
      </w:pPr>
      <w:r>
        <w:t xml:space="preserve">You might want to change your chunk options based on your output format.</w:t>
      </w:r>
      <w:r>
        <w:t xml:space="preserve"> </w:t>
      </w:r>
      <w:r>
        <w:t xml:space="preserve">For example, you might want to include folded code chunks if your document is knit to HTML but omit them if going to Word (where code folding doesn’t exist).</w:t>
      </w:r>
    </w:p>
    <w:p>
      <w:pPr>
        <w:pStyle w:val="BodyText"/>
      </w:pPr>
      <w:r>
        <w:t xml:space="preserve">To do that, you can use the</w:t>
      </w:r>
      <w:r>
        <w:t xml:space="preserve"> </w:t>
      </w:r>
      <w:r>
        <w:rPr>
          <w:rStyle w:val="VerbatimChar"/>
        </w:rPr>
        <w:t xml:space="preserve">knitr::is_html_output()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knitr::pandoc_to()</w:t>
      </w:r>
      <w:r>
        <w:t xml:space="preserve"> </w:t>
      </w:r>
      <w:r>
        <w:t xml:space="preserve">functions.</w:t>
      </w:r>
      <w:r>
        <w:t xml:space="preserve"> </w:t>
      </w:r>
      <w:r>
        <w:rPr>
          <w:rStyle w:val="VerbatimChar"/>
        </w:rPr>
        <w:t xml:space="preserve">knitr::is_html_output()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knitting to an HTML-like format (e.g., HTML or Markdown)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  <w:r>
        <w:t xml:space="preserve"> </w:t>
      </w:r>
      <w:r>
        <w:rPr>
          <w:rStyle w:val="VerbatimChar"/>
        </w:rPr>
        <w:t xml:space="preserve">knitr::pandoc_to()</w:t>
      </w:r>
      <w:r>
        <w:t xml:space="preserve"> </w:t>
      </w:r>
      <w:r>
        <w:t xml:space="preserve">takes a character vector of file extensions (e.g.,</w:t>
      </w:r>
      <w:r>
        <w:t xml:space="preserve"> </w:t>
      </w:r>
      <w:r>
        <w:rPr>
          <w:rStyle w:val="VerbatimChar"/>
        </w:rPr>
        <w:t xml:space="preserve">"docx"</w:t>
      </w:r>
      <w:r>
        <w:t xml:space="preserve"> </w:t>
      </w:r>
      <w:r>
        <w:t xml:space="preserve">for Word) and checks if the document is knitted to that format.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Change the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option for your chunks to be</w:t>
      </w:r>
      <w:r>
        <w:t xml:space="preserve"> </w:t>
      </w:r>
      <w:r>
        <w:rPr>
          <w:rStyle w:val="VerbatimChar"/>
        </w:rPr>
        <w:t xml:space="preserve">echo=knitr::is_html_output()</w:t>
      </w:r>
      <w:r>
        <w:t xml:space="preserve">, then knit to Word and see the result!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bookdown.org/yihui/rmarkdown-cookbook/" TargetMode="External" /><Relationship Type="http://schemas.openxmlformats.org/officeDocument/2006/relationships/hyperlink" Id="rId24" Target="https://bookdown.org/yihui/rmarkdown/" TargetMode="External" /><Relationship Type="http://schemas.openxmlformats.org/officeDocument/2006/relationships/hyperlink" Id="rId27" Target="https://www.datadreaming.org/post/r-markdown-theme-gallery/" TargetMode="External" /><Relationship Type="http://schemas.openxmlformats.org/officeDocument/2006/relationships/hyperlink" Id="rId33" Target="https://yihui.org/knitr/optio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ookdown.org/yihui/rmarkdown-cookbook/" TargetMode="External" /><Relationship Type="http://schemas.openxmlformats.org/officeDocument/2006/relationships/hyperlink" Id="rId24" Target="https://bookdown.org/yihui/rmarkdown/" TargetMode="External" /><Relationship Type="http://schemas.openxmlformats.org/officeDocument/2006/relationships/hyperlink" Id="rId27" Target="https://www.datadreaming.org/post/r-markdown-theme-gallery/" TargetMode="External" /><Relationship Type="http://schemas.openxmlformats.org/officeDocument/2006/relationships/hyperlink" Id="rId33" Target="https://yihui.org/knitr/op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Beautifying RMarkdown</dc:title>
  <dc:creator>Diego Dulanto</dc:creator>
  <cp:keywords/>
  <dcterms:created xsi:type="dcterms:W3CDTF">2021-03-14T00:38:40Z</dcterms:created>
  <dcterms:modified xsi:type="dcterms:W3CDTF">2021-03-14T00:38:40Z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 13 2021</vt:lpwstr>
  </property>
  <property fmtid="{D5CDD505-2E9C-101B-9397-08002B2CF9AE}" pid="3" name="output">
    <vt:lpwstr/>
  </property>
</Properties>
</file>