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8B31" w14:textId="77777777" w:rsidR="00283002" w:rsidRPr="00283002" w:rsidRDefault="00283002" w:rsidP="00283002">
      <w:pPr>
        <w:spacing w:after="0" w:line="240" w:lineRule="auto"/>
        <w:rPr>
          <w:rFonts w:ascii="Bahnschrift Light Condensed" w:eastAsia="Times New Roman" w:hAnsi="Bahnschrift Light Condensed" w:cs="Times New Roman"/>
          <w:sz w:val="28"/>
          <w:szCs w:val="28"/>
          <w:lang w:eastAsia="pt-BR"/>
        </w:rPr>
      </w:pPr>
      <w:r w:rsidRPr="00283002">
        <w:rPr>
          <w:rFonts w:ascii="Bahnschrift Light Condensed" w:eastAsia="Times New Roman" w:hAnsi="Bahnschrift Light Condensed" w:cs="Times New Roman"/>
          <w:sz w:val="28"/>
          <w:szCs w:val="28"/>
          <w:lang w:eastAsia="pt-BR"/>
        </w:rPr>
        <w:t>De acordo com o conteúdo estudado, cite exemplos de Sistemas de Bancos de Dados relacionais e não relacionais (</w:t>
      </w:r>
      <w:proofErr w:type="spellStart"/>
      <w:r w:rsidRPr="00283002">
        <w:rPr>
          <w:rFonts w:ascii="Bahnschrift Light Condensed" w:eastAsia="Times New Roman" w:hAnsi="Bahnschrift Light Condensed" w:cs="Times New Roman"/>
          <w:sz w:val="28"/>
          <w:szCs w:val="28"/>
          <w:lang w:eastAsia="pt-BR"/>
        </w:rPr>
        <w:t>NoSQL</w:t>
      </w:r>
      <w:proofErr w:type="spellEnd"/>
      <w:r w:rsidRPr="00283002">
        <w:rPr>
          <w:rFonts w:ascii="Bahnschrift Light Condensed" w:eastAsia="Times New Roman" w:hAnsi="Bahnschrift Light Condensed" w:cs="Times New Roman"/>
          <w:sz w:val="28"/>
          <w:szCs w:val="28"/>
          <w:lang w:eastAsia="pt-BR"/>
        </w:rPr>
        <w:t>).</w:t>
      </w:r>
    </w:p>
    <w:p w14:paraId="54D16BE7" w14:textId="20429D50" w:rsidR="00283002" w:rsidRPr="00546DC6" w:rsidRDefault="00283002">
      <w:pPr>
        <w:rPr>
          <w:sz w:val="24"/>
          <w:szCs w:val="24"/>
        </w:rPr>
      </w:pPr>
    </w:p>
    <w:p w14:paraId="3699B69E" w14:textId="1C2C2C3A" w:rsidR="00283002" w:rsidRPr="00546DC6" w:rsidRDefault="00283002">
      <w:pPr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</w:pPr>
      <w:r w:rsidRPr="00546DC6">
        <w:rPr>
          <w:rFonts w:ascii="Bahnschrift Light Condensed" w:hAnsi="Bahnschrift Light Condensed"/>
          <w:sz w:val="24"/>
          <w:szCs w:val="24"/>
        </w:rPr>
        <w:t xml:space="preserve">Dentre os </w:t>
      </w:r>
      <w:proofErr w:type="spellStart"/>
      <w:r w:rsidRPr="00546DC6">
        <w:rPr>
          <w:rFonts w:ascii="Bahnschrift Light Condensed" w:hAnsi="Bahnschrift Light Condensed"/>
          <w:sz w:val="24"/>
          <w:szCs w:val="24"/>
        </w:rPr>
        <w:t>SGBDs</w:t>
      </w:r>
      <w:proofErr w:type="spellEnd"/>
      <w:r w:rsidRPr="00546DC6">
        <w:rPr>
          <w:rFonts w:ascii="Bahnschrift Light Condensed" w:hAnsi="Bahnschrift Light Condensed"/>
          <w:sz w:val="24"/>
          <w:szCs w:val="24"/>
        </w:rPr>
        <w:t xml:space="preserve"> relacionais, podemos citar: </w:t>
      </w:r>
      <w:r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 xml:space="preserve">Oracle, SQL Server, </w:t>
      </w:r>
      <w:proofErr w:type="gramStart"/>
      <w:r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MySQL,  PostgreSQL</w:t>
      </w:r>
      <w:proofErr w:type="gramEnd"/>
      <w:r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 xml:space="preserve"> e o </w:t>
      </w:r>
      <w:proofErr w:type="spellStart"/>
      <w:r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MariaDB</w:t>
      </w:r>
      <w:proofErr w:type="spellEnd"/>
      <w:r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.</w:t>
      </w:r>
    </w:p>
    <w:p w14:paraId="65A96F01" w14:textId="111C75BF" w:rsidR="00283002" w:rsidRPr="00546DC6" w:rsidRDefault="00283002">
      <w:pPr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</w:pPr>
      <w:r w:rsidRPr="00546DC6">
        <w:rPr>
          <w:rFonts w:ascii="Bahnschrift Light Condensed" w:hAnsi="Bahnschrift Light Condensed"/>
          <w:sz w:val="24"/>
          <w:szCs w:val="24"/>
        </w:rPr>
        <w:t>Para os não relacionais, temos como exemplo</w:t>
      </w:r>
      <w:r w:rsidR="00546DC6" w:rsidRPr="00546DC6">
        <w:rPr>
          <w:rFonts w:ascii="Bahnschrift Light Condensed" w:hAnsi="Bahnschrift Light Condensed"/>
          <w:sz w:val="24"/>
          <w:szCs w:val="24"/>
        </w:rPr>
        <w:t xml:space="preserve">: </w:t>
      </w:r>
      <w:proofErr w:type="spellStart"/>
      <w:r w:rsidR="00546DC6"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MongoDB</w:t>
      </w:r>
      <w:proofErr w:type="spellEnd"/>
      <w:r w:rsidR="00546DC6"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 xml:space="preserve">, Neo4j, </w:t>
      </w:r>
      <w:proofErr w:type="spellStart"/>
      <w:r w:rsidR="00546DC6"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DynamoDB</w:t>
      </w:r>
      <w:proofErr w:type="spellEnd"/>
      <w:r w:rsidR="00546DC6"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 xml:space="preserve">, Cassandra e o </w:t>
      </w:r>
      <w:proofErr w:type="spellStart"/>
      <w:r w:rsidR="00546DC6" w:rsidRPr="00546DC6">
        <w:rPr>
          <w:rFonts w:ascii="Bahnschrift Light Condensed" w:hAnsi="Bahnschrift Light Condensed"/>
          <w:i/>
          <w:iCs/>
          <w:color w:val="8496B0" w:themeColor="text2" w:themeTint="99"/>
          <w:sz w:val="24"/>
          <w:szCs w:val="24"/>
        </w:rPr>
        <w:t>Memcached</w:t>
      </w:r>
      <w:proofErr w:type="spellEnd"/>
    </w:p>
    <w:sectPr w:rsidR="00283002" w:rsidRPr="0054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02"/>
    <w:rsid w:val="00283002"/>
    <w:rsid w:val="005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B23F"/>
  <w15:chartTrackingRefBased/>
  <w15:docId w15:val="{52A08542-0083-4F22-AEDA-8E20BF04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3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11</dc:creator>
  <cp:keywords/>
  <dc:description/>
  <cp:lastModifiedBy>Aluno 11</cp:lastModifiedBy>
  <cp:revision>1</cp:revision>
  <dcterms:created xsi:type="dcterms:W3CDTF">2022-09-21T17:50:00Z</dcterms:created>
  <dcterms:modified xsi:type="dcterms:W3CDTF">2022-09-21T17:59:00Z</dcterms:modified>
</cp:coreProperties>
</file>