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numPr>
          <w:ilvl w:val="0"/>
          <w:numId w:val="3"/>
        </w:numPr>
        <w:spacing w:before="480" w:lineRule="auto"/>
        <w:ind w:left="720" w:hanging="360"/>
        <w:rPr>
          <w:b w:val="1"/>
          <w:sz w:val="46"/>
          <w:szCs w:val="46"/>
        </w:rPr>
      </w:pPr>
      <w:bookmarkStart w:colFirst="0" w:colLast="0" w:name="_94tbd5eaujv5" w:id="0"/>
      <w:bookmarkEnd w:id="0"/>
      <w:r w:rsidDel="00000000" w:rsidR="00000000" w:rsidRPr="00000000">
        <w:rPr>
          <w:b w:val="1"/>
          <w:sz w:val="46"/>
          <w:szCs w:val="46"/>
          <w:rtl w:val="0"/>
        </w:rPr>
        <w:t xml:space="preserve">NSF Research Awards Abstracts</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This dataset comprises several paper abstracts, one per file,  that were furnished by the NSF (National Science Foundation). A sample abstract is shown at the end.</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Your task is developing an unsupervised model which classifies abstracts into a topic (discover them!). Indeed, your goal is to group abstracts based on their semantic similarity.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You can get a sample of abstracts </w:t>
      </w:r>
      <w:hyperlink r:id="rId6">
        <w:r w:rsidDel="00000000" w:rsidR="00000000" w:rsidRPr="00000000">
          <w:rPr>
            <w:color w:val="1155cc"/>
            <w:u w:val="single"/>
            <w:rtl w:val="0"/>
          </w:rPr>
          <w:t xml:space="preserve">here</w:t>
        </w:r>
      </w:hyperlink>
      <w:r w:rsidDel="00000000" w:rsidR="00000000" w:rsidRPr="00000000">
        <w:rPr>
          <w:rtl w:val="0"/>
        </w:rPr>
        <w:t xml:space="preserve">. Be creative and state clearly your approach. Although we don’t expect accurate results but a good pipeline of your work.</w:t>
      </w:r>
    </w:p>
    <w:p w:rsidR="00000000" w:rsidDel="00000000" w:rsidP="00000000" w:rsidRDefault="00000000" w:rsidRPr="00000000" w14:paraId="00000006">
      <w:pPr>
        <w:pageBreakBefore w:val="0"/>
        <w:shd w:fill="ffffff" w:val="clear"/>
        <w:rPr>
          <w:b w:val="1"/>
          <w:color w:val="222222"/>
        </w:rPr>
      </w:pPr>
      <w:r w:rsidDel="00000000" w:rsidR="00000000" w:rsidRPr="00000000">
        <w:rPr>
          <w:b w:val="1"/>
          <w:color w:val="222222"/>
          <w:rtl w:val="0"/>
        </w:rPr>
        <w:t xml:space="preserve">It is affordable to create a notebook, like Jupyter (if you use python) or a Rmarkdown report (in case you use R) and make it available for us, i.e. github.</w:t>
      </w:r>
    </w:p>
    <w:p w:rsidR="00000000" w:rsidDel="00000000" w:rsidP="00000000" w:rsidRDefault="00000000" w:rsidRPr="00000000" w14:paraId="00000007">
      <w:pPr>
        <w:pageBreakBefore w:val="0"/>
        <w:shd w:fill="ffffff" w:val="clear"/>
        <w:rPr>
          <w:b w:val="1"/>
          <w:color w:val="222222"/>
        </w:rPr>
      </w:pPr>
      <w:r w:rsidDel="00000000" w:rsidR="00000000" w:rsidRPr="00000000">
        <w:rPr>
          <w:rtl w:val="0"/>
        </w:rPr>
      </w:r>
    </w:p>
    <w:p w:rsidR="00000000" w:rsidDel="00000000" w:rsidP="00000000" w:rsidRDefault="00000000" w:rsidRPr="00000000" w14:paraId="00000008">
      <w:pPr>
        <w:pageBreakBefore w:val="0"/>
        <w:shd w:fill="ffffff" w:val="clear"/>
        <w:rPr>
          <w:b w:val="1"/>
          <w:color w:val="222222"/>
        </w:rPr>
      </w:pPr>
      <w:r w:rsidDel="00000000" w:rsidR="00000000" w:rsidRPr="00000000">
        <w:rPr>
          <w:b w:val="1"/>
          <w:color w:val="222222"/>
          <w:rtl w:val="0"/>
        </w:rPr>
        <w:t xml:space="preserve">Hint to success in your quest: Develop and stay clear of the data science process you'll perform over the dataset and highlight important aspects you might consider affordable to discuss over.</w:t>
      </w:r>
    </w:p>
    <w:p w:rsidR="00000000" w:rsidDel="00000000" w:rsidP="00000000" w:rsidRDefault="00000000" w:rsidRPr="00000000" w14:paraId="00000009">
      <w:pPr>
        <w:pageBreakBefore w:val="0"/>
        <w:shd w:fill="ffffff" w:val="clear"/>
        <w:rPr>
          <w:b w:val="1"/>
          <w:color w:val="222222"/>
        </w:rPr>
      </w:pPr>
      <w:r w:rsidDel="00000000" w:rsidR="00000000" w:rsidRPr="00000000">
        <w:rPr>
          <w:rtl w:val="0"/>
        </w:rPr>
      </w:r>
    </w:p>
    <w:p w:rsidR="00000000" w:rsidDel="00000000" w:rsidP="00000000" w:rsidRDefault="00000000" w:rsidRPr="00000000" w14:paraId="0000000A">
      <w:pPr>
        <w:pageBreakBefore w:val="0"/>
        <w:shd w:fill="ffffff" w:val="clear"/>
        <w:rPr>
          <w:b w:val="1"/>
          <w:color w:val="222222"/>
        </w:rPr>
      </w:pPr>
      <w:r w:rsidDel="00000000" w:rsidR="00000000" w:rsidRPr="00000000">
        <w:rPr>
          <w:b w:val="1"/>
          <w:color w:val="222222"/>
          <w:rtl w:val="0"/>
        </w:rPr>
        <w:t xml:space="preserve">Aside notes: All fields in every abstract file wouldn’t be needed. Be keen.</w:t>
      </w:r>
    </w:p>
    <w:p w:rsidR="00000000" w:rsidDel="00000000" w:rsidP="00000000" w:rsidRDefault="00000000" w:rsidRPr="00000000" w14:paraId="0000000B">
      <w:pPr>
        <w:pageBreakBefore w:val="0"/>
        <w:shd w:fill="ffffff" w:val="clear"/>
        <w:rPr>
          <w:b w:val="1"/>
          <w:color w:val="222222"/>
        </w:rPr>
      </w:pPr>
      <w:r w:rsidDel="00000000" w:rsidR="00000000" w:rsidRPr="00000000">
        <w:rPr>
          <w:rtl w:val="0"/>
        </w:rPr>
      </w:r>
    </w:p>
    <w:p w:rsidR="00000000" w:rsidDel="00000000" w:rsidP="00000000" w:rsidRDefault="00000000" w:rsidRPr="00000000" w14:paraId="0000000C">
      <w:pPr>
        <w:pageBreakBefore w:val="0"/>
        <w:shd w:fill="ffffff" w:val="clear"/>
        <w:rPr>
          <w:b w:val="1"/>
          <w:color w:val="222222"/>
        </w:rPr>
      </w:pPr>
      <w:r w:rsidDel="00000000" w:rsidR="00000000" w:rsidRPr="00000000">
        <w:rPr>
          <w:b w:val="1"/>
          <w:color w:val="222222"/>
          <w:rtl w:val="0"/>
        </w:rPr>
        <w:t xml:space="preserve">Good luck and have fun.</w:t>
      </w:r>
    </w:p>
    <w:p w:rsidR="00000000" w:rsidDel="00000000" w:rsidP="00000000" w:rsidRDefault="00000000" w:rsidRPr="00000000" w14:paraId="0000000D">
      <w:pPr>
        <w:pageBreakBefore w:val="0"/>
        <w:shd w:fill="ffffff" w:val="clear"/>
        <w:rPr>
          <w:b w:val="1"/>
          <w:color w:val="222222"/>
        </w:rPr>
      </w:pPr>
      <w:r w:rsidDel="00000000" w:rsidR="00000000" w:rsidRPr="00000000">
        <w:rPr>
          <w:rtl w:val="0"/>
        </w:rPr>
      </w:r>
    </w:p>
    <w:p w:rsidR="00000000" w:rsidDel="00000000" w:rsidP="00000000" w:rsidRDefault="00000000" w:rsidRPr="00000000" w14:paraId="0000000E">
      <w:pPr>
        <w:pageBreakBefore w:val="0"/>
        <w:shd w:fill="ffffff" w:val="clear"/>
        <w:rPr>
          <w:b w:val="1"/>
          <w:color w:val="222222"/>
        </w:rPr>
      </w:pPr>
      <w:r w:rsidDel="00000000" w:rsidR="00000000" w:rsidRPr="00000000">
        <w:rPr>
          <w:rtl w:val="0"/>
        </w:rPr>
      </w:r>
    </w:p>
    <w:p w:rsidR="00000000" w:rsidDel="00000000" w:rsidP="00000000" w:rsidRDefault="00000000" w:rsidRPr="00000000" w14:paraId="0000000F">
      <w:pPr>
        <w:pageBreakBefore w:val="0"/>
        <w:shd w:fill="ffffff" w:val="clear"/>
        <w:rPr>
          <w:color w:val="222222"/>
        </w:rPr>
      </w:pPr>
      <w:r w:rsidDel="00000000" w:rsidR="00000000" w:rsidRPr="00000000">
        <w:rPr>
          <w:color w:val="222222"/>
          <w:rtl w:val="0"/>
        </w:rPr>
        <w:t xml:space="preserve">Abstract sample:</w:t>
      </w:r>
    </w:p>
    <w:p w:rsidR="00000000" w:rsidDel="00000000" w:rsidP="00000000" w:rsidRDefault="00000000" w:rsidRPr="00000000" w14:paraId="00000010">
      <w:pPr>
        <w:pageBreakBefore w:val="0"/>
        <w:shd w:fill="ffffff" w:val="clear"/>
        <w:rPr>
          <w:color w:val="222222"/>
        </w:rPr>
      </w:pPr>
      <w:r w:rsidDel="00000000" w:rsidR="00000000" w:rsidRPr="00000000">
        <w:rPr>
          <w:color w:val="222222"/>
          <w:rtl w:val="0"/>
        </w:rPr>
        <w:t xml:space="preserve">==================================================================</w:t>
      </w:r>
    </w:p>
    <w:p w:rsidR="00000000" w:rsidDel="00000000" w:rsidP="00000000" w:rsidRDefault="00000000" w:rsidRPr="00000000" w14:paraId="00000011">
      <w:pPr>
        <w:pageBreakBefore w:val="0"/>
        <w:shd w:fill="ffffff" w:val="clear"/>
        <w:rPr>
          <w:color w:val="222222"/>
        </w:rPr>
      </w:pPr>
      <w:r w:rsidDel="00000000" w:rsidR="00000000" w:rsidRPr="00000000">
        <w:rPr>
          <w:color w:val="222222"/>
          <w:rtl w:val="0"/>
        </w:rPr>
        <w:t xml:space="preserve">Title       : CAREER: Markov Chain Monte Carlo Methods</w:t>
      </w:r>
    </w:p>
    <w:p w:rsidR="00000000" w:rsidDel="00000000" w:rsidP="00000000" w:rsidRDefault="00000000" w:rsidRPr="00000000" w14:paraId="00000012">
      <w:pPr>
        <w:pageBreakBefore w:val="0"/>
        <w:shd w:fill="ffffff" w:val="clear"/>
        <w:rPr>
          <w:color w:val="222222"/>
        </w:rPr>
      </w:pPr>
      <w:r w:rsidDel="00000000" w:rsidR="00000000" w:rsidRPr="00000000">
        <w:rPr>
          <w:color w:val="222222"/>
          <w:rtl w:val="0"/>
        </w:rPr>
        <w:t xml:space="preserve">Type: Award</w:t>
      </w:r>
    </w:p>
    <w:p w:rsidR="00000000" w:rsidDel="00000000" w:rsidP="00000000" w:rsidRDefault="00000000" w:rsidRPr="00000000" w14:paraId="00000013">
      <w:pPr>
        <w:pageBreakBefore w:val="0"/>
        <w:shd w:fill="ffffff" w:val="clear"/>
        <w:rPr>
          <w:color w:val="222222"/>
        </w:rPr>
      </w:pPr>
      <w:r w:rsidDel="00000000" w:rsidR="00000000" w:rsidRPr="00000000">
        <w:rPr>
          <w:color w:val="222222"/>
          <w:rtl w:val="0"/>
        </w:rPr>
        <w:t xml:space="preserve">NSF Org     : CCR</w:t>
      </w:r>
    </w:p>
    <w:p w:rsidR="00000000" w:rsidDel="00000000" w:rsidP="00000000" w:rsidRDefault="00000000" w:rsidRPr="00000000" w14:paraId="00000014">
      <w:pPr>
        <w:pageBreakBefore w:val="0"/>
        <w:shd w:fill="ffffff" w:val="clear"/>
        <w:rPr>
          <w:color w:val="222222"/>
        </w:rPr>
      </w:pPr>
      <w:r w:rsidDel="00000000" w:rsidR="00000000" w:rsidRPr="00000000">
        <w:rPr>
          <w:color w:val="222222"/>
          <w:rtl w:val="0"/>
        </w:rPr>
        <w:t xml:space="preserve">Latest</w:t>
      </w:r>
    </w:p>
    <w:p w:rsidR="00000000" w:rsidDel="00000000" w:rsidP="00000000" w:rsidRDefault="00000000" w:rsidRPr="00000000" w14:paraId="00000015">
      <w:pPr>
        <w:pageBreakBefore w:val="0"/>
        <w:shd w:fill="ffffff" w:val="clear"/>
        <w:rPr>
          <w:color w:val="222222"/>
        </w:rPr>
      </w:pPr>
      <w:r w:rsidDel="00000000" w:rsidR="00000000" w:rsidRPr="00000000">
        <w:rPr>
          <w:color w:val="222222"/>
          <w:rtl w:val="0"/>
        </w:rPr>
        <w:t xml:space="preserve">Amendment</w:t>
      </w:r>
    </w:p>
    <w:p w:rsidR="00000000" w:rsidDel="00000000" w:rsidP="00000000" w:rsidRDefault="00000000" w:rsidRPr="00000000" w14:paraId="00000016">
      <w:pPr>
        <w:pageBreakBefore w:val="0"/>
        <w:shd w:fill="ffffff" w:val="clear"/>
        <w:rPr>
          <w:color w:val="222222"/>
        </w:rPr>
      </w:pPr>
      <w:r w:rsidDel="00000000" w:rsidR="00000000" w:rsidRPr="00000000">
        <w:rPr>
          <w:color w:val="222222"/>
          <w:rtl w:val="0"/>
        </w:rPr>
        <w:t xml:space="preserve">Date        : May 5, 2003</w:t>
      </w:r>
    </w:p>
    <w:p w:rsidR="00000000" w:rsidDel="00000000" w:rsidP="00000000" w:rsidRDefault="00000000" w:rsidRPr="00000000" w14:paraId="00000017">
      <w:pPr>
        <w:pageBreakBefore w:val="0"/>
        <w:shd w:fill="ffffff" w:val="clear"/>
        <w:rPr>
          <w:color w:val="222222"/>
        </w:rPr>
      </w:pPr>
      <w:r w:rsidDel="00000000" w:rsidR="00000000" w:rsidRPr="00000000">
        <w:rPr>
          <w:color w:val="222222"/>
          <w:rtl w:val="0"/>
        </w:rPr>
        <w:t xml:space="preserve">File        : a0237834</w:t>
      </w:r>
    </w:p>
    <w:p w:rsidR="00000000" w:rsidDel="00000000" w:rsidP="00000000" w:rsidRDefault="00000000" w:rsidRPr="00000000" w14:paraId="00000018">
      <w:pPr>
        <w:pageBreakBefore w:val="0"/>
        <w:shd w:fill="ffffff" w:val="clear"/>
        <w:rPr>
          <w:color w:val="222222"/>
        </w:rPr>
      </w:pPr>
      <w:r w:rsidDel="00000000" w:rsidR="00000000" w:rsidRPr="00000000">
        <w:rPr>
          <w:rtl w:val="0"/>
        </w:rPr>
      </w:r>
    </w:p>
    <w:p w:rsidR="00000000" w:rsidDel="00000000" w:rsidP="00000000" w:rsidRDefault="00000000" w:rsidRPr="00000000" w14:paraId="00000019">
      <w:pPr>
        <w:pageBreakBefore w:val="0"/>
        <w:shd w:fill="ffffff" w:val="clear"/>
        <w:rPr>
          <w:color w:val="222222"/>
        </w:rPr>
      </w:pPr>
      <w:r w:rsidDel="00000000" w:rsidR="00000000" w:rsidRPr="00000000">
        <w:rPr>
          <w:color w:val="222222"/>
          <w:rtl w:val="0"/>
        </w:rPr>
        <w:t xml:space="preserve">Award Number: 0237834</w:t>
      </w:r>
    </w:p>
    <w:p w:rsidR="00000000" w:rsidDel="00000000" w:rsidP="00000000" w:rsidRDefault="00000000" w:rsidRPr="00000000" w14:paraId="0000001A">
      <w:pPr>
        <w:pageBreakBefore w:val="0"/>
        <w:shd w:fill="ffffff" w:val="clear"/>
        <w:rPr>
          <w:color w:val="222222"/>
        </w:rPr>
      </w:pPr>
      <w:r w:rsidDel="00000000" w:rsidR="00000000" w:rsidRPr="00000000">
        <w:rPr>
          <w:color w:val="222222"/>
          <w:rtl w:val="0"/>
        </w:rPr>
        <w:t xml:space="preserve">Award Instr.: Continuing grant</w:t>
      </w:r>
    </w:p>
    <w:p w:rsidR="00000000" w:rsidDel="00000000" w:rsidP="00000000" w:rsidRDefault="00000000" w:rsidRPr="00000000" w14:paraId="0000001B">
      <w:pPr>
        <w:pageBreakBefore w:val="0"/>
        <w:shd w:fill="ffffff" w:val="clear"/>
        <w:rPr>
          <w:color w:val="222222"/>
        </w:rPr>
      </w:pPr>
      <w:r w:rsidDel="00000000" w:rsidR="00000000" w:rsidRPr="00000000">
        <w:rPr>
          <w:color w:val="222222"/>
          <w:rtl w:val="0"/>
        </w:rPr>
        <w:t xml:space="preserve">Prgm Manager: Ding-Zhu Du</w:t>
      </w:r>
    </w:p>
    <w:p w:rsidR="00000000" w:rsidDel="00000000" w:rsidP="00000000" w:rsidRDefault="00000000" w:rsidRPr="00000000" w14:paraId="0000001C">
      <w:pPr>
        <w:pageBreakBefore w:val="0"/>
        <w:shd w:fill="ffffff" w:val="clear"/>
        <w:rPr>
          <w:color w:val="222222"/>
        </w:rPr>
      </w:pPr>
      <w:r w:rsidDel="00000000" w:rsidR="00000000" w:rsidRPr="00000000">
        <w:rPr>
          <w:color w:val="222222"/>
          <w:rtl w:val="0"/>
        </w:rPr>
        <w:t xml:space="preserve">          CCR  DIV OF COMPUTER-COMMUNICATIONS RESEARCH</w:t>
      </w:r>
    </w:p>
    <w:p w:rsidR="00000000" w:rsidDel="00000000" w:rsidP="00000000" w:rsidRDefault="00000000" w:rsidRPr="00000000" w14:paraId="0000001D">
      <w:pPr>
        <w:pageBreakBefore w:val="0"/>
        <w:shd w:fill="ffffff" w:val="clear"/>
        <w:rPr>
          <w:color w:val="222222"/>
        </w:rPr>
      </w:pPr>
      <w:r w:rsidDel="00000000" w:rsidR="00000000" w:rsidRPr="00000000">
        <w:rPr>
          <w:color w:val="222222"/>
          <w:rtl w:val="0"/>
        </w:rPr>
        <w:t xml:space="preserve">          CSE  DIRECT FOR COMPUTER &amp; INFO SCIE &amp; ENGINR</w:t>
      </w:r>
    </w:p>
    <w:p w:rsidR="00000000" w:rsidDel="00000000" w:rsidP="00000000" w:rsidRDefault="00000000" w:rsidRPr="00000000" w14:paraId="0000001E">
      <w:pPr>
        <w:pageBreakBefore w:val="0"/>
        <w:shd w:fill="ffffff" w:val="clear"/>
        <w:rPr>
          <w:color w:val="222222"/>
        </w:rPr>
      </w:pPr>
      <w:r w:rsidDel="00000000" w:rsidR="00000000" w:rsidRPr="00000000">
        <w:rPr>
          <w:color w:val="222222"/>
          <w:rtl w:val="0"/>
        </w:rPr>
        <w:t xml:space="preserve">Start Date  : August 1,  2003</w:t>
      </w:r>
    </w:p>
    <w:p w:rsidR="00000000" w:rsidDel="00000000" w:rsidP="00000000" w:rsidRDefault="00000000" w:rsidRPr="00000000" w14:paraId="0000001F">
      <w:pPr>
        <w:pageBreakBefore w:val="0"/>
        <w:shd w:fill="ffffff" w:val="clear"/>
        <w:rPr>
          <w:color w:val="222222"/>
        </w:rPr>
      </w:pPr>
      <w:r w:rsidDel="00000000" w:rsidR="00000000" w:rsidRPr="00000000">
        <w:rPr>
          <w:color w:val="222222"/>
          <w:rtl w:val="0"/>
        </w:rPr>
        <w:t xml:space="preserve">Expires     : May 31,  2008 (Estimated)</w:t>
      </w:r>
    </w:p>
    <w:p w:rsidR="00000000" w:rsidDel="00000000" w:rsidP="00000000" w:rsidRDefault="00000000" w:rsidRPr="00000000" w14:paraId="00000020">
      <w:pPr>
        <w:pageBreakBefore w:val="0"/>
        <w:shd w:fill="ffffff" w:val="clear"/>
        <w:rPr>
          <w:color w:val="222222"/>
        </w:rPr>
      </w:pPr>
      <w:r w:rsidDel="00000000" w:rsidR="00000000" w:rsidRPr="00000000">
        <w:rPr>
          <w:color w:val="222222"/>
          <w:rtl w:val="0"/>
        </w:rPr>
        <w:t xml:space="preserve">Expected</w:t>
      </w:r>
    </w:p>
    <w:p w:rsidR="00000000" w:rsidDel="00000000" w:rsidP="00000000" w:rsidRDefault="00000000" w:rsidRPr="00000000" w14:paraId="00000021">
      <w:pPr>
        <w:pageBreakBefore w:val="0"/>
        <w:shd w:fill="ffffff" w:val="clear"/>
        <w:rPr>
          <w:color w:val="222222"/>
        </w:rPr>
      </w:pPr>
      <w:r w:rsidDel="00000000" w:rsidR="00000000" w:rsidRPr="00000000">
        <w:rPr>
          <w:color w:val="222222"/>
          <w:rtl w:val="0"/>
        </w:rPr>
        <w:t xml:space="preserve">Total Amt.  : $400000             (Estimated)</w:t>
      </w:r>
    </w:p>
    <w:p w:rsidR="00000000" w:rsidDel="00000000" w:rsidP="00000000" w:rsidRDefault="00000000" w:rsidRPr="00000000" w14:paraId="00000022">
      <w:pPr>
        <w:pageBreakBefore w:val="0"/>
        <w:shd w:fill="ffffff" w:val="clear"/>
        <w:rPr>
          <w:color w:val="222222"/>
        </w:rPr>
      </w:pPr>
      <w:r w:rsidDel="00000000" w:rsidR="00000000" w:rsidRPr="00000000">
        <w:rPr>
          <w:color w:val="222222"/>
          <w:rtl w:val="0"/>
        </w:rPr>
        <w:t xml:space="preserve">Investigator: Eric Vigoda vigoda@cs.uchicago.edu  (Principal Investigator current)</w:t>
      </w:r>
    </w:p>
    <w:p w:rsidR="00000000" w:rsidDel="00000000" w:rsidP="00000000" w:rsidRDefault="00000000" w:rsidRPr="00000000" w14:paraId="00000023">
      <w:pPr>
        <w:pageBreakBefore w:val="0"/>
        <w:shd w:fill="ffffff" w:val="clear"/>
        <w:rPr>
          <w:color w:val="222222"/>
        </w:rPr>
      </w:pPr>
      <w:r w:rsidDel="00000000" w:rsidR="00000000" w:rsidRPr="00000000">
        <w:rPr>
          <w:color w:val="222222"/>
          <w:rtl w:val="0"/>
        </w:rPr>
        <w:t xml:space="preserve">Sponsor     : University of Chicago</w:t>
      </w:r>
    </w:p>
    <w:p w:rsidR="00000000" w:rsidDel="00000000" w:rsidP="00000000" w:rsidRDefault="00000000" w:rsidRPr="00000000" w14:paraId="00000024">
      <w:pPr>
        <w:pageBreakBefore w:val="0"/>
        <w:shd w:fill="ffffff" w:val="clear"/>
        <w:rPr>
          <w:color w:val="222222"/>
        </w:rPr>
      </w:pPr>
      <w:r w:rsidDel="00000000" w:rsidR="00000000" w:rsidRPr="00000000">
        <w:rPr>
          <w:color w:val="222222"/>
          <w:rtl w:val="0"/>
        </w:rPr>
        <w:t xml:space="preserve">          5801 South Ellis Avenue</w:t>
      </w:r>
    </w:p>
    <w:p w:rsidR="00000000" w:rsidDel="00000000" w:rsidP="00000000" w:rsidRDefault="00000000" w:rsidRPr="00000000" w14:paraId="00000025">
      <w:pPr>
        <w:pageBreakBefore w:val="0"/>
        <w:shd w:fill="ffffff" w:val="clear"/>
        <w:rPr>
          <w:color w:val="222222"/>
        </w:rPr>
      </w:pPr>
      <w:r w:rsidDel="00000000" w:rsidR="00000000" w:rsidRPr="00000000">
        <w:rPr>
          <w:color w:val="222222"/>
          <w:rtl w:val="0"/>
        </w:rPr>
        <w:t xml:space="preserve">          Chicago, IL  606371404    773/702-8602</w:t>
      </w:r>
    </w:p>
    <w:p w:rsidR="00000000" w:rsidDel="00000000" w:rsidP="00000000" w:rsidRDefault="00000000" w:rsidRPr="00000000" w14:paraId="00000026">
      <w:pPr>
        <w:pageBreakBefore w:val="0"/>
        <w:shd w:fill="ffffff" w:val="clear"/>
        <w:rPr>
          <w:color w:val="222222"/>
        </w:rPr>
      </w:pPr>
      <w:r w:rsidDel="00000000" w:rsidR="00000000" w:rsidRPr="00000000">
        <w:rPr>
          <w:rtl w:val="0"/>
        </w:rPr>
      </w:r>
    </w:p>
    <w:p w:rsidR="00000000" w:rsidDel="00000000" w:rsidP="00000000" w:rsidRDefault="00000000" w:rsidRPr="00000000" w14:paraId="00000027">
      <w:pPr>
        <w:pageBreakBefore w:val="0"/>
        <w:shd w:fill="ffffff" w:val="clear"/>
        <w:rPr>
          <w:color w:val="222222"/>
        </w:rPr>
      </w:pPr>
      <w:r w:rsidDel="00000000" w:rsidR="00000000" w:rsidRPr="00000000">
        <w:rPr>
          <w:color w:val="222222"/>
          <w:rtl w:val="0"/>
        </w:rPr>
        <w:t xml:space="preserve">NSF Program : 2860      THEORY OF COMPUTING</w:t>
      </w:r>
    </w:p>
    <w:p w:rsidR="00000000" w:rsidDel="00000000" w:rsidP="00000000" w:rsidRDefault="00000000" w:rsidRPr="00000000" w14:paraId="00000028">
      <w:pPr>
        <w:pageBreakBefore w:val="0"/>
        <w:shd w:fill="ffffff" w:val="clear"/>
        <w:rPr>
          <w:color w:val="222222"/>
        </w:rPr>
      </w:pPr>
      <w:r w:rsidDel="00000000" w:rsidR="00000000" w:rsidRPr="00000000">
        <w:rPr>
          <w:color w:val="222222"/>
          <w:rtl w:val="0"/>
        </w:rPr>
        <w:t xml:space="preserve">Fld Applictn:</w:t>
      </w:r>
    </w:p>
    <w:p w:rsidR="00000000" w:rsidDel="00000000" w:rsidP="00000000" w:rsidRDefault="00000000" w:rsidRPr="00000000" w14:paraId="00000029">
      <w:pPr>
        <w:pageBreakBefore w:val="0"/>
        <w:shd w:fill="ffffff" w:val="clear"/>
        <w:rPr>
          <w:color w:val="222222"/>
        </w:rPr>
      </w:pPr>
      <w:r w:rsidDel="00000000" w:rsidR="00000000" w:rsidRPr="00000000">
        <w:rPr>
          <w:color w:val="222222"/>
          <w:rtl w:val="0"/>
        </w:rPr>
        <w:t xml:space="preserve">Program Ref : 1045,1187,9216,HPCC,</w:t>
      </w:r>
    </w:p>
    <w:p w:rsidR="00000000" w:rsidDel="00000000" w:rsidP="00000000" w:rsidRDefault="00000000" w:rsidRPr="00000000" w14:paraId="0000002A">
      <w:pPr>
        <w:pageBreakBefore w:val="0"/>
        <w:shd w:fill="ffffff" w:val="clear"/>
        <w:rPr>
          <w:color w:val="222222"/>
        </w:rPr>
      </w:pPr>
      <w:r w:rsidDel="00000000" w:rsidR="00000000" w:rsidRPr="00000000">
        <w:rPr>
          <w:color w:val="222222"/>
          <w:rtl w:val="0"/>
        </w:rPr>
        <w:t xml:space="preserve">Abstract    :</w:t>
      </w:r>
    </w:p>
    <w:p w:rsidR="00000000" w:rsidDel="00000000" w:rsidP="00000000" w:rsidRDefault="00000000" w:rsidRPr="00000000" w14:paraId="0000002B">
      <w:pPr>
        <w:pageBreakBefore w:val="0"/>
        <w:shd w:fill="ffffff" w:val="clear"/>
        <w:rPr>
          <w:color w:val="222222"/>
        </w:rPr>
      </w:pPr>
      <w:r w:rsidDel="00000000" w:rsidR="00000000" w:rsidRPr="00000000">
        <w:rPr>
          <w:rtl w:val="0"/>
        </w:rPr>
      </w:r>
    </w:p>
    <w:p w:rsidR="00000000" w:rsidDel="00000000" w:rsidP="00000000" w:rsidRDefault="00000000" w:rsidRPr="00000000" w14:paraId="0000002C">
      <w:pPr>
        <w:pageBreakBefore w:val="0"/>
        <w:shd w:fill="ffffff" w:val="clear"/>
        <w:rPr>
          <w:color w:val="222222"/>
        </w:rPr>
      </w:pPr>
      <w:r w:rsidDel="00000000" w:rsidR="00000000" w:rsidRPr="00000000">
        <w:rPr>
          <w:color w:val="222222"/>
          <w:rtl w:val="0"/>
        </w:rPr>
        <w:t xml:space="preserve">     Markov chain Monte Carlo (MCMC) methods are an important algorithmic</w:t>
      </w:r>
    </w:p>
    <w:p w:rsidR="00000000" w:rsidDel="00000000" w:rsidP="00000000" w:rsidRDefault="00000000" w:rsidRPr="00000000" w14:paraId="0000002D">
      <w:pPr>
        <w:pageBreakBefore w:val="0"/>
        <w:shd w:fill="ffffff" w:val="clear"/>
        <w:rPr>
          <w:color w:val="222222"/>
        </w:rPr>
      </w:pPr>
      <w:r w:rsidDel="00000000" w:rsidR="00000000" w:rsidRPr="00000000">
        <w:rPr>
          <w:color w:val="222222"/>
          <w:rtl w:val="0"/>
        </w:rPr>
        <w:t xml:space="preserve">     device in a variety of fields.  This project studies techniques for rigorous</w:t>
      </w:r>
    </w:p>
    <w:p w:rsidR="00000000" w:rsidDel="00000000" w:rsidP="00000000" w:rsidRDefault="00000000" w:rsidRPr="00000000" w14:paraId="0000002E">
      <w:pPr>
        <w:pageBreakBefore w:val="0"/>
        <w:shd w:fill="ffffff" w:val="clear"/>
        <w:rPr>
          <w:color w:val="222222"/>
        </w:rPr>
      </w:pPr>
      <w:r w:rsidDel="00000000" w:rsidR="00000000" w:rsidRPr="00000000">
        <w:rPr>
          <w:color w:val="222222"/>
          <w:rtl w:val="0"/>
        </w:rPr>
        <w:t xml:space="preserve">     analysis of the convergence properties of Markov chains.   The emphasis is on</w:t>
      </w:r>
    </w:p>
    <w:p w:rsidR="00000000" w:rsidDel="00000000" w:rsidP="00000000" w:rsidRDefault="00000000" w:rsidRPr="00000000" w14:paraId="0000002F">
      <w:pPr>
        <w:pageBreakBefore w:val="0"/>
        <w:shd w:fill="ffffff" w:val="clear"/>
        <w:rPr>
          <w:color w:val="222222"/>
        </w:rPr>
      </w:pPr>
      <w:r w:rsidDel="00000000" w:rsidR="00000000" w:rsidRPr="00000000">
        <w:rPr>
          <w:color w:val="222222"/>
          <w:rtl w:val="0"/>
        </w:rPr>
        <w:t xml:space="preserve">     refining probabilistic, analytic and combinatorial tools (such as coupling,</w:t>
      </w:r>
    </w:p>
    <w:p w:rsidR="00000000" w:rsidDel="00000000" w:rsidP="00000000" w:rsidRDefault="00000000" w:rsidRPr="00000000" w14:paraId="00000030">
      <w:pPr>
        <w:pageBreakBefore w:val="0"/>
        <w:shd w:fill="ffffff" w:val="clear"/>
        <w:rPr>
          <w:color w:val="222222"/>
        </w:rPr>
      </w:pPr>
      <w:r w:rsidDel="00000000" w:rsidR="00000000" w:rsidRPr="00000000">
        <w:rPr>
          <w:color w:val="222222"/>
          <w:rtl w:val="0"/>
        </w:rPr>
        <w:t xml:space="preserve">     log-Sobolev, and canonical paths) to improve existing algorithms and develop</w:t>
      </w:r>
    </w:p>
    <w:p w:rsidR="00000000" w:rsidDel="00000000" w:rsidP="00000000" w:rsidRDefault="00000000" w:rsidRPr="00000000" w14:paraId="00000031">
      <w:pPr>
        <w:pageBreakBefore w:val="0"/>
        <w:shd w:fill="ffffff" w:val="clear"/>
        <w:rPr>
          <w:color w:val="222222"/>
        </w:rPr>
      </w:pPr>
      <w:r w:rsidDel="00000000" w:rsidR="00000000" w:rsidRPr="00000000">
        <w:rPr>
          <w:color w:val="222222"/>
          <w:rtl w:val="0"/>
        </w:rPr>
        <w:t xml:space="preserve">     efficient algorithms for important open problems.</w:t>
      </w:r>
    </w:p>
    <w:p w:rsidR="00000000" w:rsidDel="00000000" w:rsidP="00000000" w:rsidRDefault="00000000" w:rsidRPr="00000000" w14:paraId="00000032">
      <w:pPr>
        <w:pageBreakBefore w:val="0"/>
        <w:shd w:fill="ffffff" w:val="clear"/>
        <w:rPr>
          <w:color w:val="222222"/>
        </w:rPr>
      </w:pPr>
      <w:r w:rsidDel="00000000" w:rsidR="00000000" w:rsidRPr="00000000">
        <w:rPr>
          <w:rtl w:val="0"/>
        </w:rPr>
      </w:r>
    </w:p>
    <w:p w:rsidR="00000000" w:rsidDel="00000000" w:rsidP="00000000" w:rsidRDefault="00000000" w:rsidRPr="00000000" w14:paraId="00000033">
      <w:pPr>
        <w:pageBreakBefore w:val="0"/>
        <w:shd w:fill="ffffff" w:val="clear"/>
        <w:rPr>
          <w:color w:val="222222"/>
        </w:rPr>
      </w:pPr>
      <w:r w:rsidDel="00000000" w:rsidR="00000000" w:rsidRPr="00000000">
        <w:rPr>
          <w:color w:val="222222"/>
          <w:rtl w:val="0"/>
        </w:rPr>
        <w:t xml:space="preserve">     Problems arising in</w:t>
      </w:r>
    </w:p>
    <w:p w:rsidR="00000000" w:rsidDel="00000000" w:rsidP="00000000" w:rsidRDefault="00000000" w:rsidRPr="00000000" w14:paraId="00000034">
      <w:pPr>
        <w:pageBreakBefore w:val="0"/>
        <w:shd w:fill="ffffff" w:val="clear"/>
        <w:rPr>
          <w:color w:val="222222"/>
        </w:rPr>
      </w:pPr>
      <w:r w:rsidDel="00000000" w:rsidR="00000000" w:rsidRPr="00000000">
        <w:rPr>
          <w:color w:val="222222"/>
          <w:rtl w:val="0"/>
        </w:rPr>
        <w:t xml:space="preserve">     computer science, discrete mathematics, and physics are of particular interest,</w:t>
      </w:r>
    </w:p>
    <w:p w:rsidR="00000000" w:rsidDel="00000000" w:rsidP="00000000" w:rsidRDefault="00000000" w:rsidRPr="00000000" w14:paraId="00000035">
      <w:pPr>
        <w:pageBreakBefore w:val="0"/>
        <w:shd w:fill="ffffff" w:val="clear"/>
        <w:rPr>
          <w:color w:val="222222"/>
        </w:rPr>
      </w:pPr>
      <w:r w:rsidDel="00000000" w:rsidR="00000000" w:rsidRPr="00000000">
        <w:rPr>
          <w:color w:val="222222"/>
          <w:rtl w:val="0"/>
        </w:rPr>
        <w:t xml:space="preserve">     e.g., generating random colorings and independent sets of bounded-degree</w:t>
      </w:r>
    </w:p>
    <w:p w:rsidR="00000000" w:rsidDel="00000000" w:rsidP="00000000" w:rsidRDefault="00000000" w:rsidRPr="00000000" w14:paraId="00000036">
      <w:pPr>
        <w:pageBreakBefore w:val="0"/>
        <w:shd w:fill="ffffff" w:val="clear"/>
        <w:rPr>
          <w:color w:val="222222"/>
        </w:rPr>
      </w:pPr>
      <w:r w:rsidDel="00000000" w:rsidR="00000000" w:rsidRPr="00000000">
        <w:rPr>
          <w:color w:val="222222"/>
          <w:rtl w:val="0"/>
        </w:rPr>
        <w:t xml:space="preserve">     graphs, approximating the permanent, estimating the volume of a convex body,</w:t>
      </w:r>
    </w:p>
    <w:p w:rsidR="00000000" w:rsidDel="00000000" w:rsidP="00000000" w:rsidRDefault="00000000" w:rsidRPr="00000000" w14:paraId="00000037">
      <w:pPr>
        <w:pageBreakBefore w:val="0"/>
        <w:shd w:fill="ffffff" w:val="clear"/>
        <w:rPr>
          <w:color w:val="222222"/>
        </w:rPr>
      </w:pPr>
      <w:r w:rsidDel="00000000" w:rsidR="00000000" w:rsidRPr="00000000">
        <w:rPr>
          <w:color w:val="222222"/>
          <w:rtl w:val="0"/>
        </w:rPr>
        <w:t xml:space="preserve">     and sampling contingency tables.  The project also studies inherent connections</w:t>
      </w:r>
    </w:p>
    <w:p w:rsidR="00000000" w:rsidDel="00000000" w:rsidP="00000000" w:rsidRDefault="00000000" w:rsidRPr="00000000" w14:paraId="00000038">
      <w:pPr>
        <w:pageBreakBefore w:val="0"/>
        <w:shd w:fill="ffffff" w:val="clear"/>
        <w:rPr>
          <w:color w:val="222222"/>
        </w:rPr>
      </w:pPr>
      <w:r w:rsidDel="00000000" w:rsidR="00000000" w:rsidRPr="00000000">
        <w:rPr>
          <w:color w:val="222222"/>
          <w:rtl w:val="0"/>
        </w:rPr>
        <w:t xml:space="preserve">     between phase transitions in statistical physics models and convergence</w:t>
      </w:r>
    </w:p>
    <w:p w:rsidR="00000000" w:rsidDel="00000000" w:rsidP="00000000" w:rsidRDefault="00000000" w:rsidRPr="00000000" w14:paraId="00000039">
      <w:pPr>
        <w:pageBreakBefore w:val="0"/>
        <w:shd w:fill="ffffff" w:val="clear"/>
        <w:rPr>
          <w:color w:val="222222"/>
        </w:rPr>
      </w:pPr>
      <w:r w:rsidDel="00000000" w:rsidR="00000000" w:rsidRPr="00000000">
        <w:rPr>
          <w:color w:val="222222"/>
          <w:rtl w:val="0"/>
        </w:rPr>
        <w:t xml:space="preserve">     properties of associated Markov chains.</w:t>
      </w:r>
    </w:p>
    <w:p w:rsidR="00000000" w:rsidDel="00000000" w:rsidP="00000000" w:rsidRDefault="00000000" w:rsidRPr="00000000" w14:paraId="0000003A">
      <w:pPr>
        <w:pageBreakBefore w:val="0"/>
        <w:shd w:fill="ffffff" w:val="clear"/>
        <w:rPr>
          <w:color w:val="222222"/>
        </w:rPr>
      </w:pPr>
      <w:r w:rsidDel="00000000" w:rsidR="00000000" w:rsidRPr="00000000">
        <w:rPr>
          <w:rtl w:val="0"/>
        </w:rPr>
      </w:r>
    </w:p>
    <w:p w:rsidR="00000000" w:rsidDel="00000000" w:rsidP="00000000" w:rsidRDefault="00000000" w:rsidRPr="00000000" w14:paraId="0000003B">
      <w:pPr>
        <w:pageBreakBefore w:val="0"/>
        <w:shd w:fill="ffffff" w:val="clear"/>
        <w:rPr>
          <w:color w:val="222222"/>
        </w:rPr>
      </w:pPr>
      <w:r w:rsidDel="00000000" w:rsidR="00000000" w:rsidRPr="00000000">
        <w:rPr>
          <w:color w:val="222222"/>
          <w:rtl w:val="0"/>
        </w:rPr>
        <w:t xml:space="preserve">     The investigator is developing a</w:t>
      </w:r>
    </w:p>
    <w:p w:rsidR="00000000" w:rsidDel="00000000" w:rsidP="00000000" w:rsidRDefault="00000000" w:rsidRPr="00000000" w14:paraId="0000003C">
      <w:pPr>
        <w:pageBreakBefore w:val="0"/>
        <w:shd w:fill="ffffff" w:val="clear"/>
        <w:rPr>
          <w:color w:val="222222"/>
        </w:rPr>
      </w:pPr>
      <w:r w:rsidDel="00000000" w:rsidR="00000000" w:rsidRPr="00000000">
        <w:rPr>
          <w:color w:val="222222"/>
          <w:rtl w:val="0"/>
        </w:rPr>
        <w:t xml:space="preserve">     new graduate course on MCMC methods.</w:t>
      </w:r>
    </w:p>
    <w:p w:rsidR="00000000" w:rsidDel="00000000" w:rsidP="00000000" w:rsidRDefault="00000000" w:rsidRPr="00000000" w14:paraId="0000003D">
      <w:pPr>
        <w:pageBreakBefore w:val="0"/>
        <w:shd w:fill="ffffff" w:val="clear"/>
        <w:rPr>
          <w:color w:val="222222"/>
        </w:rPr>
      </w:pPr>
      <w:r w:rsidDel="00000000" w:rsidR="00000000" w:rsidRPr="00000000">
        <w:rPr>
          <w:color w:val="222222"/>
          <w:rtl w:val="0"/>
        </w:rPr>
        <w:t xml:space="preserve">==================================================================</w:t>
      </w:r>
    </w:p>
    <w:p w:rsidR="00000000" w:rsidDel="00000000" w:rsidP="00000000" w:rsidRDefault="00000000" w:rsidRPr="00000000" w14:paraId="0000003E">
      <w:pPr>
        <w:pageBreakBefore w:val="0"/>
        <w:shd w:fill="ffffff" w:val="clear"/>
        <w:rPr>
          <w:b w:val="1"/>
          <w:color w:val="222222"/>
        </w:rPr>
      </w:pPr>
      <w:r w:rsidDel="00000000" w:rsidR="00000000" w:rsidRPr="00000000">
        <w:rPr>
          <w:rtl w:val="0"/>
        </w:rPr>
      </w:r>
    </w:p>
    <w:p w:rsidR="00000000" w:rsidDel="00000000" w:rsidP="00000000" w:rsidRDefault="00000000" w:rsidRPr="00000000" w14:paraId="0000003F">
      <w:pPr>
        <w:pageBreakBefore w:val="0"/>
        <w:shd w:fill="ffffff" w:val="clear"/>
        <w:ind w:left="0" w:firstLine="0"/>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40">
      <w:pPr>
        <w:pageBreakBefore w:val="0"/>
        <w:numPr>
          <w:ilvl w:val="0"/>
          <w:numId w:val="3"/>
        </w:numPr>
        <w:shd w:fill="ffffff" w:val="clear"/>
        <w:ind w:left="720" w:hanging="360"/>
        <w:rPr>
          <w:b w:val="1"/>
          <w:sz w:val="46"/>
          <w:szCs w:val="46"/>
        </w:rPr>
      </w:pPr>
      <w:r w:rsidDel="00000000" w:rsidR="00000000" w:rsidRPr="00000000">
        <w:rPr>
          <w:b w:val="1"/>
          <w:sz w:val="46"/>
          <w:szCs w:val="46"/>
          <w:rtl w:val="0"/>
        </w:rPr>
        <w:t xml:space="preserve">Purchases</w:t>
      </w:r>
      <w:r w:rsidDel="00000000" w:rsidR="00000000" w:rsidRPr="00000000">
        <w:rPr>
          <w:rtl w:val="0"/>
        </w:rPr>
      </w:r>
    </w:p>
    <w:p w:rsidR="00000000" w:rsidDel="00000000" w:rsidP="00000000" w:rsidRDefault="00000000" w:rsidRPr="00000000" w14:paraId="00000041">
      <w:pPr>
        <w:pageBreakBefore w:val="0"/>
        <w:shd w:fill="ffffff" w:val="clear"/>
        <w:rPr>
          <w:b w:val="1"/>
          <w:color w:val="222222"/>
        </w:rPr>
      </w:pPr>
      <w:r w:rsidDel="00000000" w:rsidR="00000000" w:rsidRPr="00000000">
        <w:rPr>
          <w:rtl w:val="0"/>
        </w:rPr>
      </w:r>
    </w:p>
    <w:p w:rsidR="00000000" w:rsidDel="00000000" w:rsidP="00000000" w:rsidRDefault="00000000" w:rsidRPr="00000000" w14:paraId="00000042">
      <w:pPr>
        <w:pageBreakBefore w:val="0"/>
        <w:shd w:fill="ffffff" w:val="clear"/>
        <w:spacing w:line="331.2" w:lineRule="auto"/>
        <w:rPr>
          <w:b w:val="1"/>
        </w:rPr>
      </w:pPr>
      <w:r w:rsidDel="00000000" w:rsidR="00000000" w:rsidRPr="00000000">
        <w:rPr>
          <w:b w:val="1"/>
          <w:rtl w:val="0"/>
        </w:rPr>
        <w:t xml:space="preserve">Hi there,</w:t>
      </w:r>
    </w:p>
    <w:p w:rsidR="00000000" w:rsidDel="00000000" w:rsidP="00000000" w:rsidRDefault="00000000" w:rsidRPr="00000000" w14:paraId="00000043">
      <w:pPr>
        <w:pageBreakBefore w:val="0"/>
        <w:shd w:fill="ffffff" w:val="clear"/>
        <w:rPr>
          <w:b w:val="1"/>
          <w:color w:val="222222"/>
          <w:highlight w:val="white"/>
        </w:rPr>
      </w:pPr>
      <w:r w:rsidDel="00000000" w:rsidR="00000000" w:rsidRPr="00000000">
        <w:rPr>
          <w:rtl w:val="0"/>
        </w:rPr>
      </w:r>
    </w:p>
    <w:p w:rsidR="00000000" w:rsidDel="00000000" w:rsidP="00000000" w:rsidRDefault="00000000" w:rsidRPr="00000000" w14:paraId="00000044">
      <w:pPr>
        <w:pageBreakBefore w:val="0"/>
        <w:shd w:fill="ffffff" w:val="clear"/>
        <w:spacing w:line="331.2" w:lineRule="auto"/>
        <w:rPr>
          <w:b w:val="1"/>
          <w:color w:val="222222"/>
        </w:rPr>
      </w:pPr>
      <w:r w:rsidDel="00000000" w:rsidR="00000000" w:rsidRPr="00000000">
        <w:rPr>
          <w:b w:val="1"/>
          <w:color w:val="222222"/>
          <w:rtl w:val="0"/>
        </w:rPr>
        <w:t xml:space="preserve">In order to be assessed by the Globant's Data Science team, we encourage you to develop the following test in order to see your Data Scientist skills properly and how well you resolve a common data science task.</w:t>
      </w:r>
    </w:p>
    <w:p w:rsidR="00000000" w:rsidDel="00000000" w:rsidP="00000000" w:rsidRDefault="00000000" w:rsidRPr="00000000" w14:paraId="00000045">
      <w:pPr>
        <w:pageBreakBefore w:val="0"/>
        <w:shd w:fill="ffffff" w:val="clear"/>
        <w:spacing w:line="331.2" w:lineRule="auto"/>
        <w:rPr>
          <w:b w:val="1"/>
          <w:color w:val="222222"/>
        </w:rPr>
      </w:pPr>
      <w:r w:rsidDel="00000000" w:rsidR="00000000" w:rsidRPr="00000000">
        <w:rPr>
          <w:b w:val="1"/>
          <w:color w:val="222222"/>
          <w:rtl w:val="0"/>
        </w:rPr>
        <w:t xml:space="preserve"> </w:t>
      </w:r>
    </w:p>
    <w:p w:rsidR="00000000" w:rsidDel="00000000" w:rsidP="00000000" w:rsidRDefault="00000000" w:rsidRPr="00000000" w14:paraId="00000046">
      <w:pPr>
        <w:pageBreakBefore w:val="0"/>
        <w:shd w:fill="ffffff" w:val="clear"/>
        <w:spacing w:line="331.2" w:lineRule="auto"/>
        <w:rPr>
          <w:b w:val="1"/>
          <w:color w:val="222222"/>
        </w:rPr>
      </w:pPr>
      <w:r w:rsidDel="00000000" w:rsidR="00000000" w:rsidRPr="00000000">
        <w:rPr>
          <w:b w:val="1"/>
          <w:color w:val="222222"/>
          <w:rtl w:val="0"/>
        </w:rPr>
        <w:t xml:space="preserve">In this</w:t>
      </w:r>
      <w:hyperlink r:id="rId7">
        <w:r w:rsidDel="00000000" w:rsidR="00000000" w:rsidRPr="00000000">
          <w:rPr>
            <w:b w:val="1"/>
            <w:color w:val="222222"/>
            <w:rtl w:val="0"/>
          </w:rPr>
          <w:t xml:space="preserve"> </w:t>
        </w:r>
      </w:hyperlink>
      <w:hyperlink r:id="rId8">
        <w:r w:rsidDel="00000000" w:rsidR="00000000" w:rsidRPr="00000000">
          <w:rPr>
            <w:b w:val="1"/>
            <w:color w:val="1155cc"/>
            <w:u w:val="single"/>
            <w:rtl w:val="0"/>
          </w:rPr>
          <w:t xml:space="preserve">dataset</w:t>
        </w:r>
      </w:hyperlink>
      <w:r w:rsidDel="00000000" w:rsidR="00000000" w:rsidRPr="00000000">
        <w:rPr>
          <w:b w:val="1"/>
          <w:color w:val="222222"/>
          <w:rtl w:val="0"/>
        </w:rPr>
        <w:t xml:space="preserve"> you have a collection of purchase card transactions for the</w:t>
      </w:r>
      <w:hyperlink r:id="rId9">
        <w:r w:rsidDel="00000000" w:rsidR="00000000" w:rsidRPr="00000000">
          <w:rPr>
            <w:b w:val="1"/>
            <w:color w:val="222222"/>
            <w:rtl w:val="0"/>
          </w:rPr>
          <w:t xml:space="preserve"> Birmingham City Council</w:t>
        </w:r>
      </w:hyperlink>
      <w:r w:rsidDel="00000000" w:rsidR="00000000" w:rsidRPr="00000000">
        <w:rPr>
          <w:b w:val="1"/>
          <w:color w:val="222222"/>
          <w:rtl w:val="0"/>
        </w:rPr>
        <w:t xml:space="preserve">. This is a historical dataset, you’re able to perform any of the following tasks:</w:t>
      </w:r>
    </w:p>
    <w:p w:rsidR="00000000" w:rsidDel="00000000" w:rsidP="00000000" w:rsidRDefault="00000000" w:rsidRPr="00000000" w14:paraId="00000047">
      <w:pPr>
        <w:pageBreakBefore w:val="0"/>
        <w:numPr>
          <w:ilvl w:val="0"/>
          <w:numId w:val="2"/>
        </w:numPr>
        <w:shd w:fill="ffffff" w:val="clear"/>
        <w:ind w:left="940" w:hanging="360"/>
        <w:rPr>
          <w:b w:val="1"/>
        </w:rPr>
      </w:pPr>
      <w:r w:rsidDel="00000000" w:rsidR="00000000" w:rsidRPr="00000000">
        <w:rPr>
          <w:b w:val="1"/>
          <w:color w:val="222222"/>
          <w:rtl w:val="0"/>
        </w:rPr>
        <w:t xml:space="preserve">(Clustering) Discovering profiles (whether the case) or unusual transactions (anomalies detection) ...</w:t>
      </w:r>
    </w:p>
    <w:p w:rsidR="00000000" w:rsidDel="00000000" w:rsidP="00000000" w:rsidRDefault="00000000" w:rsidRPr="00000000" w14:paraId="00000048">
      <w:pPr>
        <w:pageBreakBefore w:val="0"/>
        <w:numPr>
          <w:ilvl w:val="0"/>
          <w:numId w:val="2"/>
        </w:numPr>
        <w:shd w:fill="ffffff" w:val="clear"/>
        <w:ind w:left="940" w:hanging="360"/>
        <w:rPr>
          <w:b w:val="1"/>
        </w:rPr>
      </w:pPr>
      <w:r w:rsidDel="00000000" w:rsidR="00000000" w:rsidRPr="00000000">
        <w:rPr>
          <w:b w:val="1"/>
          <w:color w:val="222222"/>
          <w:rtl w:val="0"/>
        </w:rPr>
        <w:t xml:space="preserve">(Forecasting) Try to guess future transactional behaviors. For instance, what would be the next purchase? Expenditures forecasting? ...</w:t>
      </w:r>
    </w:p>
    <w:p w:rsidR="00000000" w:rsidDel="00000000" w:rsidP="00000000" w:rsidRDefault="00000000" w:rsidRPr="00000000" w14:paraId="00000049">
      <w:pPr>
        <w:pageBreakBefore w:val="0"/>
        <w:numPr>
          <w:ilvl w:val="0"/>
          <w:numId w:val="2"/>
        </w:numPr>
        <w:shd w:fill="ffffff" w:val="clear"/>
        <w:ind w:left="940" w:hanging="360"/>
        <w:rPr>
          <w:b w:val="1"/>
        </w:rPr>
      </w:pPr>
      <w:r w:rsidDel="00000000" w:rsidR="00000000" w:rsidRPr="00000000">
        <w:rPr>
          <w:b w:val="1"/>
          <w:color w:val="222222"/>
          <w:rtl w:val="0"/>
        </w:rPr>
        <w:t xml:space="preserve">(Creativity) State a problem.</w:t>
      </w:r>
    </w:p>
    <w:p w:rsidR="00000000" w:rsidDel="00000000" w:rsidP="00000000" w:rsidRDefault="00000000" w:rsidRPr="00000000" w14:paraId="0000004A">
      <w:pPr>
        <w:pageBreakBefore w:val="0"/>
        <w:pBdr>
          <w:top w:color="auto" w:space="0" w:sz="0" w:val="none"/>
          <w:left w:color="auto" w:space="0" w:sz="0" w:val="none"/>
          <w:bottom w:color="auto" w:space="10" w:sz="0" w:val="none"/>
          <w:right w:color="auto" w:space="0" w:sz="0" w:val="none"/>
        </w:pBdr>
        <w:shd w:fill="ffffff" w:val="clear"/>
        <w:spacing w:before="200" w:line="331.2" w:lineRule="auto"/>
        <w:rPr>
          <w:b w:val="1"/>
          <w:color w:val="222222"/>
        </w:rPr>
      </w:pPr>
      <w:r w:rsidDel="00000000" w:rsidR="00000000" w:rsidRPr="00000000">
        <w:rPr>
          <w:b w:val="1"/>
          <w:color w:val="222222"/>
          <w:rtl w:val="0"/>
        </w:rPr>
        <w:t xml:space="preserve">It’s up to you defining the time window in which your analysis will take place.</w:t>
      </w:r>
    </w:p>
    <w:p w:rsidR="00000000" w:rsidDel="00000000" w:rsidP="00000000" w:rsidRDefault="00000000" w:rsidRPr="00000000" w14:paraId="0000004B">
      <w:pPr>
        <w:pageBreakBefore w:val="0"/>
        <w:shd w:fill="ffffff" w:val="clear"/>
        <w:spacing w:line="331.2" w:lineRule="auto"/>
        <w:rPr>
          <w:b w:val="1"/>
          <w:color w:val="222222"/>
        </w:rPr>
      </w:pPr>
      <w:r w:rsidDel="00000000" w:rsidR="00000000" w:rsidRPr="00000000">
        <w:rPr>
          <w:b w:val="1"/>
          <w:color w:val="222222"/>
          <w:rtl w:val="0"/>
        </w:rPr>
        <w:t xml:space="preserve">To do so, we suggest you create a notebook, like Jupyter (if you use python) or a Rmarkdown report (in case you use R) and make it available for us, i.e. github. Make sure your notebook can be properly loaded on a web browser or just send us a PDF.</w:t>
      </w:r>
    </w:p>
    <w:p w:rsidR="00000000" w:rsidDel="00000000" w:rsidP="00000000" w:rsidRDefault="00000000" w:rsidRPr="00000000" w14:paraId="0000004C">
      <w:pPr>
        <w:pageBreakBefore w:val="0"/>
        <w:shd w:fill="ffffff" w:val="clear"/>
        <w:spacing w:line="331.2" w:lineRule="auto"/>
        <w:rPr>
          <w:b w:val="1"/>
          <w:color w:val="222222"/>
        </w:rPr>
      </w:pPr>
      <w:r w:rsidDel="00000000" w:rsidR="00000000" w:rsidRPr="00000000">
        <w:rPr>
          <w:b w:val="1"/>
          <w:color w:val="222222"/>
          <w:rtl w:val="0"/>
        </w:rPr>
        <w:t xml:space="preserve"> </w:t>
      </w:r>
    </w:p>
    <w:p w:rsidR="00000000" w:rsidDel="00000000" w:rsidP="00000000" w:rsidRDefault="00000000" w:rsidRPr="00000000" w14:paraId="0000004D">
      <w:pPr>
        <w:pageBreakBefore w:val="0"/>
        <w:shd w:fill="ffffff" w:val="clear"/>
        <w:spacing w:line="331.2" w:lineRule="auto"/>
        <w:rPr>
          <w:b w:val="1"/>
          <w:color w:val="222222"/>
        </w:rPr>
      </w:pPr>
      <w:r w:rsidDel="00000000" w:rsidR="00000000" w:rsidRPr="00000000">
        <w:rPr>
          <w:b w:val="1"/>
          <w:color w:val="222222"/>
          <w:rtl w:val="0"/>
        </w:rPr>
        <w:t xml:space="preserve">Hint to success in your quest: Develop and state clear of the data science process you'll perform over the dataset and highlight important aspects you might consider affordable to discuss over. Use the mindset of a business and curious consultant.</w:t>
      </w:r>
    </w:p>
    <w:p w:rsidR="00000000" w:rsidDel="00000000" w:rsidP="00000000" w:rsidRDefault="00000000" w:rsidRPr="00000000" w14:paraId="0000004E">
      <w:pPr>
        <w:pageBreakBefore w:val="0"/>
        <w:shd w:fill="ffffff" w:val="clear"/>
        <w:spacing w:line="331.2" w:lineRule="auto"/>
        <w:rPr>
          <w:b w:val="1"/>
          <w:color w:val="222222"/>
        </w:rPr>
      </w:pPr>
      <w:r w:rsidDel="00000000" w:rsidR="00000000" w:rsidRPr="00000000">
        <w:rPr>
          <w:b w:val="1"/>
          <w:color w:val="222222"/>
          <w:rtl w:val="0"/>
        </w:rPr>
        <w:t xml:space="preserve"> </w:t>
      </w:r>
    </w:p>
    <w:p w:rsidR="00000000" w:rsidDel="00000000" w:rsidP="00000000" w:rsidRDefault="00000000" w:rsidRPr="00000000" w14:paraId="0000004F">
      <w:pPr>
        <w:pageBreakBefore w:val="0"/>
        <w:shd w:fill="ffffff" w:val="clear"/>
        <w:spacing w:line="331.2" w:lineRule="auto"/>
        <w:rPr>
          <w:b w:val="1"/>
          <w:color w:val="222222"/>
        </w:rPr>
      </w:pPr>
      <w:r w:rsidDel="00000000" w:rsidR="00000000" w:rsidRPr="00000000">
        <w:rPr>
          <w:b w:val="1"/>
          <w:color w:val="222222"/>
          <w:rtl w:val="0"/>
        </w:rPr>
        <w:t xml:space="preserve">You have up to a day before the technical interview to share your results of this test.</w:t>
      </w:r>
    </w:p>
    <w:p w:rsidR="00000000" w:rsidDel="00000000" w:rsidP="00000000" w:rsidRDefault="00000000" w:rsidRPr="00000000" w14:paraId="00000050">
      <w:pPr>
        <w:pageBreakBefore w:val="0"/>
        <w:shd w:fill="ffffff" w:val="clear"/>
        <w:spacing w:line="331.2" w:lineRule="auto"/>
        <w:rPr>
          <w:b w:val="1"/>
          <w:color w:val="222222"/>
        </w:rPr>
      </w:pPr>
      <w:r w:rsidDel="00000000" w:rsidR="00000000" w:rsidRPr="00000000">
        <w:rPr>
          <w:b w:val="1"/>
          <w:color w:val="222222"/>
          <w:rtl w:val="0"/>
        </w:rPr>
        <w:t xml:space="preserve"> </w:t>
      </w:r>
    </w:p>
    <w:p w:rsidR="00000000" w:rsidDel="00000000" w:rsidP="00000000" w:rsidRDefault="00000000" w:rsidRPr="00000000" w14:paraId="00000051">
      <w:pPr>
        <w:pageBreakBefore w:val="0"/>
        <w:shd w:fill="ffffff" w:val="clear"/>
        <w:spacing w:line="331.2" w:lineRule="auto"/>
        <w:rPr>
          <w:b w:val="1"/>
          <w:color w:val="222222"/>
        </w:rPr>
      </w:pPr>
      <w:r w:rsidDel="00000000" w:rsidR="00000000" w:rsidRPr="00000000">
        <w:rPr>
          <w:b w:val="1"/>
          <w:color w:val="222222"/>
          <w:rtl w:val="0"/>
        </w:rPr>
        <w:t xml:space="preserve">Good luck and have fun.</w:t>
      </w:r>
    </w:p>
    <w:p w:rsidR="00000000" w:rsidDel="00000000" w:rsidP="00000000" w:rsidRDefault="00000000" w:rsidRPr="00000000" w14:paraId="00000052">
      <w:pPr>
        <w:pageBreakBefore w:val="0"/>
        <w:shd w:fill="ffffff" w:val="clear"/>
        <w:spacing w:line="331.2" w:lineRule="auto"/>
        <w:rPr>
          <w:b w:val="1"/>
          <w:color w:val="222222"/>
        </w:rPr>
      </w:pPr>
      <w:r w:rsidDel="00000000" w:rsidR="00000000" w:rsidRPr="00000000">
        <w:rPr>
          <w:rtl w:val="0"/>
        </w:rPr>
      </w:r>
    </w:p>
    <w:p w:rsidR="00000000" w:rsidDel="00000000" w:rsidP="00000000" w:rsidRDefault="00000000" w:rsidRPr="00000000" w14:paraId="00000053">
      <w:pPr>
        <w:pageBreakBefore w:val="0"/>
        <w:shd w:fill="ffffff" w:val="clear"/>
        <w:spacing w:line="331.2" w:lineRule="auto"/>
        <w:rPr>
          <w:b w:val="1"/>
          <w:color w:val="222222"/>
        </w:rPr>
      </w:pPr>
      <w:r w:rsidDel="00000000" w:rsidR="00000000" w:rsidRPr="00000000">
        <w:rPr>
          <w:rtl w:val="0"/>
        </w:rPr>
      </w:r>
    </w:p>
    <w:p w:rsidR="00000000" w:rsidDel="00000000" w:rsidP="00000000" w:rsidRDefault="00000000" w:rsidRPr="00000000" w14:paraId="00000054">
      <w:pPr>
        <w:pageBreakBefore w:val="0"/>
        <w:shd w:fill="ffffff" w:val="clear"/>
        <w:spacing w:line="331.2" w:lineRule="auto"/>
        <w:rPr>
          <w:b w:val="1"/>
          <w:color w:val="222222"/>
        </w:rPr>
      </w:pPr>
      <w:r w:rsidDel="00000000" w:rsidR="00000000" w:rsidRPr="00000000">
        <w:rPr>
          <w:rtl w:val="0"/>
        </w:rPr>
      </w:r>
    </w:p>
    <w:p w:rsidR="00000000" w:rsidDel="00000000" w:rsidP="00000000" w:rsidRDefault="00000000" w:rsidRPr="00000000" w14:paraId="00000055">
      <w:pPr>
        <w:pageBreakBefore w:val="0"/>
        <w:shd w:fill="ffffff" w:val="clear"/>
        <w:spacing w:line="331.2" w:lineRule="auto"/>
        <w:rPr>
          <w:b w:val="1"/>
          <w:color w:val="222222"/>
        </w:rPr>
      </w:pPr>
      <w:r w:rsidDel="00000000" w:rsidR="00000000" w:rsidRPr="00000000">
        <w:rPr>
          <w:rtl w:val="0"/>
        </w:rPr>
      </w:r>
    </w:p>
    <w:p w:rsidR="00000000" w:rsidDel="00000000" w:rsidP="00000000" w:rsidRDefault="00000000" w:rsidRPr="00000000" w14:paraId="00000056">
      <w:pPr>
        <w:pageBreakBefore w:val="0"/>
        <w:shd w:fill="ffffff" w:val="clear"/>
        <w:spacing w:line="331.2" w:lineRule="auto"/>
        <w:rPr>
          <w:b w:val="1"/>
          <w:color w:val="222222"/>
        </w:rPr>
      </w:pPr>
      <w:r w:rsidDel="00000000" w:rsidR="00000000" w:rsidRPr="00000000">
        <w:rPr>
          <w:rtl w:val="0"/>
        </w:rPr>
      </w:r>
    </w:p>
    <w:p w:rsidR="00000000" w:rsidDel="00000000" w:rsidP="00000000" w:rsidRDefault="00000000" w:rsidRPr="00000000" w14:paraId="00000057">
      <w:pPr>
        <w:pageBreakBefore w:val="0"/>
        <w:shd w:fill="ffffff" w:val="clear"/>
        <w:spacing w:line="331.2" w:lineRule="auto"/>
        <w:rPr>
          <w:b w:val="1"/>
          <w:color w:val="222222"/>
        </w:rPr>
      </w:pPr>
      <w:r w:rsidDel="00000000" w:rsidR="00000000" w:rsidRPr="00000000">
        <w:rPr>
          <w:rtl w:val="0"/>
        </w:rPr>
      </w:r>
    </w:p>
    <w:p w:rsidR="00000000" w:rsidDel="00000000" w:rsidP="00000000" w:rsidRDefault="00000000" w:rsidRPr="00000000" w14:paraId="00000058">
      <w:pPr>
        <w:pageBreakBefore w:val="0"/>
        <w:shd w:fill="ffffff" w:val="clear"/>
        <w:spacing w:line="331.2" w:lineRule="auto"/>
        <w:rPr>
          <w:b w:val="1"/>
          <w:color w:val="222222"/>
        </w:rPr>
      </w:pPr>
      <w:r w:rsidDel="00000000" w:rsidR="00000000" w:rsidRPr="00000000">
        <w:rPr>
          <w:rtl w:val="0"/>
        </w:rPr>
      </w:r>
    </w:p>
    <w:p w:rsidR="00000000" w:rsidDel="00000000" w:rsidP="00000000" w:rsidRDefault="00000000" w:rsidRPr="00000000" w14:paraId="00000059">
      <w:pPr>
        <w:pageBreakBefore w:val="0"/>
        <w:shd w:fill="ffffff" w:val="clear"/>
        <w:spacing w:line="331.2" w:lineRule="auto"/>
        <w:rPr>
          <w:b w:val="1"/>
          <w:color w:val="222222"/>
        </w:rPr>
      </w:pPr>
      <w:r w:rsidDel="00000000" w:rsidR="00000000" w:rsidRPr="00000000">
        <w:rPr>
          <w:b w:val="1"/>
          <w:sz w:val="46"/>
          <w:szCs w:val="46"/>
          <w:rtl w:val="0"/>
        </w:rPr>
        <w:t xml:space="preserve">3. Diabetes</w:t>
      </w:r>
      <w:r w:rsidDel="00000000" w:rsidR="00000000" w:rsidRPr="00000000">
        <w:rPr>
          <w:rtl w:val="0"/>
        </w:rPr>
      </w:r>
    </w:p>
    <w:p w:rsidR="00000000" w:rsidDel="00000000" w:rsidP="00000000" w:rsidRDefault="00000000" w:rsidRPr="00000000" w14:paraId="0000005A">
      <w:pPr>
        <w:pageBreakBefore w:val="0"/>
        <w:shd w:fill="ffffff" w:val="clear"/>
        <w:rPr>
          <w:b w:val="1"/>
          <w:color w:val="222222"/>
        </w:rPr>
      </w:pPr>
      <w:r w:rsidDel="00000000" w:rsidR="00000000" w:rsidRPr="00000000">
        <w:rPr>
          <w:b w:val="1"/>
          <w:color w:val="222222"/>
          <w:rtl w:val="0"/>
        </w:rPr>
        <w:t xml:space="preserve">In this </w:t>
      </w:r>
      <w:hyperlink r:id="rId10">
        <w:r w:rsidDel="00000000" w:rsidR="00000000" w:rsidRPr="00000000">
          <w:rPr>
            <w:b w:val="1"/>
            <w:color w:val="1155cc"/>
            <w:u w:val="single"/>
            <w:rtl w:val="0"/>
          </w:rPr>
          <w:t xml:space="preserve">dataset</w:t>
        </w:r>
      </w:hyperlink>
      <w:r w:rsidDel="00000000" w:rsidR="00000000" w:rsidRPr="00000000">
        <w:rPr>
          <w:b w:val="1"/>
          <w:color w:val="222222"/>
          <w:rtl w:val="0"/>
        </w:rPr>
        <w:t xml:space="preserve"> you have 3 different outputs:</w:t>
      </w:r>
    </w:p>
    <w:p w:rsidR="00000000" w:rsidDel="00000000" w:rsidP="00000000" w:rsidRDefault="00000000" w:rsidRPr="00000000" w14:paraId="0000005B">
      <w:pPr>
        <w:pageBreakBefore w:val="0"/>
        <w:numPr>
          <w:ilvl w:val="0"/>
          <w:numId w:val="1"/>
        </w:numPr>
        <w:shd w:fill="ffffff" w:val="clear"/>
        <w:spacing w:after="0" w:afterAutospacing="0" w:before="200" w:lineRule="auto"/>
        <w:ind w:left="940" w:hanging="360"/>
        <w:rPr>
          <w:b w:val="1"/>
        </w:rPr>
      </w:pPr>
      <w:r w:rsidDel="00000000" w:rsidR="00000000" w:rsidRPr="00000000">
        <w:rPr>
          <w:b w:val="1"/>
          <w:color w:val="222222"/>
          <w:rtl w:val="0"/>
        </w:rPr>
        <w:t xml:space="preserve">No readmission;</w:t>
      </w:r>
    </w:p>
    <w:p w:rsidR="00000000" w:rsidDel="00000000" w:rsidP="00000000" w:rsidRDefault="00000000" w:rsidRPr="00000000" w14:paraId="0000005C">
      <w:pPr>
        <w:pageBreakBefore w:val="0"/>
        <w:numPr>
          <w:ilvl w:val="0"/>
          <w:numId w:val="1"/>
        </w:numPr>
        <w:shd w:fill="ffffff" w:val="clear"/>
        <w:spacing w:after="0" w:afterAutospacing="0" w:before="0" w:beforeAutospacing="0" w:lineRule="auto"/>
        <w:ind w:left="940" w:hanging="360"/>
        <w:rPr>
          <w:b w:val="1"/>
        </w:rPr>
      </w:pPr>
      <w:r w:rsidDel="00000000" w:rsidR="00000000" w:rsidRPr="00000000">
        <w:rPr>
          <w:b w:val="1"/>
          <w:color w:val="222222"/>
          <w:rtl w:val="0"/>
        </w:rPr>
        <w:t xml:space="preserve">A readmission in less than 30 days (this situation is not good, because maybe your treatment was not appropriate);</w:t>
      </w:r>
    </w:p>
    <w:p w:rsidR="00000000" w:rsidDel="00000000" w:rsidP="00000000" w:rsidRDefault="00000000" w:rsidRPr="00000000" w14:paraId="0000005D">
      <w:pPr>
        <w:pageBreakBefore w:val="0"/>
        <w:numPr>
          <w:ilvl w:val="0"/>
          <w:numId w:val="1"/>
        </w:numPr>
        <w:shd w:fill="ffffff" w:val="clear"/>
        <w:spacing w:after="200" w:before="0" w:beforeAutospacing="0" w:lineRule="auto"/>
        <w:ind w:left="940" w:hanging="360"/>
        <w:rPr>
          <w:b w:val="1"/>
        </w:rPr>
      </w:pPr>
      <w:r w:rsidDel="00000000" w:rsidR="00000000" w:rsidRPr="00000000">
        <w:rPr>
          <w:b w:val="1"/>
          <w:color w:val="222222"/>
          <w:rtl w:val="0"/>
        </w:rPr>
        <w:t xml:space="preserve">A readmission in more than 30 days (this one is not so good as well the last one, however, the reason could be the state of the patient.</w:t>
      </w:r>
    </w:p>
    <w:p w:rsidR="00000000" w:rsidDel="00000000" w:rsidP="00000000" w:rsidRDefault="00000000" w:rsidRPr="00000000" w14:paraId="0000005E">
      <w:pPr>
        <w:pageBreakBefore w:val="0"/>
        <w:shd w:fill="ffffff" w:val="clear"/>
        <w:rPr>
          <w:b w:val="1"/>
          <w:color w:val="222222"/>
        </w:rPr>
      </w:pPr>
      <w:r w:rsidDel="00000000" w:rsidR="00000000" w:rsidRPr="00000000">
        <w:rPr>
          <w:b w:val="1"/>
          <w:color w:val="222222"/>
          <w:rtl w:val="0"/>
        </w:rPr>
        <w:t xml:space="preserve">Your task is either to classify a patient-hospital outcome or to cluster them aiming at finding patterns that give a distinct insight.</w:t>
      </w:r>
    </w:p>
    <w:p w:rsidR="00000000" w:rsidDel="00000000" w:rsidP="00000000" w:rsidRDefault="00000000" w:rsidRPr="00000000" w14:paraId="0000005F">
      <w:pPr>
        <w:pageBreakBefore w:val="0"/>
        <w:shd w:fill="ffffff" w:val="clear"/>
        <w:rPr>
          <w:b w:val="1"/>
          <w:color w:val="222222"/>
        </w:rPr>
      </w:pPr>
      <w:r w:rsidDel="00000000" w:rsidR="00000000" w:rsidRPr="00000000">
        <w:rPr>
          <w:rtl w:val="0"/>
        </w:rPr>
      </w:r>
    </w:p>
    <w:p w:rsidR="00000000" w:rsidDel="00000000" w:rsidP="00000000" w:rsidRDefault="00000000" w:rsidRPr="00000000" w14:paraId="00000060">
      <w:pPr>
        <w:pageBreakBefore w:val="0"/>
        <w:shd w:fill="ffffff" w:val="clear"/>
        <w:rPr>
          <w:b w:val="1"/>
          <w:color w:val="222222"/>
        </w:rPr>
      </w:pPr>
      <w:r w:rsidDel="00000000" w:rsidR="00000000" w:rsidRPr="00000000">
        <w:rPr>
          <w:b w:val="1"/>
          <w:color w:val="222222"/>
          <w:rtl w:val="0"/>
        </w:rPr>
        <w:t xml:space="preserve">To do so, we suggest you create a notebook, like Jupyter (if you use python) or a Rmarkdown report (in case you use R) and make it available for us, i.e. github.</w:t>
      </w:r>
    </w:p>
    <w:p w:rsidR="00000000" w:rsidDel="00000000" w:rsidP="00000000" w:rsidRDefault="00000000" w:rsidRPr="00000000" w14:paraId="00000061">
      <w:pPr>
        <w:pageBreakBefore w:val="0"/>
        <w:shd w:fill="ffffff" w:val="clear"/>
        <w:rPr>
          <w:b w:val="1"/>
          <w:color w:val="222222"/>
        </w:rPr>
      </w:pPr>
      <w:r w:rsidDel="00000000" w:rsidR="00000000" w:rsidRPr="00000000">
        <w:rPr>
          <w:rtl w:val="0"/>
        </w:rPr>
      </w:r>
    </w:p>
    <w:p w:rsidR="00000000" w:rsidDel="00000000" w:rsidP="00000000" w:rsidRDefault="00000000" w:rsidRPr="00000000" w14:paraId="00000062">
      <w:pPr>
        <w:pageBreakBefore w:val="0"/>
        <w:shd w:fill="ffffff" w:val="clear"/>
        <w:rPr>
          <w:b w:val="1"/>
          <w:color w:val="222222"/>
        </w:rPr>
      </w:pPr>
      <w:r w:rsidDel="00000000" w:rsidR="00000000" w:rsidRPr="00000000">
        <w:rPr>
          <w:b w:val="1"/>
          <w:color w:val="222222"/>
          <w:rtl w:val="0"/>
        </w:rPr>
        <w:t xml:space="preserve">Hint to success in your quest: Develop and stay clear of the data science process you'll perform over the dataset and highlight important aspects you might consider affordable to discuss over.</w:t>
      </w:r>
    </w:p>
    <w:p w:rsidR="00000000" w:rsidDel="00000000" w:rsidP="00000000" w:rsidRDefault="00000000" w:rsidRPr="00000000" w14:paraId="00000063">
      <w:pPr>
        <w:pageBreakBefore w:val="0"/>
        <w:shd w:fill="ffffff" w:val="clear"/>
        <w:rPr>
          <w:b w:val="1"/>
          <w:color w:val="222222"/>
        </w:rPr>
      </w:pPr>
      <w:r w:rsidDel="00000000" w:rsidR="00000000" w:rsidRPr="00000000">
        <w:rPr>
          <w:rtl w:val="0"/>
        </w:rPr>
      </w:r>
    </w:p>
    <w:p w:rsidR="00000000" w:rsidDel="00000000" w:rsidP="00000000" w:rsidRDefault="00000000" w:rsidRPr="00000000" w14:paraId="00000064">
      <w:pPr>
        <w:pageBreakBefore w:val="0"/>
        <w:shd w:fill="ffffff" w:val="clear"/>
        <w:rPr>
          <w:b w:val="1"/>
          <w:color w:val="222222"/>
        </w:rPr>
      </w:pPr>
      <w:r w:rsidDel="00000000" w:rsidR="00000000" w:rsidRPr="00000000">
        <w:rPr>
          <w:b w:val="1"/>
          <w:color w:val="222222"/>
          <w:rtl w:val="0"/>
        </w:rPr>
        <w:t xml:space="preserve">You have up to a day before the technical interview to share your results of this test.</w:t>
      </w:r>
    </w:p>
    <w:p w:rsidR="00000000" w:rsidDel="00000000" w:rsidP="00000000" w:rsidRDefault="00000000" w:rsidRPr="00000000" w14:paraId="00000065">
      <w:pPr>
        <w:pageBreakBefore w:val="0"/>
        <w:shd w:fill="ffffff" w:val="clear"/>
        <w:rPr>
          <w:b w:val="1"/>
          <w:color w:val="222222"/>
        </w:rPr>
      </w:pPr>
      <w:r w:rsidDel="00000000" w:rsidR="00000000" w:rsidRPr="00000000">
        <w:rPr>
          <w:rtl w:val="0"/>
        </w:rPr>
      </w:r>
    </w:p>
    <w:p w:rsidR="00000000" w:rsidDel="00000000" w:rsidP="00000000" w:rsidRDefault="00000000" w:rsidRPr="00000000" w14:paraId="00000066">
      <w:pPr>
        <w:pageBreakBefore w:val="0"/>
        <w:shd w:fill="ffffff" w:val="clear"/>
        <w:rPr>
          <w:b w:val="1"/>
          <w:color w:val="222222"/>
        </w:rPr>
      </w:pPr>
      <w:r w:rsidDel="00000000" w:rsidR="00000000" w:rsidRPr="00000000">
        <w:rPr>
          <w:b w:val="1"/>
          <w:color w:val="222222"/>
          <w:rtl w:val="0"/>
        </w:rPr>
        <w:t xml:space="preserve">Good luck.</w:t>
      </w:r>
    </w:p>
    <w:p w:rsidR="00000000" w:rsidDel="00000000" w:rsidP="00000000" w:rsidRDefault="00000000" w:rsidRPr="00000000" w14:paraId="00000067">
      <w:pPr>
        <w:pageBreakBefore w:val="0"/>
        <w:shd w:fill="ffffff" w:val="clear"/>
        <w:spacing w:line="331.2" w:lineRule="auto"/>
        <w:rPr>
          <w:b w:val="1"/>
          <w:color w:val="2222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chive.ics.uci.edu/ml/datasets/Diabetes+130-US+hospitals+for+years+1999-2008#" TargetMode="External"/><Relationship Id="rId9" Type="http://schemas.openxmlformats.org/officeDocument/2006/relationships/hyperlink" Target="https://data.birmingham.gov.uk/organization/birmingham-city-council" TargetMode="External"/><Relationship Id="rId5" Type="http://schemas.openxmlformats.org/officeDocument/2006/relationships/styles" Target="styles.xml"/><Relationship Id="rId6" Type="http://schemas.openxmlformats.org/officeDocument/2006/relationships/hyperlink" Target="https://www.nsf.gov/awardsearch/download?DownloadFileName=2020&amp;All=true" TargetMode="External"/><Relationship Id="rId7" Type="http://schemas.openxmlformats.org/officeDocument/2006/relationships/hyperlink" Target="https://data.birmingham.gov.uk/dataset/purchase-card-transactions" TargetMode="External"/><Relationship Id="rId8" Type="http://schemas.openxmlformats.org/officeDocument/2006/relationships/hyperlink" Target="https://data.birmingham.gov.uk/dataset/purchase-card-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