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Bastián Espinosa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son campos en los cuales no me destaco personalmente ya que no suelen llamarme mucho la atención estos tipos de ramos.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aprendí bastante pero no me gustan muchos los ramos de gestión por lo que considero que siempre puedo mejorar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lo enfocado a la programación, por lo que le di mayor importancia a estos ramos ya que me gustan más.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gustó la manera en la que se abordaron los ramos, en especial inteligencia de negocios ya que nos enseño una herramienta importante para la actualidad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gustan las bases de datos y me gusta experimentar con ellas, considero que siempre se aprende algo nuevo y me guaría especializarme en los campos de programación y bases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gustaron los ramos de está modalidad y consideró que los profesores que me asignaron lo hicieron mas interesantes.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Consideró que fue muy corto el ramo, pero estuvo bien y aprendí bastante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Básico, Elemental e Intermedio Alto.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a pesar de haber aprendido ingles no lo domino completamente, a pesar de que me puedo defender en el inglés no lo prefiero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HmIoB1grOetrwCsXiYMA5tRp/Q==">CgMxLjAyCGguZ2pkZ3hzMgloLjMwajB6bGw4AHIhMU9OQWNvZm9laFl3NXZMVTUzclU0SjJ0Und0VEdhUExu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