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sz w:val="24"/>
                <w:szCs w:val="24"/>
              </w:rPr>
            </w:pPr>
            <w:r w:rsidDel="00000000" w:rsidR="00000000" w:rsidRPr="00000000">
              <w:rPr>
                <w:rtl w:val="0"/>
              </w:rPr>
              <w:t xml:space="preserve">AutoDoc</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i w:val="1"/>
              </w:rPr>
            </w:pPr>
            <w:r w:rsidDel="00000000" w:rsidR="00000000" w:rsidRPr="00000000">
              <w:rPr>
                <w:i w:val="1"/>
                <w:rtl w:val="0"/>
              </w:rPr>
              <w:t xml:space="preserve">Desarrollo de aplicaciones móviles</w:t>
            </w:r>
          </w:p>
          <w:p w:rsidR="00000000" w:rsidDel="00000000" w:rsidP="00000000" w:rsidRDefault="00000000" w:rsidRPr="00000000" w14:paraId="00000012">
            <w:pPr>
              <w:rPr>
                <w:i w:val="1"/>
              </w:rPr>
            </w:pPr>
            <w:r w:rsidDel="00000000" w:rsidR="00000000" w:rsidRPr="00000000">
              <w:rPr>
                <w:i w:val="1"/>
                <w:rtl w:val="0"/>
              </w:rPr>
              <w:t xml:space="preserve">Gestión de datos y seguridad</w:t>
            </w:r>
          </w:p>
          <w:p w:rsidR="00000000" w:rsidDel="00000000" w:rsidP="00000000" w:rsidRDefault="00000000" w:rsidRPr="00000000" w14:paraId="00000013">
            <w:pPr>
              <w:rPr>
                <w:i w:val="1"/>
              </w:rPr>
            </w:pPr>
            <w:r w:rsidDel="00000000" w:rsidR="00000000" w:rsidRPr="00000000">
              <w:rPr>
                <w:i w:val="1"/>
                <w:rtl w:val="0"/>
              </w:rPr>
              <w:t xml:space="preserve">Inteligencia artificial y aprendizaje automático</w:t>
            </w:r>
          </w:p>
          <w:p w:rsidR="00000000" w:rsidDel="00000000" w:rsidP="00000000" w:rsidRDefault="00000000" w:rsidRPr="00000000" w14:paraId="00000014">
            <w:pPr>
              <w:rPr>
                <w:i w:val="1"/>
                <w:color w:val="548dd4"/>
                <w:sz w:val="20"/>
                <w:szCs w:val="20"/>
              </w:rPr>
            </w:pPr>
            <w:r w:rsidDel="00000000" w:rsidR="00000000" w:rsidRPr="00000000">
              <w:rPr>
                <w:i w:val="1"/>
                <w:rtl w:val="0"/>
              </w:rPr>
              <w:t xml:space="preserve">Diseño de experiencia de usuario (UX/UI)</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6">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7">
            <w:pPr>
              <w:rPr>
                <w:sz w:val="20"/>
                <w:szCs w:val="20"/>
              </w:rPr>
            </w:pPr>
            <w:r w:rsidDel="00000000" w:rsidR="00000000" w:rsidRPr="00000000">
              <w:rPr>
                <w:sz w:val="20"/>
                <w:szCs w:val="20"/>
                <w:rtl w:val="0"/>
              </w:rPr>
              <w:t xml:space="preserve">Diseñar y desarrollar soluciones informáticas</w:t>
            </w:r>
          </w:p>
          <w:p w:rsidR="00000000" w:rsidDel="00000000" w:rsidP="00000000" w:rsidRDefault="00000000" w:rsidRPr="00000000" w14:paraId="00000018">
            <w:pPr>
              <w:rPr>
                <w:sz w:val="20"/>
                <w:szCs w:val="20"/>
              </w:rPr>
            </w:pPr>
            <w:r w:rsidDel="00000000" w:rsidR="00000000" w:rsidRPr="00000000">
              <w:rPr>
                <w:sz w:val="20"/>
                <w:szCs w:val="20"/>
                <w:rtl w:val="0"/>
              </w:rPr>
              <w:t xml:space="preserve">Evaluar y aplicar estándares, marcos de trabajo y regulaciones</w:t>
            </w:r>
          </w:p>
          <w:p w:rsidR="00000000" w:rsidDel="00000000" w:rsidP="00000000" w:rsidRDefault="00000000" w:rsidRPr="00000000" w14:paraId="00000019">
            <w:pPr>
              <w:rPr>
                <w:sz w:val="20"/>
                <w:szCs w:val="20"/>
              </w:rPr>
            </w:pPr>
            <w:r w:rsidDel="00000000" w:rsidR="00000000" w:rsidRPr="00000000">
              <w:rPr>
                <w:sz w:val="20"/>
                <w:szCs w:val="20"/>
                <w:rtl w:val="0"/>
              </w:rPr>
              <w:t xml:space="preserve">Trabajar colaborativamente en proyectos interdisciplinarios</w:t>
            </w:r>
          </w:p>
          <w:p w:rsidR="00000000" w:rsidDel="00000000" w:rsidP="00000000" w:rsidRDefault="00000000" w:rsidRPr="00000000" w14:paraId="0000001A">
            <w:pPr>
              <w:rPr>
                <w:sz w:val="20"/>
                <w:szCs w:val="20"/>
              </w:rPr>
            </w:pPr>
            <w:r w:rsidDel="00000000" w:rsidR="00000000" w:rsidRPr="00000000">
              <w:rPr>
                <w:sz w:val="20"/>
                <w:szCs w:val="20"/>
                <w:rtl w:val="0"/>
              </w:rPr>
              <w:t xml:space="preserve">Integrar la capacidad analítica y pensamiento crítico</w:t>
            </w:r>
          </w:p>
          <w:p w:rsidR="00000000" w:rsidDel="00000000" w:rsidP="00000000" w:rsidRDefault="00000000" w:rsidRPr="00000000" w14:paraId="0000001B">
            <w:pPr>
              <w:rPr>
                <w:i w:val="1"/>
                <w:color w:val="548dd4"/>
                <w:sz w:val="20"/>
                <w:szCs w:val="20"/>
              </w:rPr>
            </w:pPr>
            <w:r w:rsidDel="00000000" w:rsidR="00000000" w:rsidRPr="00000000">
              <w:rPr>
                <w:sz w:val="20"/>
                <w:szCs w:val="20"/>
                <w:rtl w:val="0"/>
              </w:rPr>
              <w:t xml:space="preserve">Comunicarse a través de distintos medios</w:t>
            </w:r>
            <w:r w:rsidDel="00000000" w:rsidR="00000000" w:rsidRPr="00000000">
              <w:rPr>
                <w:rtl w:val="0"/>
              </w:rPr>
            </w:r>
          </w:p>
        </w:tc>
      </w:tr>
    </w:tbl>
    <w:p w:rsidR="00000000" w:rsidDel="00000000" w:rsidP="00000000" w:rsidRDefault="00000000" w:rsidRPr="00000000" w14:paraId="0000001C">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D">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0">
            <w:pPr>
              <w:spacing w:after="0" w:line="240" w:lineRule="auto"/>
              <w:ind w:left="0" w:firstLine="0"/>
              <w:jc w:val="both"/>
              <w:rPr/>
            </w:pPr>
            <w:r w:rsidDel="00000000" w:rsidR="00000000" w:rsidRPr="00000000">
              <w:rPr>
                <w:rtl w:val="0"/>
              </w:rPr>
              <w:t xml:space="preserve">AutoDoc Chile aborda la problemática de la gestión ineficiente de documentos vehiculares y la falta de acceso rápido a información y servicios relacionados con el automóvil en Chile. Esta situación afecta a millones de conductores en el país, quienes se enfrentan a dificultades para mantener al día sus documentos, encontrar servicios de mantenimiento confiables y obtener asistencia rápida en caso de problemas con sus vehículos.</w:t>
            </w:r>
          </w:p>
          <w:p w:rsidR="00000000" w:rsidDel="00000000" w:rsidP="00000000" w:rsidRDefault="00000000" w:rsidRPr="00000000" w14:paraId="00000021">
            <w:pPr>
              <w:spacing w:after="0" w:line="240" w:lineRule="auto"/>
              <w:ind w:left="0" w:firstLine="0"/>
              <w:jc w:val="both"/>
              <w:rPr/>
            </w:pPr>
            <w:r w:rsidDel="00000000" w:rsidR="00000000" w:rsidRPr="00000000">
              <w:rPr>
                <w:rtl w:val="0"/>
              </w:rPr>
              <w:t xml:space="preserve">El proyecto es relevante para el campo laboral de la carrera de informática porque:</w:t>
            </w:r>
          </w:p>
          <w:p w:rsidR="00000000" w:rsidDel="00000000" w:rsidP="00000000" w:rsidRDefault="00000000" w:rsidRPr="00000000" w14:paraId="00000022">
            <w:pPr>
              <w:numPr>
                <w:ilvl w:val="0"/>
                <w:numId w:val="1"/>
              </w:numPr>
              <w:spacing w:after="0" w:line="240" w:lineRule="auto"/>
              <w:ind w:left="720" w:hanging="360"/>
              <w:jc w:val="both"/>
              <w:rPr>
                <w:rFonts w:ascii="Calibri" w:cs="Calibri" w:eastAsia="Calibri" w:hAnsi="Calibri"/>
              </w:rPr>
            </w:pPr>
            <w:r w:rsidDel="00000000" w:rsidR="00000000" w:rsidRPr="00000000">
              <w:rPr>
                <w:rtl w:val="0"/>
              </w:rPr>
              <w:t xml:space="preserve">Aplica tecnologías emergentes como IA y reconocimiento óptico de caracteres en un contexto práctico.</w:t>
            </w:r>
          </w:p>
          <w:p w:rsidR="00000000" w:rsidDel="00000000" w:rsidP="00000000" w:rsidRDefault="00000000" w:rsidRPr="00000000" w14:paraId="00000023">
            <w:pPr>
              <w:numPr>
                <w:ilvl w:val="0"/>
                <w:numId w:val="1"/>
              </w:numPr>
              <w:spacing w:after="0" w:line="240" w:lineRule="auto"/>
              <w:ind w:left="720" w:hanging="360"/>
              <w:jc w:val="both"/>
              <w:rPr>
                <w:rFonts w:ascii="Calibri" w:cs="Calibri" w:eastAsia="Calibri" w:hAnsi="Calibri"/>
              </w:rPr>
            </w:pPr>
            <w:r w:rsidDel="00000000" w:rsidR="00000000" w:rsidRPr="00000000">
              <w:rPr>
                <w:rtl w:val="0"/>
              </w:rPr>
              <w:t xml:space="preserve">Aborda desafíos de seguridad y privacidad en el manejo de datos sensibles.</w:t>
            </w:r>
          </w:p>
          <w:p w:rsidR="00000000" w:rsidDel="00000000" w:rsidP="00000000" w:rsidRDefault="00000000" w:rsidRPr="00000000" w14:paraId="00000024">
            <w:pPr>
              <w:numPr>
                <w:ilvl w:val="0"/>
                <w:numId w:val="1"/>
              </w:numPr>
              <w:spacing w:after="0" w:line="240" w:lineRule="auto"/>
              <w:ind w:left="720" w:hanging="360"/>
              <w:jc w:val="both"/>
              <w:rPr>
                <w:rFonts w:ascii="Calibri" w:cs="Calibri" w:eastAsia="Calibri" w:hAnsi="Calibri"/>
              </w:rPr>
            </w:pPr>
            <w:r w:rsidDel="00000000" w:rsidR="00000000" w:rsidRPr="00000000">
              <w:rPr>
                <w:rtl w:val="0"/>
              </w:rPr>
              <w:t xml:space="preserve">Requiere la integración de múltiples sistemas y APIs (IA, bases de datos).</w:t>
            </w:r>
          </w:p>
          <w:p w:rsidR="00000000" w:rsidDel="00000000" w:rsidP="00000000" w:rsidRDefault="00000000" w:rsidRPr="00000000" w14:paraId="00000025">
            <w:pPr>
              <w:numPr>
                <w:ilvl w:val="0"/>
                <w:numId w:val="1"/>
              </w:numPr>
              <w:spacing w:after="0" w:line="240" w:lineRule="auto"/>
              <w:ind w:left="720" w:hanging="360"/>
              <w:jc w:val="both"/>
              <w:rPr>
                <w:rFonts w:ascii="Calibri" w:cs="Calibri" w:eastAsia="Calibri" w:hAnsi="Calibri"/>
              </w:rPr>
            </w:pPr>
            <w:r w:rsidDel="00000000" w:rsidR="00000000" w:rsidRPr="00000000">
              <w:rPr>
                <w:rtl w:val="0"/>
              </w:rPr>
              <w:t xml:space="preserve">Implica el desarrollo de una interfaz de usuario intuitiva y accesible para una amplia gama de usuarios.</w:t>
            </w:r>
          </w:p>
          <w:p w:rsidR="00000000" w:rsidDel="00000000" w:rsidP="00000000" w:rsidRDefault="00000000" w:rsidRPr="00000000" w14:paraId="00000026">
            <w:pPr>
              <w:numPr>
                <w:ilvl w:val="0"/>
                <w:numId w:val="1"/>
              </w:numPr>
              <w:spacing w:after="0" w:line="240" w:lineRule="auto"/>
              <w:ind w:left="720" w:hanging="360"/>
              <w:jc w:val="both"/>
              <w:rPr>
                <w:rFonts w:ascii="Calibri" w:cs="Calibri" w:eastAsia="Calibri" w:hAnsi="Calibri"/>
              </w:rPr>
            </w:pPr>
            <w:r w:rsidDel="00000000" w:rsidR="00000000" w:rsidRPr="00000000">
              <w:rPr>
                <w:rtl w:val="0"/>
              </w:rPr>
              <w:t xml:space="preserve">El aporte de valor de AutoDoc Chile sería simplificar y digitalizar procesos que actualmente son tediosos y propensos a errores, mejorando la experiencia de los conductores y potencialmente reduciendo infracciones por documentación vencida.</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Desarrollar una aplicación móvil integral para la gestión de documentos vehiculares y asistencia al conductor en Chile, que mejore la experiencia de los usuarios en el manejo de trámites automotrices y el mantenimiento de sus vehículos.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Implementar un sistema de almacenamiento digital seguro para documentos vehiculares con soporte para múltiples perfiles de vehículos.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Diseñar e integrar un sistema de notificaciones inteligente basado en IA para alertar sobre vencimientos y renovaciones de documentos.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Desarrollar un asistente virtual de mantenimiento capaz de diagnosticar problemas comunes del vehículo y proporcionar recomendaciones.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20"/>
                <w:szCs w:val="20"/>
              </w:rPr>
            </w:pPr>
            <w:r w:rsidDel="00000000" w:rsidR="00000000" w:rsidRPr="00000000">
              <w:rPr>
                <w:rtl w:val="0"/>
              </w:rPr>
              <w:t xml:space="preserve">Diseñar una interfaz de usuario intuitiva y accesible que facilite la navegación y el uso de todas las funcionalidades de la aplicación.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Para el desarrollo del proyecto AutoDoc Chile, se implementará una metodología híbrida que combine elementos de metodologías ágiles (como Scrum) y tradicionales. Esta metodología híbrida permitirá aprovechar la flexibilidad del desarrollo iterativo mientras se mantiene una estructura clara y una planificación a largo plazo. A continuación, se detallan los componentes clave de esta metodología híbrida:</w:t>
            </w:r>
          </w:p>
          <w:p w:rsidR="00000000" w:rsidDel="00000000" w:rsidP="00000000" w:rsidRDefault="00000000" w:rsidRPr="00000000" w14:paraId="00000030">
            <w:pPr>
              <w:pStyle w:val="Heading3"/>
              <w:keepNext w:val="0"/>
              <w:keepLines w:val="0"/>
              <w:spacing w:after="80" w:before="280" w:lineRule="auto"/>
              <w:jc w:val="both"/>
              <w:rPr>
                <w:b w:val="1"/>
                <w:i w:val="1"/>
                <w:color w:val="000000"/>
                <w:sz w:val="22"/>
                <w:szCs w:val="22"/>
              </w:rPr>
            </w:pPr>
            <w:bookmarkStart w:colFirst="0" w:colLast="0" w:name="_heading=h.oybfqum6eoq" w:id="0"/>
            <w:bookmarkEnd w:id="0"/>
            <w:r w:rsidDel="00000000" w:rsidR="00000000" w:rsidRPr="00000000">
              <w:rPr>
                <w:b w:val="1"/>
                <w:i w:val="1"/>
                <w:color w:val="000000"/>
                <w:sz w:val="22"/>
                <w:szCs w:val="22"/>
                <w:rtl w:val="0"/>
              </w:rPr>
              <w:t xml:space="preserve">1. Planificación inicial (Enfoque tradicional)</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Realizar un análisis detallado de requisitos y crear un documento de especificaciones.</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Definir la arquitectura general de la aplicación.</w:t>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Establecer un cronograma general del proyecto con hitos clave.</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Crear un plan de gestión de riesgos inicial.</w:t>
            </w:r>
          </w:p>
          <w:p w:rsidR="00000000" w:rsidDel="00000000" w:rsidP="00000000" w:rsidRDefault="00000000" w:rsidRPr="00000000" w14:paraId="00000035">
            <w:pPr>
              <w:pStyle w:val="Heading3"/>
              <w:keepNext w:val="0"/>
              <w:keepLines w:val="0"/>
              <w:spacing w:after="80" w:before="280" w:lineRule="auto"/>
              <w:jc w:val="both"/>
              <w:rPr>
                <w:b w:val="1"/>
                <w:i w:val="1"/>
                <w:color w:val="000000"/>
                <w:sz w:val="22"/>
                <w:szCs w:val="22"/>
              </w:rPr>
            </w:pPr>
            <w:bookmarkStart w:colFirst="0" w:colLast="0" w:name="_heading=h.v50pgv1mlc7o" w:id="1"/>
            <w:bookmarkEnd w:id="1"/>
            <w:r w:rsidDel="00000000" w:rsidR="00000000" w:rsidRPr="00000000">
              <w:rPr>
                <w:b w:val="1"/>
                <w:i w:val="1"/>
                <w:color w:val="000000"/>
                <w:sz w:val="22"/>
                <w:szCs w:val="22"/>
                <w:rtl w:val="0"/>
              </w:rPr>
              <w:t xml:space="preserve">2. Fases de desarrollo (Enfoque híbrido)</w:t>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Dividir el proyecto en fases principales basadas en funcionalidades clave.</w:t>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Cada fase tendrá objetivos claros y entregables definidos.</w:t>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Dentro de cada fase, implementar sprints ágiles de 1 semanas.</w:t>
            </w:r>
            <w:r w:rsidDel="00000000" w:rsidR="00000000" w:rsidRPr="00000000">
              <w:rPr>
                <w:rtl w:val="0"/>
              </w:rPr>
            </w:r>
          </w:p>
          <w:p w:rsidR="00000000" w:rsidDel="00000000" w:rsidP="00000000" w:rsidRDefault="00000000" w:rsidRPr="00000000" w14:paraId="00000039">
            <w:pPr>
              <w:pStyle w:val="Heading3"/>
              <w:keepNext w:val="0"/>
              <w:keepLines w:val="0"/>
              <w:spacing w:after="80" w:before="280" w:lineRule="auto"/>
              <w:jc w:val="both"/>
              <w:rPr>
                <w:b w:val="1"/>
                <w:i w:val="1"/>
                <w:color w:val="000000"/>
                <w:sz w:val="22"/>
                <w:szCs w:val="22"/>
              </w:rPr>
            </w:pPr>
            <w:bookmarkStart w:colFirst="0" w:colLast="0" w:name="_heading=h.sdd313jmak3d" w:id="2"/>
            <w:bookmarkEnd w:id="2"/>
            <w:r w:rsidDel="00000000" w:rsidR="00000000" w:rsidRPr="00000000">
              <w:rPr>
                <w:b w:val="1"/>
                <w:i w:val="1"/>
                <w:color w:val="000000"/>
                <w:sz w:val="22"/>
                <w:szCs w:val="22"/>
                <w:rtl w:val="0"/>
              </w:rPr>
              <w:t xml:space="preserve">3. Sprints dentro de las fases (Enfoque ágil)</w:t>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Cada sprint incluirá planificación, desarrollo, pruebas y revisión.</w:t>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Mantener un backlog de producto y un backlog de sprint.</w:t>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Realizar daily stand ups para sincronización del equipo.</w:t>
            </w:r>
            <w:r w:rsidDel="00000000" w:rsidR="00000000" w:rsidRPr="00000000">
              <w:rPr>
                <w:rtl w:val="0"/>
              </w:rPr>
            </w:r>
          </w:p>
          <w:p w:rsidR="00000000" w:rsidDel="00000000" w:rsidP="00000000" w:rsidRDefault="00000000" w:rsidRPr="00000000" w14:paraId="0000003D">
            <w:pPr>
              <w:pStyle w:val="Heading3"/>
              <w:keepNext w:val="0"/>
              <w:keepLines w:val="0"/>
              <w:spacing w:after="80" w:before="280" w:lineRule="auto"/>
              <w:rPr>
                <w:b w:val="1"/>
                <w:i w:val="1"/>
                <w:color w:val="000000"/>
                <w:sz w:val="22"/>
                <w:szCs w:val="22"/>
              </w:rPr>
            </w:pPr>
            <w:bookmarkStart w:colFirst="0" w:colLast="0" w:name="_heading=h.512sfv7o6nca" w:id="3"/>
            <w:bookmarkEnd w:id="3"/>
            <w:r w:rsidDel="00000000" w:rsidR="00000000" w:rsidRPr="00000000">
              <w:rPr>
                <w:b w:val="1"/>
                <w:i w:val="1"/>
                <w:color w:val="000000"/>
                <w:sz w:val="22"/>
                <w:szCs w:val="22"/>
                <w:rtl w:val="0"/>
              </w:rPr>
              <w:t xml:space="preserve">4. Roles y responsabilidades</w:t>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Director de Proyecto (Arturo Vargas): Supervisará el progreso general y aprobará los cambios de alcance.</w:t>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Scrum Master / Líder de Equipo (Sebastián Aróstica): Facilitará los procesos ágiles y gestionará los sprints.</w:t>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Equipo de desarrollo (Sebastián Aróstica, Bastián Espinosa y Diego Morán): Implementarán las funcionalidades.</w:t>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Stakeholders (Arturo Vargas): Proporcionarán feedback en revisiones de fase.</w:t>
            </w:r>
            <w:r w:rsidDel="00000000" w:rsidR="00000000" w:rsidRPr="00000000">
              <w:rPr>
                <w:rtl w:val="0"/>
              </w:rPr>
            </w:r>
          </w:p>
          <w:p w:rsidR="00000000" w:rsidDel="00000000" w:rsidP="00000000" w:rsidRDefault="00000000" w:rsidRPr="00000000" w14:paraId="00000042">
            <w:pPr>
              <w:pStyle w:val="Heading3"/>
              <w:keepNext w:val="0"/>
              <w:keepLines w:val="0"/>
              <w:spacing w:after="80" w:before="280" w:lineRule="auto"/>
              <w:rPr>
                <w:b w:val="1"/>
                <w:i w:val="1"/>
                <w:color w:val="000000"/>
                <w:sz w:val="22"/>
                <w:szCs w:val="22"/>
              </w:rPr>
            </w:pPr>
            <w:bookmarkStart w:colFirst="0" w:colLast="0" w:name="_heading=h.pcwjlpzfp2o9" w:id="4"/>
            <w:bookmarkEnd w:id="4"/>
            <w:r w:rsidDel="00000000" w:rsidR="00000000" w:rsidRPr="00000000">
              <w:rPr>
                <w:b w:val="1"/>
                <w:i w:val="1"/>
                <w:color w:val="000000"/>
                <w:sz w:val="22"/>
                <w:szCs w:val="22"/>
                <w:rtl w:val="0"/>
              </w:rPr>
              <w:t xml:space="preserve">5. Reuniones y revisiones</w:t>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Reuniones de planificación y revisión de sprint (Ágil).</w:t>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Revisiones de fase al final de cada fase principal (Tradicional).</w:t>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Reuniones de seguimiento semanales con el director del proyecto (Tradicional).</w:t>
            </w:r>
            <w:r w:rsidDel="00000000" w:rsidR="00000000" w:rsidRPr="00000000">
              <w:rPr>
                <w:rtl w:val="0"/>
              </w:rPr>
            </w:r>
          </w:p>
          <w:p w:rsidR="00000000" w:rsidDel="00000000" w:rsidP="00000000" w:rsidRDefault="00000000" w:rsidRPr="00000000" w14:paraId="00000046">
            <w:pPr>
              <w:pStyle w:val="Heading3"/>
              <w:keepNext w:val="0"/>
              <w:keepLines w:val="0"/>
              <w:spacing w:after="80" w:before="280" w:lineRule="auto"/>
              <w:rPr>
                <w:b w:val="1"/>
                <w:i w:val="1"/>
                <w:color w:val="000000"/>
                <w:sz w:val="22"/>
                <w:szCs w:val="22"/>
              </w:rPr>
            </w:pPr>
            <w:bookmarkStart w:colFirst="0" w:colLast="0" w:name="_heading=h.87ljflj6wifo" w:id="5"/>
            <w:bookmarkEnd w:id="5"/>
            <w:r w:rsidDel="00000000" w:rsidR="00000000" w:rsidRPr="00000000">
              <w:rPr>
                <w:b w:val="1"/>
                <w:i w:val="1"/>
                <w:color w:val="000000"/>
                <w:sz w:val="22"/>
                <w:szCs w:val="22"/>
                <w:rtl w:val="0"/>
              </w:rPr>
              <w:t xml:space="preserve">6. Desarrollo técnico</w:t>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Utilizar control de versiones con Git y GitHub.</w:t>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Implementar integración continua para detección temprana de problemas.</w:t>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Seguir estándares de codificación predefinidos.</w:t>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Realizar revisiones de código entre pares.</w:t>
            </w:r>
            <w:r w:rsidDel="00000000" w:rsidR="00000000" w:rsidRPr="00000000">
              <w:rPr>
                <w:rtl w:val="0"/>
              </w:rPr>
            </w:r>
          </w:p>
          <w:p w:rsidR="00000000" w:rsidDel="00000000" w:rsidP="00000000" w:rsidRDefault="00000000" w:rsidRPr="00000000" w14:paraId="0000004B">
            <w:pPr>
              <w:pStyle w:val="Heading3"/>
              <w:keepNext w:val="0"/>
              <w:keepLines w:val="0"/>
              <w:spacing w:after="80" w:before="280" w:lineRule="auto"/>
              <w:rPr>
                <w:b w:val="1"/>
                <w:i w:val="1"/>
                <w:color w:val="000000"/>
                <w:sz w:val="22"/>
                <w:szCs w:val="22"/>
              </w:rPr>
            </w:pPr>
            <w:bookmarkStart w:colFirst="0" w:colLast="0" w:name="_heading=h.7bm7j7m2iqvz" w:id="6"/>
            <w:bookmarkEnd w:id="6"/>
            <w:r w:rsidDel="00000000" w:rsidR="00000000" w:rsidRPr="00000000">
              <w:rPr>
                <w:b w:val="1"/>
                <w:i w:val="1"/>
                <w:color w:val="000000"/>
                <w:sz w:val="22"/>
                <w:szCs w:val="22"/>
                <w:rtl w:val="0"/>
              </w:rPr>
              <w:t xml:space="preserve">7. Gestión de cambios (Enfoque híbrido)</w:t>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Permitir cambios menores dentro de los sprints (Ágil).</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Para cambios mayores, implementar un proceso formal de control de cambios (Tradicional).</w:t>
            </w:r>
            <w:r w:rsidDel="00000000" w:rsidR="00000000" w:rsidRPr="00000000">
              <w:rPr>
                <w:rtl w:val="0"/>
              </w:rPr>
            </w:r>
          </w:p>
          <w:p w:rsidR="00000000" w:rsidDel="00000000" w:rsidP="00000000" w:rsidRDefault="00000000" w:rsidRPr="00000000" w14:paraId="0000004E">
            <w:pPr>
              <w:pStyle w:val="Heading3"/>
              <w:keepNext w:val="0"/>
              <w:keepLines w:val="0"/>
              <w:spacing w:after="80" w:before="280" w:lineRule="auto"/>
              <w:rPr>
                <w:b w:val="1"/>
                <w:i w:val="1"/>
                <w:color w:val="000000"/>
                <w:sz w:val="22"/>
                <w:szCs w:val="22"/>
              </w:rPr>
            </w:pPr>
            <w:bookmarkStart w:colFirst="0" w:colLast="0" w:name="_heading=h.bbvqbqp7arn8" w:id="7"/>
            <w:bookmarkEnd w:id="7"/>
            <w:r w:rsidDel="00000000" w:rsidR="00000000" w:rsidRPr="00000000">
              <w:rPr>
                <w:b w:val="1"/>
                <w:i w:val="1"/>
                <w:color w:val="000000"/>
                <w:sz w:val="22"/>
                <w:szCs w:val="22"/>
                <w:rtl w:val="0"/>
              </w:rPr>
              <w:t xml:space="preserve">8. Pruebas</w:t>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Pruebas unitarias y de integración continuas (Ágil).</w:t>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Pruebas de sistema y de aceptación al final de cada fase (Tradicional)</w:t>
            </w:r>
            <w:r w:rsidDel="00000000" w:rsidR="00000000" w:rsidRPr="00000000">
              <w:rPr>
                <w:rtl w:val="0"/>
              </w:rPr>
              <w:t xml:space="preserve">.</w:t>
            </w:r>
          </w:p>
          <w:p w:rsidR="00000000" w:rsidDel="00000000" w:rsidP="00000000" w:rsidRDefault="00000000" w:rsidRPr="00000000" w14:paraId="00000051">
            <w:pPr>
              <w:pStyle w:val="Heading3"/>
              <w:keepNext w:val="0"/>
              <w:keepLines w:val="0"/>
              <w:spacing w:after="80" w:before="280" w:lineRule="auto"/>
              <w:rPr>
                <w:b w:val="1"/>
                <w:i w:val="1"/>
                <w:color w:val="000000"/>
                <w:sz w:val="22"/>
                <w:szCs w:val="22"/>
              </w:rPr>
            </w:pPr>
            <w:bookmarkStart w:colFirst="0" w:colLast="0" w:name="_heading=h.63up4qo29xux" w:id="8"/>
            <w:bookmarkEnd w:id="8"/>
            <w:r w:rsidDel="00000000" w:rsidR="00000000" w:rsidRPr="00000000">
              <w:rPr>
                <w:b w:val="1"/>
                <w:i w:val="1"/>
                <w:color w:val="000000"/>
                <w:sz w:val="22"/>
                <w:szCs w:val="22"/>
                <w:rtl w:val="0"/>
              </w:rPr>
              <w:t xml:space="preserve">9. Documentación</w:t>
            </w:r>
          </w:p>
          <w:p w:rsidR="00000000" w:rsidDel="00000000" w:rsidP="00000000" w:rsidRDefault="00000000" w:rsidRPr="00000000" w14:paraId="0000005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Mantener documentación técnica actualizada continuamente.</w:t>
            </w:r>
          </w:p>
          <w:p w:rsidR="00000000" w:rsidDel="00000000" w:rsidP="00000000" w:rsidRDefault="00000000" w:rsidRPr="00000000" w14:paraId="00000053">
            <w:pPr>
              <w:pStyle w:val="Heading3"/>
              <w:keepNext w:val="0"/>
              <w:keepLines w:val="0"/>
              <w:spacing w:after="80" w:before="280" w:lineRule="auto"/>
              <w:rPr>
                <w:b w:val="1"/>
                <w:i w:val="1"/>
                <w:color w:val="000000"/>
                <w:sz w:val="22"/>
                <w:szCs w:val="22"/>
              </w:rPr>
            </w:pPr>
            <w:bookmarkStart w:colFirst="0" w:colLast="0" w:name="_heading=h.ijdun5jbdekw" w:id="9"/>
            <w:bookmarkEnd w:id="9"/>
            <w:r w:rsidDel="00000000" w:rsidR="00000000" w:rsidRPr="00000000">
              <w:rPr>
                <w:b w:val="1"/>
                <w:i w:val="1"/>
                <w:color w:val="000000"/>
                <w:sz w:val="22"/>
                <w:szCs w:val="22"/>
                <w:rtl w:val="0"/>
              </w:rPr>
              <w:t xml:space="preserve">10. Entrega y despliegue</w:t>
            </w:r>
          </w:p>
          <w:p w:rsidR="00000000" w:rsidDel="00000000" w:rsidP="00000000" w:rsidRDefault="00000000" w:rsidRPr="00000000" w14:paraId="0000005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Entregas incrementales al final de cada sprint para revisión.</w:t>
            </w:r>
          </w:p>
          <w:p w:rsidR="00000000" w:rsidDel="00000000" w:rsidP="00000000" w:rsidRDefault="00000000" w:rsidRPr="00000000" w14:paraId="0000005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Despliegues formales al final de cada fase principal.</w:t>
            </w:r>
          </w:p>
          <w:p w:rsidR="00000000" w:rsidDel="00000000" w:rsidP="00000000" w:rsidRDefault="00000000" w:rsidRPr="00000000" w14:paraId="00000056">
            <w:pPr>
              <w:pStyle w:val="Heading3"/>
              <w:keepNext w:val="0"/>
              <w:keepLines w:val="0"/>
              <w:spacing w:after="80" w:before="280" w:lineRule="auto"/>
              <w:rPr>
                <w:b w:val="1"/>
                <w:i w:val="1"/>
                <w:color w:val="000000"/>
                <w:sz w:val="22"/>
                <w:szCs w:val="22"/>
              </w:rPr>
            </w:pPr>
            <w:bookmarkStart w:colFirst="0" w:colLast="0" w:name="_heading=h.9tj51qft2kse" w:id="10"/>
            <w:bookmarkEnd w:id="10"/>
            <w:r w:rsidDel="00000000" w:rsidR="00000000" w:rsidRPr="00000000">
              <w:rPr>
                <w:b w:val="1"/>
                <w:i w:val="1"/>
                <w:color w:val="000000"/>
                <w:sz w:val="22"/>
                <w:szCs w:val="22"/>
                <w:rtl w:val="0"/>
              </w:rPr>
              <w:t xml:space="preserve">11. Evaluación y mejora continua</w:t>
            </w:r>
          </w:p>
          <w:p w:rsidR="00000000" w:rsidDel="00000000" w:rsidP="00000000" w:rsidRDefault="00000000" w:rsidRPr="00000000" w14:paraId="0000005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Retrospectivas al final de cada sprint para mejora del proceso (Ágil).</w:t>
            </w:r>
          </w:p>
          <w:p w:rsidR="00000000" w:rsidDel="00000000" w:rsidP="00000000" w:rsidRDefault="00000000" w:rsidRPr="00000000" w14:paraId="0000005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Evaluaciones formales al final de cada fase (Tradicional).</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Esta metodología híbrida proporciona un marco de trabajo que combina la flexibilidad del desarrollo ágil con la estructura y previsibilidad de los métodos tradicionales. Permite una adaptación ágil a los cambios a corto plazo, mientras mantiene una visión clara de los objetivos a largo plazo del proyecto AutoDoc Chile.</w:t>
            </w:r>
          </w:p>
        </w:tc>
      </w:tr>
      <w:tr>
        <w:trPr>
          <w:cantSplit w:val="0"/>
          <w:trHeight w:val="2117" w:hRule="atLeast"/>
          <w:tblHeader w:val="0"/>
        </w:trPr>
        <w:tc>
          <w:tcPr>
            <w:vAlign w:val="center"/>
          </w:tcPr>
          <w:p w:rsidR="00000000" w:rsidDel="00000000" w:rsidP="00000000" w:rsidRDefault="00000000" w:rsidRPr="00000000" w14:paraId="0000005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Descripción de las etapas o actividades del Proyecto APT.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¿Cuáles fueron las etapas o actividades que desarrollaste en tu Proyecto APT?</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elementos/aspectos te facilitaron o ayudaron en el desarrollo de tu proyecto APT?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qué dificultades enfrentaste en el desarrollo de tu Proyecto APT?</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Ajustes realizados.</w:t>
            </w:r>
          </w:p>
          <w:p w:rsidR="00000000" w:rsidDel="00000000" w:rsidP="00000000" w:rsidRDefault="00000000" w:rsidRPr="00000000" w14:paraId="00000062">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¿Cómo abordaste las dificultades para cumplir con los objetivos? ¿Tuviste que hacer algún ajuste? ¿Qué ajuste? </w:t>
            </w:r>
          </w:p>
          <w:p w:rsidR="00000000" w:rsidDel="00000000" w:rsidP="00000000" w:rsidRDefault="00000000" w:rsidRPr="00000000" w14:paraId="00000063">
            <w:pPr>
              <w:ind w:left="0" w:firstLine="0"/>
              <w:rPr/>
            </w:pPr>
            <w:r w:rsidDel="00000000" w:rsidR="00000000" w:rsidRPr="00000000">
              <w:rPr>
                <w:rtl w:val="0"/>
              </w:rPr>
              <w:t xml:space="preserve">Etapas del proyecto:</w:t>
            </w:r>
          </w:p>
          <w:p w:rsidR="00000000" w:rsidDel="00000000" w:rsidP="00000000" w:rsidRDefault="00000000" w:rsidRPr="00000000" w14:paraId="00000064">
            <w:pPr>
              <w:numPr>
                <w:ilvl w:val="0"/>
                <w:numId w:val="2"/>
              </w:numPr>
              <w:spacing w:after="0" w:afterAutospacing="0"/>
              <w:ind w:left="720" w:hanging="360"/>
              <w:rPr>
                <w:u w:val="none"/>
              </w:rPr>
            </w:pPr>
            <w:r w:rsidDel="00000000" w:rsidR="00000000" w:rsidRPr="00000000">
              <w:rPr>
                <w:rtl w:val="0"/>
              </w:rPr>
              <w:t xml:space="preserve">Como primera etapa, realizamos un análisis a la oportunidad de negocio, tomando en cuenta las diferentes posibilidades a explorar, público objetivo y las herramientas y costos necesarios para la realización de este proyecto. Dentro de esta fase se realizaron las siguientes actividades:</w:t>
            </w:r>
          </w:p>
          <w:p w:rsidR="00000000" w:rsidDel="00000000" w:rsidP="00000000" w:rsidRDefault="00000000" w:rsidRPr="00000000" w14:paraId="00000065">
            <w:pPr>
              <w:numPr>
                <w:ilvl w:val="1"/>
                <w:numId w:val="2"/>
              </w:numPr>
              <w:spacing w:after="0" w:afterAutospacing="0"/>
              <w:ind w:left="1440" w:hanging="360"/>
              <w:rPr>
                <w:u w:val="none"/>
              </w:rPr>
            </w:pPr>
            <w:r w:rsidDel="00000000" w:rsidR="00000000" w:rsidRPr="00000000">
              <w:rPr>
                <w:rtl w:val="0"/>
              </w:rPr>
              <w:t xml:space="preserve">Reuniones para organización y definir tareas</w:t>
            </w:r>
          </w:p>
          <w:p w:rsidR="00000000" w:rsidDel="00000000" w:rsidP="00000000" w:rsidRDefault="00000000" w:rsidRPr="00000000" w14:paraId="00000066">
            <w:pPr>
              <w:numPr>
                <w:ilvl w:val="1"/>
                <w:numId w:val="2"/>
              </w:numPr>
              <w:ind w:left="1440" w:hanging="360"/>
              <w:rPr>
                <w:u w:val="none"/>
              </w:rPr>
            </w:pPr>
            <w:r w:rsidDel="00000000" w:rsidR="00000000" w:rsidRPr="00000000">
              <w:rPr>
                <w:rtl w:val="0"/>
              </w:rPr>
              <w:t xml:space="preserve">Sprint semanal</w:t>
            </w:r>
          </w:p>
          <w:p w:rsidR="00000000" w:rsidDel="00000000" w:rsidP="00000000" w:rsidRDefault="00000000" w:rsidRPr="00000000" w14:paraId="00000067">
            <w:pPr>
              <w:ind w:left="0" w:firstLine="0"/>
              <w:rPr/>
            </w:pPr>
            <w:r w:rsidDel="00000000" w:rsidR="00000000" w:rsidRPr="00000000">
              <w:rPr>
                <w:rtl w:val="0"/>
              </w:rPr>
              <w:t xml:space="preserve">Las dificultades que se han ido presentando empiezan por la necesidad de sistemas y herramientas gratuitas. Aunque hay una gran cantidad de herramientas para utilizar, tanto gratuitas como pagadas, es complicado encontrar una que se adecue a la situación. Otra de las dificultades presentes es la organización del equipo, definido por los tiempos de cada estudiante. Esto ha complicado el desarrollo del proyecto ya que cada uno se encuentra realizando otras necesidades de la vida laboral y estudiantil.</w:t>
            </w:r>
          </w:p>
          <w:p w:rsidR="00000000" w:rsidDel="00000000" w:rsidP="00000000" w:rsidRDefault="00000000" w:rsidRPr="00000000" w14:paraId="00000068">
            <w:pPr>
              <w:ind w:left="0" w:firstLine="0"/>
              <w:rPr/>
            </w:pPr>
            <w:r w:rsidDel="00000000" w:rsidR="00000000" w:rsidRPr="00000000">
              <w:rPr>
                <w:rtl w:val="0"/>
              </w:rPr>
              <w:t xml:space="preserve">Para lograr mantener un desarrollo constante debimos ajustar nuestro tiempo y necesidades, definiendo reuniones pequeñas y una revisión semanal. De esta manera logramos mantener nuestro avance. </w:t>
            </w:r>
          </w:p>
        </w:tc>
      </w:tr>
      <w:tr>
        <w:trPr>
          <w:cantSplit w:val="0"/>
          <w:trHeight w:val="1112" w:hRule="atLeast"/>
          <w:tblHeader w:val="0"/>
        </w:trPr>
        <w:tc>
          <w:tcPr>
            <w:vAlign w:val="center"/>
          </w:tcPr>
          <w:p w:rsidR="00000000" w:rsidDel="00000000" w:rsidP="00000000" w:rsidRDefault="00000000" w:rsidRPr="00000000" w14:paraId="0000006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6B">
            <w:pPr>
              <w:ind w:left="743" w:firstLine="0"/>
              <w:rPr>
                <w:b w:val="1"/>
                <w:i w:val="1"/>
                <w:color w:val="0070c0"/>
                <w:sz w:val="18"/>
                <w:szCs w:val="18"/>
              </w:rPr>
            </w:pPr>
            <w:r w:rsidDel="00000000" w:rsidR="00000000" w:rsidRPr="00000000">
              <w:rPr>
                <w:rFonts w:ascii="Calibri" w:cs="Calibri" w:eastAsia="Calibri" w:hAnsi="Calibri"/>
                <w:i w:val="1"/>
                <w:color w:val="0070c0"/>
                <w:sz w:val="18"/>
                <w:szCs w:val="18"/>
                <w:rtl w:val="0"/>
              </w:rPr>
              <w:t xml:space="preserve">¿Qué evidencias pueden servir para que los demás puedan visualizar y entender las distintas etapas de tu Proyecto APT y el resultado final? </w:t>
            </w:r>
            <w:r w:rsidDel="00000000" w:rsidR="00000000" w:rsidRPr="00000000">
              <w:rPr>
                <w:rtl w:val="0"/>
              </w:rPr>
            </w:r>
          </w:p>
        </w:tc>
      </w:tr>
      <w:tr>
        <w:trPr>
          <w:cantSplit w:val="0"/>
          <w:trHeight w:val="2490" w:hRule="atLeast"/>
          <w:tblHeader w:val="0"/>
        </w:trPr>
        <w:tc>
          <w:tcPr>
            <w:vAlign w:val="center"/>
          </w:tcPr>
          <w:p w:rsidR="00000000" w:rsidDel="00000000" w:rsidP="00000000" w:rsidRDefault="00000000" w:rsidRPr="00000000" w14:paraId="0000006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Reflexión sobre el aporte del Proyecto APT en el desarrollo de los intereses profesionales.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 qué manera tu Proyecto APT te sirvió para tener mayor conocimiento de tus intereses profesionales? Luego de terminar tu Proyecto APT, ¿tus intereses profesionales siguen siendo los mismos que planteaste al comienzo de la asignatura?</w:t>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Proyecciones laborales a partir de Proyecto APT.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intereses profesionales te gustaría explorar o seguir profundizando?</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¿Cómo te proyectas laboralmente después de haber terminado tu Proyecto APT? </w:t>
            </w:r>
          </w:p>
        </w:tc>
      </w:tr>
    </w:tbl>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74">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7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YdzTx1IwYpC+UBZWZp6W5cX+MA==">CgMxLjAyDWgub3liZnF1bTZlb3EyDmgudjUwcGd2MW1sYzdvMg5oLnNkZDMxM2ptYWszZDIOaC41MTJzZnY3bzZuY2EyDmgucGN3amxwemZwMm85Mg5oLjg3bGpmbGo2d2lmbzIOaC43Ym03ajdtMmlxdnoyDmguYmJ2cWJxcDdhcm44Mg5oLjYzdXA0cW8yOXh1eDIOaC5pamR1bjVqYmRla3cyDmguOXRqNTFxZnQya3NlOAByITE3Wk5TQk9KbFZsbElQWFJfX2ZudGpxUzdnblFvMzB1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