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11d0c5e5b5914927af69be7f46ecca090b3ca4"/>
    <w:p>
      <w:pPr>
        <w:pStyle w:val="BodyText"/>
      </w:pPr>
      <w:r>
        <w:rPr>
          <w:color w:val="555555"/>
        </w:rPr>
        <w:t>Visión computacional para imágenes y video · Grupo 10</w:t>
      </w:r>
    </w:p>
    <w:p>
      <w:pPr>
        <w:pStyle w:val="Title"/>
      </w:pPr>
      <w:r>
        <w:t>Práctica 2. Algoritmos de mejoramiento de imágenes basado por pixeles</w:t>
      </w:r>
    </w:p>
    <w:p>
      <w:pPr>
        <w:pStyle w:val="Subtitle"/>
      </w:pPr>
      <w:r>
        <w:t>Mosaicos, ventana deslizante (SWAHE) y CLAHE</w:t>
      </w:r>
    </w:p>
    <w:p>
      <w:pPr>
        <w:pStyle w:val="BodyText"/>
      </w:pPr>
      <w:r>
        <w:t>Integrantes:</w:t>
      </w:r>
    </w:p>
    <w:p>
      <w:pPr>
        <w:pStyle w:val="BodyText"/>
      </w:pPr>
      <w:r>
        <w:t>Diego Falcón Costilla A01139580</w:t>
      </w:r>
    </w:p>
    <w:p>
      <w:pPr>
        <w:pStyle w:val="BodyText"/>
      </w:pPr>
      <w:r>
        <w:t>Alejandro José Martínez Ubeda A01797775</w:t>
      </w:r>
    </w:p>
    <w:p>
      <w:pPr>
        <w:pStyle w:val="BodyText"/>
      </w:pPr>
      <w:r>
        <w:t>Ana Bonavides Aguilar A01423281</w:t>
      </w:r>
    </w:p>
    <w:p>
      <w:pPr>
        <w:pStyle w:val="BodyText"/>
      </w:pPr>
      <w:r>
        <w:t>José Andrés Orantes Guillén A01174130</w:t>
      </w:r>
    </w:p>
    <w:p>
      <w:pPr>
        <w:pStyle w:val="BodyText"/>
      </w:pPr>
      <w:r>
        <w:t>Fecha: 27/9/2026</w:t>
      </w:r>
    </w:p>
    <w:p>
      <w:pPr>
        <w:pStyle w:val="BodyText"/>
      </w:pPr>
      <w:r>
        <w:t>Entrega: Notebook ejecutado + informe de resultados</w:t>
      </w:r>
    </w:p>
    <w:p>
      <w:r>
        <w:br w:type="page"/>
      </w:r>
    </w:p>
    <w:p>
      <w:pPr>
        <w:pStyle w:val="Heading1"/>
      </w:pPr>
      <w:r>
        <w:t xml:space="preserve">2. Image Enhancement</w:t>
      </w:r>
    </w:p>
    <w:bookmarkStart w:id="20" w:name="table-of-contents"/>
    <w:p>
      <w:pPr>
        <w:pStyle w:val="Heading2"/>
      </w:pPr>
      <w:r>
        <w:t xml:space="preserve">Table of Contents</w:t>
      </w:r>
    </w:p>
    <w:p>
      <w:pPr>
        <w:numPr>
          <w:ilvl w:val="0"/>
          <w:numId w:val="1001"/>
        </w:numPr>
        <w:pStyle w:val="Compact"/>
      </w:pPr>
      <w:hyperlink w:anchor="libraries">
        <w:r>
          <w:rPr>
            <w:rStyle w:val="Hyperlink"/>
          </w:rPr>
          <w:t xml:space="preserve">Libraries</w:t>
        </w:r>
      </w:hyperlink>
    </w:p>
    <w:p>
      <w:pPr>
        <w:numPr>
          <w:ilvl w:val="0"/>
          <w:numId w:val="1001"/>
        </w:numPr>
        <w:pStyle w:val="Compact"/>
      </w:pPr>
      <w:hyperlink w:anchor="hist">
        <w:r>
          <w:rPr>
            <w:rStyle w:val="Hyperlink"/>
          </w:rPr>
          <w:t xml:space="preserve">Histogram Equalization</w:t>
        </w:r>
      </w:hyperlink>
    </w:p>
    <w:p>
      <w:pPr>
        <w:numPr>
          <w:ilvl w:val="0"/>
          <w:numId w:val="1001"/>
        </w:numPr>
        <w:pStyle w:val="Compact"/>
      </w:pPr>
      <w:hyperlink w:anchor="denoising">
        <w:r>
          <w:rPr>
            <w:rStyle w:val="Hyperlink"/>
          </w:rPr>
          <w:t xml:space="preserve">Denoising with Filters</w:t>
        </w:r>
      </w:hyperlink>
    </w:p>
    <w:p>
      <w:pPr>
        <w:numPr>
          <w:ilvl w:val="0"/>
          <w:numId w:val="1001"/>
        </w:numPr>
        <w:pStyle w:val="Compact"/>
      </w:pPr>
      <w:hyperlink w:anchor="challenge">
        <w:r>
          <w:rPr>
            <w:rStyle w:val="Hyperlink"/>
          </w:rPr>
          <w:t xml:space="preserve">Challenge</w:t>
        </w:r>
      </w:hyperlink>
    </w:p>
    <w:bookmarkEnd w:id="20"/>
    <w:bookmarkEnd w:id="21"/>
    <w:bookmarkStart w:id="22" w:name="importing-libraries-"/>
    <w:p>
      <w:pPr>
        <w:pStyle w:val="Heading2"/>
      </w:pPr>
      <w:r>
        <w:t xml:space="preserve">Importing Libraries</w:t>
      </w:r>
      <w:r>
        <w:t xml:space="preserve"> </w:t>
      </w:r>
    </w:p>
    <w:bookmarkEnd w:id="22"/>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 ImageOps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skimage </w:t>
      </w:r>
      <w:r>
        <w:rPr>
          <w:rStyle w:val="ImportTok"/>
        </w:rPr>
        <w:t xml:space="preserve">import</w:t>
      </w:r>
      <w:r>
        <w:rPr>
          <w:rStyle w:val="NormalTok"/>
        </w:rPr>
        <w:t xml:space="preserve"> exposure</w:t>
      </w:r>
      <w:r>
        <w:br/>
      </w:r>
      <w:r>
        <w:rPr>
          <w:rStyle w:val="ImportTok"/>
        </w:rPr>
        <w:t xml:space="preserve">import</w:t>
      </w:r>
      <w:r>
        <w:rPr>
          <w:rStyle w:val="NormalTok"/>
        </w:rPr>
        <w:t xml:space="preserve"> skimage</w:t>
      </w:r>
      <w:r>
        <w:br/>
      </w:r>
      <w:r>
        <w:rPr>
          <w:rStyle w:val="ImportTok"/>
        </w:rPr>
        <w:t xml:space="preserve">from</w:t>
      </w:r>
      <w:r>
        <w:rPr>
          <w:rStyle w:val="NormalTok"/>
        </w:rPr>
        <w:t xml:space="preserve"> scipy.ndimage </w:t>
      </w:r>
      <w:r>
        <w:rPr>
          <w:rStyle w:val="ImportTok"/>
        </w:rPr>
        <w:t xml:space="preserve">import</w:t>
      </w:r>
      <w:r>
        <w:rPr>
          <w:rStyle w:val="NormalTok"/>
        </w:rPr>
        <w:t xml:space="preserve"> gaussian_filter </w:t>
      </w:r>
      <w:r>
        <w:rPr>
          <w:rStyle w:val="ImportTok"/>
        </w:rPr>
        <w:t xml:space="preserve">as</w:t>
      </w:r>
      <w:r>
        <w:rPr>
          <w:rStyle w:val="NormalTok"/>
        </w:rPr>
        <w:t xml:space="preserve"> gauss</w:t>
      </w:r>
      <w:r>
        <w:br/>
      </w:r>
      <w:r>
        <w:rPr>
          <w:rStyle w:val="ImportTok"/>
        </w:rPr>
        <w:t xml:space="preserve">from</w:t>
      </w:r>
      <w:r>
        <w:rPr>
          <w:rStyle w:val="NormalTok"/>
        </w:rPr>
        <w:t xml:space="preserve"> scipy.ndimage </w:t>
      </w:r>
      <w:r>
        <w:rPr>
          <w:rStyle w:val="ImportTok"/>
        </w:rPr>
        <w:t xml:space="preserve">import</w:t>
      </w:r>
      <w:r>
        <w:rPr>
          <w:rStyle w:val="NormalTok"/>
        </w:rPr>
        <w:t xml:space="preserve"> median_filter </w:t>
      </w:r>
      <w:r>
        <w:rPr>
          <w:rStyle w:val="ImportTok"/>
        </w:rPr>
        <w:t xml:space="preserve">as</w:t>
      </w:r>
      <w:r>
        <w:rPr>
          <w:rStyle w:val="NormalTok"/>
        </w:rPr>
        <w:t xml:space="preserve"> med</w:t>
      </w:r>
      <w:r>
        <w:br/>
      </w:r>
      <w:r>
        <w:rPr>
          <w:rStyle w:val="ImportTok"/>
        </w:rPr>
        <w:t xml:space="preserve">import</w:t>
      </w:r>
      <w:r>
        <w:rPr>
          <w:rStyle w:val="NormalTok"/>
        </w:rPr>
        <w:t xml:space="preserve"> cv2</w:t>
      </w:r>
    </w:p>
    <w:p>
      <w:pPr>
        <w:pStyle w:val="SourceCode"/>
      </w:pPr>
      <w:r>
        <w:rPr>
          <w:rStyle w:val="NormalTok"/>
        </w:rPr>
        <w:t xml:space="preserve">original_image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tringTok"/>
        </w:rPr>
        <w:t xml:space="preserve">'data/image.jpg'</w:t>
      </w:r>
      <w:r>
        <w:rPr>
          <w:rStyle w:val="NormalTok"/>
        </w:rPr>
        <w:t xml:space="preserve">)</w:t>
      </w:r>
      <w:r>
        <w:br/>
      </w:r>
      <w:r>
        <w:rPr>
          <w:rStyle w:val="NormalTok"/>
        </w:rPr>
        <w:t xml:space="preserve">plt.imshow(original_image)</w:t>
      </w:r>
      <w:r>
        <w:br/>
      </w:r>
      <w:r>
        <w:rPr>
          <w:rStyle w:val="BuiltInTok"/>
        </w:rPr>
        <w:t xml:space="preserve">type</w:t>
      </w:r>
      <w:r>
        <w:rPr>
          <w:rStyle w:val="NormalTok"/>
        </w:rPr>
        <w:t xml:space="preserve">(original_image)</w:t>
      </w:r>
      <w:r>
        <w:br/>
      </w:r>
      <w:r>
        <w:br/>
      </w:r>
      <w:r>
        <w:rPr>
          <w:rStyle w:val="CommentTok"/>
        </w:rPr>
        <w:t xml:space="preserve"># Save the image</w:t>
      </w:r>
      <w:r>
        <w:br/>
      </w:r>
      <w:r>
        <w:rPr>
          <w:rStyle w:val="NormalTok"/>
        </w:rPr>
        <w:t xml:space="preserve">np.save(</w:t>
      </w:r>
      <w:r>
        <w:rPr>
          <w:rStyle w:val="StringTok"/>
        </w:rPr>
        <w:t xml:space="preserve">'data/img.npy'</w:t>
      </w:r>
      <w:r>
        <w:rPr>
          <w:rStyle w:val="NormalTok"/>
        </w:rPr>
        <w:t xml:space="preserve">, original_image)</w:t>
      </w:r>
      <w:r>
        <w:br/>
      </w:r>
      <w:r>
        <w:br/>
      </w:r>
      <w:r>
        <w:rPr>
          <w:rStyle w:val="CommentTok"/>
        </w:rPr>
        <w:t xml:space="preserve">#Load the image</w:t>
      </w:r>
      <w:r>
        <w:br/>
      </w:r>
      <w:r>
        <w:rPr>
          <w:rStyle w:val="NormalTok"/>
        </w:rPr>
        <w:t xml:space="preserve">original_image </w:t>
      </w:r>
      <w:r>
        <w:rPr>
          <w:rStyle w:val="OperatorTok"/>
        </w:rPr>
        <w:t xml:space="preserve">=</w:t>
      </w:r>
      <w:r>
        <w:rPr>
          <w:rStyle w:val="NormalTok"/>
        </w:rPr>
        <w:t xml:space="preserve"> np.load(</w:t>
      </w:r>
      <w:r>
        <w:rPr>
          <w:rStyle w:val="StringTok"/>
        </w:rPr>
        <w:t xml:space="preserve">'data/img.npy'</w:t>
      </w:r>
      <w:r>
        <w:rPr>
          <w:rStyle w:val="NormalTok"/>
        </w:rPr>
        <w:t xml:space="preserve">)</w:t>
      </w:r>
    </w:p>
    <w:p>
      <w:pPr>
        <w:pStyle w:val="FirstParagraph"/>
      </w:pPr>
      <w:r>
        <w:drawing>
          <wp:inline>
            <wp:extent cx="5098472" cy="3020290"/>
            <wp:effectExtent b="0" l="0" r="0" t="0"/>
            <wp:docPr descr="" title="" id="1" name="Picture"/>
            <a:graphic>
              <a:graphicData uri="http://schemas.openxmlformats.org/drawingml/2006/picture">
                <pic:pic>
                  <pic:nvPicPr>
                    <pic:cNvPr descr="8a2357c3f9163799b68093f0caf6bfc164edd21c.png" id="0" name="Picture"/>
                    <pic:cNvPicPr>
                      <a:picLocks noChangeArrowheads="1" noChangeAspect="1"/>
                    </pic:cNvPicPr>
                  </pic:nvPicPr>
                  <pic:blipFill>
                    <a:blip r:embed="rId23"/>
                    <a:stretch>
                      <a:fillRect/>
                    </a:stretch>
                  </pic:blipFill>
                  <pic:spPr bwMode="auto">
                    <a:xfrm>
                      <a:off x="0" y="0"/>
                      <a:ext cx="5098472" cy="3020290"/>
                    </a:xfrm>
                    <a:prstGeom prst="rect">
                      <a:avLst/>
                    </a:prstGeom>
                    <a:noFill/>
                    <a:ln w="9525">
                      <a:noFill/>
                      <a:headEnd/>
                      <a:tailEnd/>
                    </a:ln>
                  </pic:spPr>
                </pic:pic>
              </a:graphicData>
            </a:graphic>
          </wp:inline>
        </w:drawing>
      </w:r>
    </w:p>
    <w:bookmarkStart w:id="24" w:name="histogram-equalization"/>
    <w:p>
      <w:pPr>
        <w:pStyle w:val="Heading2"/>
      </w:pPr>
      <w:r>
        <w:t xml:space="preserve">Histogram Equalization</w:t>
      </w:r>
    </w:p>
    <w:bookmarkEnd w:id="24"/>
    <w:p>
      <w:pPr>
        <w:pStyle w:val="FirstParagraph"/>
      </w:pPr>
      <w:r>
        <w:t xml:space="preserve">Let's look at the distribution of pixel values in the image.</w:t>
      </w:r>
    </w:p>
    <w:p>
      <w:pPr>
        <w:pStyle w:val="BodyText"/>
      </w:pPr>
      <w:r>
        <w:t xml:space="preserve">Ideally, the image should have relatively even distribution of values, indicating good contrast and making it easier to extract analytical information.</w:t>
      </w:r>
    </w:p>
    <w:p>
      <w:pPr>
        <w:pStyle w:val="BodyText"/>
      </w:pPr>
      <w:r>
        <w:t xml:space="preserve">An easy way to check this is to plot a histogram.</w:t>
      </w:r>
    </w:p>
    <w:p>
      <w:pPr>
        <w:pStyle w:val="SourceCode"/>
      </w:pPr>
      <w:r>
        <w:rPr>
          <w:rStyle w:val="CommentTok"/>
        </w:rPr>
        <w:t xml:space="preserve"># Plot a histogram - we need to use ravel to "flatten" the 3 dimensions</w:t>
      </w:r>
      <w:r>
        <w:br/>
      </w:r>
      <w:r>
        <w:rPr>
          <w:rStyle w:val="NormalTok"/>
        </w:rPr>
        <w:t xml:space="preserve">plt.hist(original_image.ravel())</w:t>
      </w:r>
      <w:r>
        <w:br/>
      </w:r>
      <w:r>
        <w:rPr>
          <w:rStyle w:val="NormalTok"/>
        </w:rPr>
        <w:t xml:space="preserve">plt.show()</w:t>
      </w:r>
    </w:p>
    <w:p>
      <w:pPr>
        <w:pStyle w:val="FirstParagraph"/>
      </w:pPr>
      <w:r>
        <w:drawing>
          <wp:inline>
            <wp:extent cx="5338618" cy="3814618"/>
            <wp:effectExtent b="0" l="0" r="0" t="0"/>
            <wp:docPr descr="" title="" id="1" name="Picture"/>
            <a:graphic>
              <a:graphicData uri="http://schemas.openxmlformats.org/drawingml/2006/picture">
                <pic:pic>
                  <pic:nvPicPr>
                    <pic:cNvPr descr="48b2a77048d1a3c291e064b3e16958d8d5ee11fb.png" id="0" name="Picture"/>
                    <pic:cNvPicPr>
                      <a:picLocks noChangeArrowheads="1" noChangeAspect="1"/>
                    </pic:cNvPicPr>
                  </pic:nvPicPr>
                  <pic:blipFill>
                    <a:blip r:embed="rId25"/>
                    <a:stretch>
                      <a:fillRect/>
                    </a:stretch>
                  </pic:blipFill>
                  <pic:spPr bwMode="auto">
                    <a:xfrm>
                      <a:off x="0" y="0"/>
                      <a:ext cx="5338618" cy="3814618"/>
                    </a:xfrm>
                    <a:prstGeom prst="rect">
                      <a:avLst/>
                    </a:prstGeom>
                    <a:noFill/>
                    <a:ln w="9525">
                      <a:noFill/>
                      <a:headEnd/>
                      <a:tailEnd/>
                    </a:ln>
                  </pic:spPr>
                </pic:pic>
              </a:graphicData>
            </a:graphic>
          </wp:inline>
        </w:drawing>
      </w:r>
    </w:p>
    <w:p>
      <w:pPr>
        <w:pStyle w:val="BodyText"/>
      </w:pPr>
      <w:r>
        <w:t xml:space="preserve">Another useful way to visualize the statistics of an image is as a cumulative distribution function (CDF) plot. Which shows the cumulative pixel intensity frequencies from 0 to 255.</w:t>
      </w:r>
    </w:p>
    <w:p>
      <w:pPr>
        <w:pStyle w:val="SourceCode"/>
      </w:pPr>
      <w:r>
        <w:rPr>
          <w:rStyle w:val="NormalTok"/>
        </w:rPr>
        <w:t xml:space="preserve">plt.hist(original_image.ravel(), bins</w:t>
      </w:r>
      <w:r>
        <w:rPr>
          <w:rStyle w:val="OperatorTok"/>
        </w:rPr>
        <w:t xml:space="preserve">=</w:t>
      </w:r>
      <w:r>
        <w:rPr>
          <w:rStyle w:val="DecValTok"/>
        </w:rPr>
        <w:t xml:space="preserve">255</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plt.show()</w:t>
      </w:r>
    </w:p>
    <w:p>
      <w:pPr>
        <w:pStyle w:val="FirstParagraph"/>
      </w:pPr>
      <w:r>
        <w:drawing>
          <wp:inline>
            <wp:extent cx="5052290" cy="3953163"/>
            <wp:effectExtent b="0" l="0" r="0" t="0"/>
            <wp:docPr descr="" title="" id="1" name="Picture"/>
            <a:graphic>
              <a:graphicData uri="http://schemas.openxmlformats.org/drawingml/2006/picture">
                <pic:pic>
                  <pic:nvPicPr>
                    <pic:cNvPr descr="aaa51df52349e2e08163f2be7252d55a84359b74.png" id="0" name="Picture"/>
                    <pic:cNvPicPr>
                      <a:picLocks noChangeArrowheads="1" noChangeAspect="1"/>
                    </pic:cNvPicPr>
                  </pic:nvPicPr>
                  <pic:blipFill>
                    <a:blip r:embed="rId26"/>
                    <a:stretch>
                      <a:fillRect/>
                    </a:stretch>
                  </pic:blipFill>
                  <pic:spPr bwMode="auto">
                    <a:xfrm>
                      <a:off x="0" y="0"/>
                      <a:ext cx="5052290" cy="3953163"/>
                    </a:xfrm>
                    <a:prstGeom prst="rect">
                      <a:avLst/>
                    </a:prstGeom>
                    <a:noFill/>
                    <a:ln w="9525">
                      <a:noFill/>
                      <a:headEnd/>
                      <a:tailEnd/>
                    </a:ln>
                  </pic:spPr>
                </pic:pic>
              </a:graphicData>
            </a:graphic>
          </wp:inline>
        </w:drawing>
      </w:r>
    </w:p>
    <w:p>
      <w:pPr>
        <w:pStyle w:val="BodyText"/>
      </w:pPr>
      <w:r>
        <w:t xml:space="preserve">The histogram and CDF for our image show pretty uneven distribution - there's a lot of contrast in the image. Ideally we should equalize the values in the images we want to analyse to try to make our images more consistent in terms of the shapes they contain irrespective of light levels.</w:t>
      </w:r>
    </w:p>
    <w:p>
      <w:pPr>
        <w:pStyle w:val="BodyText"/>
      </w:pPr>
      <w:r>
        <w:t xml:space="preserve">Histogram equalization is often used to improve the statistics of images. In simple terms, the histogram equalization algorithm attempts to adjust the pixel values in the image to create a more uniform distribution. The code in the cell below uses the</w:t>
      </w:r>
      <w:r>
        <w:t xml:space="preserve"> </w:t>
      </w:r>
      <w:r>
        <w:rPr>
          <w:bCs/>
          <w:b/>
        </w:rPr>
        <w:t xml:space="preserve">exposure.equalize_hist</w:t>
      </w:r>
      <w:r>
        <w:t xml:space="preserve"> </w:t>
      </w:r>
      <w:r>
        <w:t xml:space="preserve">method from the</w:t>
      </w:r>
      <w:r>
        <w:t xml:space="preserve"> </w:t>
      </w:r>
      <w:r>
        <w:rPr>
          <w:bCs/>
          <w:b/>
        </w:rPr>
        <w:t xml:space="preserve">skimage</w:t>
      </w:r>
      <w:r>
        <w:t xml:space="preserve"> </w:t>
      </w:r>
      <w:r>
        <w:t xml:space="preserve">package to equalize the image.</w:t>
      </w:r>
    </w:p>
    <w:p>
      <w:pPr>
        <w:pStyle w:val="SourceCode"/>
      </w:pPr>
      <w:r>
        <w:rPr>
          <w:rStyle w:val="NormalTok"/>
        </w:rPr>
        <w:t xml:space="preserve">original_image_eq </w:t>
      </w:r>
      <w:r>
        <w:rPr>
          <w:rStyle w:val="OperatorTok"/>
        </w:rPr>
        <w:t xml:space="preserve">=</w:t>
      </w:r>
      <w:r>
        <w:rPr>
          <w:rStyle w:val="NormalTok"/>
        </w:rPr>
        <w:t xml:space="preserve"> exposure.equalize_hist(original_image)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plt.imshow(original_image)</w:t>
      </w:r>
      <w:r>
        <w:br/>
      </w:r>
      <w:r>
        <w:rPr>
          <w:rStyle w:val="NormalTok"/>
        </w:rPr>
        <w:t xml:space="preserve">a.set_title(</w:t>
      </w:r>
      <w:r>
        <w:rPr>
          <w:rStyle w:val="StringTok"/>
        </w:rPr>
        <w:t xml:space="preserve">'Before'</w:t>
      </w:r>
      <w:r>
        <w:rPr>
          <w:rStyle w:val="NormalTok"/>
        </w:rPr>
        <w:t xml:space="preserve">)</w:t>
      </w:r>
      <w:r>
        <w:br/>
      </w:r>
      <w:r>
        <w:br/>
      </w:r>
      <w:r>
        <w:rPr>
          <w:rStyle w:val="CommentTok"/>
        </w:rPr>
        <w:t xml:space="preserve"># Subplot for processed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plt.imshow(original_image_eq)</w:t>
      </w:r>
      <w:r>
        <w:br/>
      </w:r>
      <w:r>
        <w:rPr>
          <w:rStyle w:val="NormalTok"/>
        </w:rPr>
        <w:t xml:space="preserve">a.set_title(</w:t>
      </w:r>
      <w:r>
        <w:rPr>
          <w:rStyle w:val="StringTok"/>
        </w:rPr>
        <w:t xml:space="preserve">'After'</w:t>
      </w:r>
      <w:r>
        <w:rPr>
          <w:rStyle w:val="NormalTok"/>
        </w:rPr>
        <w:t xml:space="preserve">)</w:t>
      </w:r>
      <w:r>
        <w:br/>
      </w:r>
      <w:r>
        <w:br/>
      </w:r>
      <w:r>
        <w:rPr>
          <w:rStyle w:val="NormalTok"/>
        </w:rPr>
        <w:t xml:space="preserve">plt.show()</w:t>
      </w:r>
    </w:p>
    <w:p>
      <w:pPr>
        <w:pStyle w:val="SourceCode"/>
      </w:pPr>
      <w:r>
        <w:rPr>
          <w:rStyle w:val="VerbatimChar"/>
        </w:rPr>
        <w:t xml:space="preserve">C:\Users\diego\AppData\Local\Programs\Python\Python312\Lib\site-packages\skimage\_shared\utils.py:587: UserWarning: This might be a color image. The histogram will be computed on the flattened image. You can instead apply this function to each color channel, or set channel_axis.</w:t>
      </w:r>
      <w:r>
        <w:br/>
      </w:r>
      <w:r>
        <w:rPr>
          <w:rStyle w:val="VerbatimChar"/>
        </w:rPr>
        <w:t xml:space="preserve">  return func(*args, **kwargs)</w:t>
      </w:r>
    </w:p>
    <w:p>
      <w:pPr>
        <w:pStyle w:val="FirstParagraph"/>
      </w:pPr>
      <w:r>
        <w:drawing>
          <wp:inline>
            <wp:extent cx="6400800" cy="1891594"/>
            <wp:effectExtent b="0" l="0" r="0" t="0"/>
            <wp:docPr descr="" title="" id="1" name="Picture"/>
            <a:graphic>
              <a:graphicData uri="http://schemas.openxmlformats.org/drawingml/2006/picture">
                <pic:pic>
                  <pic:nvPicPr>
                    <pic:cNvPr descr="e7e5fed59cbd943a713f5323d6e2b474156ea2b4.png" id="0" name="Picture"/>
                    <pic:cNvPicPr>
                      <a:picLocks noChangeArrowheads="1" noChangeAspect="1"/>
                    </pic:cNvPicPr>
                  </pic:nvPicPr>
                  <pic:blipFill>
                    <a:blip r:embed="rId27"/>
                    <a:stretch>
                      <a:fillRect/>
                    </a:stretch>
                  </pic:blipFill>
                  <pic:spPr bwMode="auto">
                    <a:xfrm>
                      <a:off x="0" y="0"/>
                      <a:ext cx="6400800" cy="1891594"/>
                    </a:xfrm>
                    <a:prstGeom prst="rect">
                      <a:avLst/>
                    </a:prstGeom>
                    <a:noFill/>
                    <a:ln w="9525">
                      <a:noFill/>
                      <a:headEnd/>
                      <a:tailEnd/>
                    </a:ln>
                  </pic:spPr>
                </pic:pic>
              </a:graphicData>
            </a:graphic>
          </wp:inline>
        </w:drawing>
      </w:r>
    </w:p>
    <w:p>
      <w:pPr>
        <w:pStyle w:val="BodyText"/>
      </w:pPr>
      <w:r>
        <w:t xml:space="preserve">As with most image operations, there's more than one way to do this. For example, you could also use the</w:t>
      </w:r>
      <w:r>
        <w:t xml:space="preserve"> </w:t>
      </w:r>
      <w:r>
        <w:rPr>
          <w:bCs/>
          <w:b/>
        </w:rPr>
        <w:t xml:space="preserve">PIL.ImgOps.equalize</w:t>
      </w:r>
      <w:r>
        <w:t xml:space="preserve"> </w:t>
      </w:r>
      <w:r>
        <w:t xml:space="preserve">method:</w:t>
      </w:r>
    </w:p>
    <w:p>
      <w:pPr>
        <w:pStyle w:val="SourceCode"/>
      </w:pPr>
      <w:r>
        <w:br/>
      </w:r>
      <w:r>
        <w:rPr>
          <w:rStyle w:val="CommentTok"/>
        </w:rPr>
        <w:t xml:space="preserve"># Equalize the image - but we need to convert the numpy array back to the PIL image format</w:t>
      </w:r>
      <w:r>
        <w:br/>
      </w:r>
      <w:r>
        <w:rPr>
          <w:rStyle w:val="NormalTok"/>
        </w:rPr>
        <w:t xml:space="preserve">image_PIL_eq </w:t>
      </w:r>
      <w:r>
        <w:rPr>
          <w:rStyle w:val="OperatorTok"/>
        </w:rPr>
        <w:t xml:space="preserve">=</w:t>
      </w:r>
      <w:r>
        <w:rPr>
          <w:rStyle w:val="NormalTok"/>
        </w:rPr>
        <w:t xml:space="preserve"> ImageOps.equalize(Image.fromarray(original_image))</w:t>
      </w:r>
      <w:r>
        <w:br/>
      </w:r>
      <w:r>
        <w:br/>
      </w:r>
      <w:r>
        <w:rPr>
          <w:rStyle w:val="CommentTok"/>
        </w:rPr>
        <w:t xml:space="preserve"># Display using matplotlib</w:t>
      </w:r>
      <w:r>
        <w:br/>
      </w:r>
      <w:r>
        <w:br/>
      </w:r>
      <w:r>
        <w:rPr>
          <w:rStyle w:val="CommentTok"/>
        </w:rPr>
        <w:t xml:space="preserve"># Create a figure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plt.imshow(original_image)</w:t>
      </w:r>
      <w:r>
        <w:br/>
      </w:r>
      <w:r>
        <w:rPr>
          <w:rStyle w:val="NormalTok"/>
        </w:rPr>
        <w:t xml:space="preserve">a.set_title(</w:t>
      </w:r>
      <w:r>
        <w:rPr>
          <w:rStyle w:val="StringTok"/>
        </w:rPr>
        <w:t xml:space="preserve">'Before'</w:t>
      </w:r>
      <w:r>
        <w:rPr>
          <w:rStyle w:val="NormalTok"/>
        </w:rPr>
        <w:t xml:space="preserve">)</w:t>
      </w:r>
      <w:r>
        <w:br/>
      </w:r>
      <w:r>
        <w:br/>
      </w:r>
      <w:r>
        <w:rPr>
          <w:rStyle w:val="CommentTok"/>
        </w:rPr>
        <w:t xml:space="preserve"># Subplot for processed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plt.imshow(image_PIL_eq)</w:t>
      </w:r>
      <w:r>
        <w:br/>
      </w:r>
      <w:r>
        <w:rPr>
          <w:rStyle w:val="NormalTok"/>
        </w:rPr>
        <w:t xml:space="preserve">a.set_title(</w:t>
      </w:r>
      <w:r>
        <w:rPr>
          <w:rStyle w:val="StringTok"/>
        </w:rPr>
        <w:t xml:space="preserve">'After'</w:t>
      </w:r>
      <w:r>
        <w:rPr>
          <w:rStyle w:val="NormalTok"/>
        </w:rPr>
        <w:t xml:space="preserve">)</w:t>
      </w:r>
      <w:r>
        <w:br/>
      </w:r>
      <w:r>
        <w:br/>
      </w:r>
      <w:r>
        <w:rPr>
          <w:rStyle w:val="NormalTok"/>
        </w:rPr>
        <w:t xml:space="preserve">plt.show()</w:t>
      </w:r>
    </w:p>
    <w:p>
      <w:pPr>
        <w:pStyle w:val="FirstParagraph"/>
      </w:pPr>
      <w:r>
        <w:drawing>
          <wp:inline>
            <wp:extent cx="6400800" cy="1891594"/>
            <wp:effectExtent b="0" l="0" r="0" t="0"/>
            <wp:docPr descr="" title="" id="1" name="Picture"/>
            <a:graphic>
              <a:graphicData uri="http://schemas.openxmlformats.org/drawingml/2006/picture">
                <pic:pic>
                  <pic:nvPicPr>
                    <pic:cNvPr descr="1f2c0bc0b356886cdc5d963ee9de658662723bcd.png" id="0" name="Picture"/>
                    <pic:cNvPicPr>
                      <a:picLocks noChangeArrowheads="1" noChangeAspect="1"/>
                    </pic:cNvPicPr>
                  </pic:nvPicPr>
                  <pic:blipFill>
                    <a:blip r:embed="rId28"/>
                    <a:stretch>
                      <a:fillRect/>
                    </a:stretch>
                  </pic:blipFill>
                  <pic:spPr bwMode="auto">
                    <a:xfrm>
                      <a:off x="0" y="0"/>
                      <a:ext cx="6400800" cy="1891594"/>
                    </a:xfrm>
                    <a:prstGeom prst="rect">
                      <a:avLst/>
                    </a:prstGeom>
                    <a:noFill/>
                    <a:ln w="9525">
                      <a:noFill/>
                      <a:headEnd/>
                      <a:tailEnd/>
                    </a:ln>
                  </pic:spPr>
                </pic:pic>
              </a:graphicData>
            </a:graphic>
          </wp:inline>
        </w:drawing>
      </w:r>
    </w:p>
    <w:p>
      <w:pPr>
        <w:pStyle w:val="BodyText"/>
      </w:pPr>
      <w:r>
        <w:t xml:space="preserve">Now let's see what that's done to the histogram and CDF plots:</w:t>
      </w:r>
    </w:p>
    <w:p>
      <w:pPr>
        <w:pStyle w:val="SourceCode"/>
      </w:pPr>
      <w:r>
        <w:rPr>
          <w:rStyle w:val="CommentTok"/>
        </w:rPr>
        <w:t xml:space="preserve"># Display histograms</w:t>
      </w:r>
      <w:r>
        <w:br/>
      </w:r>
      <w:r>
        <w:rPr>
          <w:rStyle w:val="NormalTok"/>
        </w:rPr>
        <w:t xml:space="preserve">img_eq </w:t>
      </w:r>
      <w:r>
        <w:rPr>
          <w:rStyle w:val="OperatorTok"/>
        </w:rPr>
        <w:t xml:space="preserve">=</w:t>
      </w:r>
      <w:r>
        <w:rPr>
          <w:rStyle w:val="NormalTok"/>
        </w:rPr>
        <w:t xml:space="preserve"> np.array(image_PIL_eq)</w:t>
      </w:r>
      <w:r>
        <w:br/>
      </w:r>
      <w:r>
        <w:br/>
      </w:r>
      <w:r>
        <w:rPr>
          <w:rStyle w:val="CommentTok"/>
        </w:rPr>
        <w:t xml:space="preserve"># Create a figure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plt.hist(img_eq.ravel())</w:t>
      </w:r>
      <w:r>
        <w:br/>
      </w:r>
      <w:r>
        <w:rPr>
          <w:rStyle w:val="NormalTok"/>
        </w:rPr>
        <w:t xml:space="preserve">a.set_title(</w:t>
      </w:r>
      <w:r>
        <w:rPr>
          <w:rStyle w:val="StringTok"/>
        </w:rPr>
        <w:t xml:space="preserve">'Histogram'</w:t>
      </w:r>
      <w:r>
        <w:rPr>
          <w:rStyle w:val="NormalTok"/>
        </w:rPr>
        <w:t xml:space="preserve">)</w:t>
      </w:r>
      <w:r>
        <w:br/>
      </w:r>
      <w:r>
        <w:br/>
      </w:r>
      <w:r>
        <w:rPr>
          <w:rStyle w:val="CommentTok"/>
        </w:rPr>
        <w:t xml:space="preserve"># Subplot for processed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plt.hist(img_eq.ravel(), bins</w:t>
      </w:r>
      <w:r>
        <w:rPr>
          <w:rStyle w:val="OperatorTok"/>
        </w:rPr>
        <w:t xml:space="preserve">=</w:t>
      </w:r>
      <w:r>
        <w:rPr>
          <w:rStyle w:val="DecValTok"/>
        </w:rPr>
        <w:t xml:space="preserve">255</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a.set_title(</w:t>
      </w:r>
      <w:r>
        <w:rPr>
          <w:rStyle w:val="StringTok"/>
        </w:rPr>
        <w:t xml:space="preserve">'CDF'</w:t>
      </w:r>
      <w:r>
        <w:rPr>
          <w:rStyle w:val="NormalTok"/>
        </w:rPr>
        <w:t xml:space="preserve">)</w:t>
      </w:r>
      <w:r>
        <w:br/>
      </w:r>
      <w:r>
        <w:br/>
      </w:r>
      <w:r>
        <w:rPr>
          <w:rStyle w:val="NormalTok"/>
        </w:rPr>
        <w:t xml:space="preserve">plt.show()</w:t>
      </w:r>
    </w:p>
    <w:p>
      <w:pPr>
        <w:pStyle w:val="FirstParagraph"/>
      </w:pPr>
      <w:r>
        <w:drawing>
          <wp:inline>
            <wp:extent cx="6400800" cy="3302076"/>
            <wp:effectExtent b="0" l="0" r="0" t="0"/>
            <wp:docPr descr="" title="" id="1" name="Picture"/>
            <a:graphic>
              <a:graphicData uri="http://schemas.openxmlformats.org/drawingml/2006/picture">
                <pic:pic>
                  <pic:nvPicPr>
                    <pic:cNvPr descr="d1d796efa9e87c1ac422bc89c5b14dd8a3604421.png" id="0" name="Picture"/>
                    <pic:cNvPicPr>
                      <a:picLocks noChangeArrowheads="1" noChangeAspect="1"/>
                    </pic:cNvPicPr>
                  </pic:nvPicPr>
                  <pic:blipFill>
                    <a:blip r:embed="rId29"/>
                    <a:stretch>
                      <a:fillRect/>
                    </a:stretch>
                  </pic:blipFill>
                  <pic:spPr bwMode="auto">
                    <a:xfrm>
                      <a:off x="0" y="0"/>
                      <a:ext cx="6400800" cy="3302076"/>
                    </a:xfrm>
                    <a:prstGeom prst="rect">
                      <a:avLst/>
                    </a:prstGeom>
                    <a:noFill/>
                    <a:ln w="9525">
                      <a:noFill/>
                      <a:headEnd/>
                      <a:tailEnd/>
                    </a:ln>
                  </pic:spPr>
                </pic:pic>
              </a:graphicData>
            </a:graphic>
          </wp:inline>
        </w:drawing>
      </w:r>
    </w:p>
    <w:p>
      <w:pPr>
        <w:pStyle w:val="BodyText"/>
      </w:pPr>
      <w:r>
        <w:t xml:space="preserve">The pixel intensities are more evenly distributed in the equalized image. In particular, the cumulative density shows a straight diagonal cumulation; which is a good sign that the pixel intensity values have been equalized.</w:t>
      </w:r>
    </w:p>
    <w:bookmarkStart w:id="30" w:name="denoising-with-filters-"/>
    <w:p>
      <w:pPr>
        <w:pStyle w:val="Heading2"/>
      </w:pPr>
      <w:r>
        <w:t xml:space="preserve">Denoising with Filters</w:t>
      </w:r>
      <w:r>
        <w:t xml:space="preserve"> </w:t>
      </w:r>
    </w:p>
    <w:p>
      <w:pPr>
        <w:pStyle w:val="FirstParagraph"/>
      </w:pPr>
      <w:r>
        <w:t xml:space="preserve">Often images need to be cleaned up to remove "salt and pepper" noise.</w:t>
      </w:r>
    </w:p>
    <w:bookmarkEnd w:id="30"/>
    <w:bookmarkStart w:id="31" w:name="add-some-random-noise"/>
    <w:p>
      <w:pPr>
        <w:pStyle w:val="Heading3"/>
      </w:pPr>
      <w:r>
        <w:t xml:space="preserve">Add Some Random Noise</w:t>
      </w:r>
    </w:p>
    <w:p>
      <w:pPr>
        <w:pStyle w:val="FirstParagraph"/>
      </w:pPr>
      <w:r>
        <w:t xml:space="preserve">Let's add some random noise to our image - such as you might see in a photograph taken in low light or at a low resolution.</w:t>
      </w:r>
    </w:p>
    <w:bookmarkEnd w:id="31"/>
    <w:p>
      <w:pPr>
        <w:pStyle w:val="SourceCode"/>
      </w:pPr>
      <w:r>
        <w:rPr>
          <w:rStyle w:val="NormalTok"/>
        </w:rPr>
        <w:t xml:space="preserve">img_n </w:t>
      </w:r>
      <w:r>
        <w:rPr>
          <w:rStyle w:val="OperatorTok"/>
        </w:rPr>
        <w:t xml:space="preserve">=</w:t>
      </w:r>
      <w:r>
        <w:rPr>
          <w:rStyle w:val="NormalTok"/>
        </w:rPr>
        <w:t xml:space="preserve"> skimage.util.random_noise(original_image)</w:t>
      </w:r>
      <w:r>
        <w:br/>
      </w:r>
      <w:r>
        <w:rPr>
          <w:rStyle w:val="NormalTok"/>
        </w:rPr>
        <w:t xml:space="preserve">plt.imshow(img_n)</w:t>
      </w:r>
    </w:p>
    <w:p>
      <w:pPr>
        <w:pStyle w:val="SourceCode"/>
      </w:pPr>
      <w:r>
        <w:rPr>
          <w:rStyle w:val="VerbatimChar"/>
        </w:rPr>
        <w:t xml:space="preserve">&lt;matplotlib.image.AxesImage at 0x1e12f292a80&gt;</w:t>
      </w:r>
    </w:p>
    <w:p>
      <w:pPr>
        <w:pStyle w:val="FirstParagraph"/>
      </w:pPr>
      <w:r>
        <w:drawing>
          <wp:inline>
            <wp:extent cx="5098472" cy="3020290"/>
            <wp:effectExtent b="0" l="0" r="0" t="0"/>
            <wp:docPr descr="" title="" id="1" name="Picture"/>
            <a:graphic>
              <a:graphicData uri="http://schemas.openxmlformats.org/drawingml/2006/picture">
                <pic:pic>
                  <pic:nvPicPr>
                    <pic:cNvPr descr="5480029ccb8f59576f0e63cc7fd0c28a53291d4b.png" id="0" name="Picture"/>
                    <pic:cNvPicPr>
                      <a:picLocks noChangeArrowheads="1" noChangeAspect="1"/>
                    </pic:cNvPicPr>
                  </pic:nvPicPr>
                  <pic:blipFill>
                    <a:blip r:embed="rId32"/>
                    <a:stretch>
                      <a:fillRect/>
                    </a:stretch>
                  </pic:blipFill>
                  <pic:spPr bwMode="auto">
                    <a:xfrm>
                      <a:off x="0" y="0"/>
                      <a:ext cx="5098472" cy="3020290"/>
                    </a:xfrm>
                    <a:prstGeom prst="rect">
                      <a:avLst/>
                    </a:prstGeom>
                    <a:noFill/>
                    <a:ln w="9525">
                      <a:noFill/>
                      <a:headEnd/>
                      <a:tailEnd/>
                    </a:ln>
                  </pic:spPr>
                </pic:pic>
              </a:graphicData>
            </a:graphic>
          </wp:inline>
        </w:drawing>
      </w:r>
    </w:p>
    <w:bookmarkStart w:id="33" w:name="using-a-gaussian-filter"/>
    <w:p>
      <w:pPr>
        <w:pStyle w:val="Heading3"/>
      </w:pPr>
      <w:r>
        <w:t xml:space="preserve">Using a Gaussian Filter</w:t>
      </w:r>
    </w:p>
    <w:p>
      <w:pPr>
        <w:pStyle w:val="FirstParagraph"/>
      </w:pPr>
      <w:r>
        <w:t xml:space="preserve">A Gaussian filter applies a weighted average (mean) value for pixels based on the pixels that surround them.</w:t>
      </w:r>
    </w:p>
    <w:bookmarkEnd w:id="33"/>
    <w:p>
      <w:pPr>
        <w:pStyle w:val="SourceCode"/>
      </w:pPr>
      <w:r>
        <w:rPr>
          <w:rStyle w:val="NormalTok"/>
        </w:rPr>
        <w:t xml:space="preserve">img3_gauss </w:t>
      </w:r>
      <w:r>
        <w:rPr>
          <w:rStyle w:val="OperatorTok"/>
        </w:rPr>
        <w:t xml:space="preserve">=</w:t>
      </w:r>
      <w:r>
        <w:rPr>
          <w:rStyle w:val="NormalTok"/>
        </w:rPr>
        <w:t xml:space="preserve"> gauss(img_n, sigma</w:t>
      </w:r>
      <w:r>
        <w:rPr>
          <w:rStyle w:val="OperatorTok"/>
        </w:rPr>
        <w:t xml:space="preserve">=</w:t>
      </w:r>
      <w:r>
        <w:rPr>
          <w:rStyle w:val="DecValTok"/>
        </w:rPr>
        <w:t xml:space="preserve">1</w:t>
      </w:r>
      <w:r>
        <w:rPr>
          <w:rStyle w:val="NormalTok"/>
        </w:rPr>
        <w:t xml:space="preserve">)   </w:t>
      </w:r>
      <w:r>
        <w:br/>
      </w:r>
      <w:r>
        <w:rPr>
          <w:rStyle w:val="NormalTok"/>
        </w:rPr>
        <w:t xml:space="preserve">plt.imshow(img3_gauss)</w:t>
      </w:r>
    </w:p>
    <w:p>
      <w:pPr>
        <w:pStyle w:val="SourceCode"/>
      </w:pPr>
      <w:r>
        <w:rPr>
          <w:rStyle w:val="VerbatimChar"/>
        </w:rPr>
        <w:t xml:space="preserve">&lt;matplotlib.image.AxesImage at 0x1e130d969c0&gt;</w:t>
      </w:r>
    </w:p>
    <w:p>
      <w:pPr>
        <w:pStyle w:val="FirstParagraph"/>
      </w:pPr>
      <w:r>
        <w:drawing>
          <wp:inline>
            <wp:extent cx="5098472" cy="3020290"/>
            <wp:effectExtent b="0" l="0" r="0" t="0"/>
            <wp:docPr descr="" title="" id="1" name="Picture"/>
            <a:graphic>
              <a:graphicData uri="http://schemas.openxmlformats.org/drawingml/2006/picture">
                <pic:pic>
                  <pic:nvPicPr>
                    <pic:cNvPr descr="d2c603a0ee15cef4a2cc146c5387f86812e7dc7b.png" id="0" name="Picture"/>
                    <pic:cNvPicPr>
                      <a:picLocks noChangeArrowheads="1" noChangeAspect="1"/>
                    </pic:cNvPicPr>
                  </pic:nvPicPr>
                  <pic:blipFill>
                    <a:blip r:embed="rId34"/>
                    <a:stretch>
                      <a:fillRect/>
                    </a:stretch>
                  </pic:blipFill>
                  <pic:spPr bwMode="auto">
                    <a:xfrm>
                      <a:off x="0" y="0"/>
                      <a:ext cx="5098472" cy="3020290"/>
                    </a:xfrm>
                    <a:prstGeom prst="rect">
                      <a:avLst/>
                    </a:prstGeom>
                    <a:noFill/>
                    <a:ln w="9525">
                      <a:noFill/>
                      <a:headEnd/>
                      <a:tailEnd/>
                    </a:ln>
                  </pic:spPr>
                </pic:pic>
              </a:graphicData>
            </a:graphic>
          </wp:inline>
        </w:drawing>
      </w:r>
    </w:p>
    <w:bookmarkStart w:id="35" w:name="using-a-median-filter"/>
    <w:p>
      <w:pPr>
        <w:pStyle w:val="Heading3"/>
      </w:pPr>
      <w:r>
        <w:t xml:space="preserve">Using a Median Filter</w:t>
      </w:r>
    </w:p>
    <w:p>
      <w:pPr>
        <w:pStyle w:val="FirstParagraph"/>
      </w:pPr>
      <w:r>
        <w:t xml:space="preserve">The Gaussian filter results in a blurred image, which may actually be better for feature extraction as it makes it easier to find contrasting areas. If it's too blurred, we could try a median filter, which as the name suggests applies the median value to pixels based on the pixels around them.</w:t>
      </w:r>
    </w:p>
    <w:bookmarkEnd w:id="35"/>
    <w:p>
      <w:pPr>
        <w:pStyle w:val="SourceCode"/>
      </w:pPr>
      <w:r>
        <w:rPr>
          <w:rStyle w:val="NormalTok"/>
        </w:rPr>
        <w:t xml:space="preserve">img_med </w:t>
      </w:r>
      <w:r>
        <w:rPr>
          <w:rStyle w:val="OperatorTok"/>
        </w:rPr>
        <w:t xml:space="preserve">=</w:t>
      </w:r>
      <w:r>
        <w:rPr>
          <w:rStyle w:val="NormalTok"/>
        </w:rPr>
        <w:t xml:space="preserve"> med(img_n, size</w:t>
      </w:r>
      <w:r>
        <w:rPr>
          <w:rStyle w:val="OperatorTok"/>
        </w:rPr>
        <w:t xml:space="preserve">=</w:t>
      </w:r>
      <w:r>
        <w:rPr>
          <w:rStyle w:val="DecValTok"/>
        </w:rPr>
        <w:t xml:space="preserve">2</w:t>
      </w:r>
      <w:r>
        <w:rPr>
          <w:rStyle w:val="NormalTok"/>
        </w:rPr>
        <w:t xml:space="preserve">)</w:t>
      </w:r>
      <w:r>
        <w:br/>
      </w:r>
      <w:r>
        <w:rPr>
          <w:rStyle w:val="NormalTok"/>
        </w:rPr>
        <w:t xml:space="preserve">plt.imshow(img_med)</w:t>
      </w:r>
    </w:p>
    <w:p>
      <w:pPr>
        <w:pStyle w:val="SourceCode"/>
      </w:pPr>
      <w:r>
        <w:rPr>
          <w:rStyle w:val="VerbatimChar"/>
        </w:rPr>
        <w:t xml:space="preserve">&lt;matplotlib.image.AxesImage at 0x1e130e600e0&gt;</w:t>
      </w:r>
    </w:p>
    <w:p>
      <w:pPr>
        <w:pStyle w:val="FirstParagraph"/>
      </w:pPr>
      <w:r>
        <w:drawing>
          <wp:inline>
            <wp:extent cx="5098472" cy="3020290"/>
            <wp:effectExtent b="0" l="0" r="0" t="0"/>
            <wp:docPr descr="" title="" id="1" name="Picture"/>
            <a:graphic>
              <a:graphicData uri="http://schemas.openxmlformats.org/drawingml/2006/picture">
                <pic:pic>
                  <pic:nvPicPr>
                    <pic:cNvPr descr="e83331d86b04ff45bbeee98ceefbb6c80fb88c79.png" id="0" name="Picture"/>
                    <pic:cNvPicPr>
                      <a:picLocks noChangeArrowheads="1" noChangeAspect="1"/>
                    </pic:cNvPicPr>
                  </pic:nvPicPr>
                  <pic:blipFill>
                    <a:blip r:embed="rId36"/>
                    <a:stretch>
                      <a:fillRect/>
                    </a:stretch>
                  </pic:blipFill>
                  <pic:spPr bwMode="auto">
                    <a:xfrm>
                      <a:off x="0" y="0"/>
                      <a:ext cx="5098472" cy="3020290"/>
                    </a:xfrm>
                    <a:prstGeom prst="rect">
                      <a:avLst/>
                    </a:prstGeom>
                    <a:noFill/>
                    <a:ln w="9525">
                      <a:noFill/>
                      <a:headEnd/>
                      <a:tailEnd/>
                    </a:ln>
                  </pic:spPr>
                </pic:pic>
              </a:graphicData>
            </a:graphic>
          </wp:inline>
        </w:drawing>
      </w:r>
    </w:p>
    <w:bookmarkStart w:id="37" w:name="challenge-"/>
    <w:p>
      <w:pPr>
        <w:pStyle w:val="Heading2"/>
      </w:pPr>
      <w:r>
        <w:t xml:space="preserve">Challenge</w:t>
      </w:r>
      <w:r>
        <w:t xml:space="preserve"> </w:t>
      </w:r>
    </w:p>
    <w:p>
      <w:pPr>
        <w:pStyle w:val="FirstParagraph"/>
      </w:pPr>
      <w:r>
        <w:t xml:space="preserve">Now, try solving this challenge, you must equalize different windows of the same image in a splitted way.</w:t>
      </w:r>
    </w:p>
    <w:bookmarkEnd w:id="37"/>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KeywordTok"/>
        </w:rPr>
        <w:t xml:space="preserve">def</w:t>
      </w:r>
      <w:r>
        <w:rPr>
          <w:rStyle w:val="NormalTok"/>
        </w:rPr>
        <w:t xml:space="preserve"> </w:t>
      </w:r>
      <w:r>
        <w:rPr>
          <w:rStyle w:val="BuiltInTok"/>
        </w:rPr>
        <w:t xml:space="preserve">slice</w:t>
      </w:r>
      <w:r>
        <w:rPr>
          <w:rStyle w:val="NormalTok"/>
        </w:rPr>
        <w:t xml:space="preserve">(ruta, n):</w:t>
      </w:r>
      <w:r>
        <w:br/>
      </w:r>
      <w:r>
        <w:rPr>
          <w:rStyle w:val="NormalTok"/>
        </w:rPr>
        <w:t xml:space="preserve">    </w:t>
      </w:r>
      <w:r>
        <w:rPr>
          <w:rStyle w:val="CommentTok"/>
        </w:rPr>
        <w:t xml:space="preserve"># Equivalente a image_slicer.slice: guarda data/image_FF_CC.png (fila_columna) con n mosaicos en cuadrícula</w:t>
      </w:r>
      <w:r>
        <w:br/>
      </w:r>
      <w:r>
        <w:rPr>
          <w:rStyle w:val="NormalTok"/>
        </w:rPr>
        <w:t xml:space="preserve">    im </w:t>
      </w:r>
      <w:r>
        <w:rPr>
          <w:rStyle w:val="OperatorTok"/>
        </w:rPr>
        <w:t xml:space="preserve">=</w:t>
      </w:r>
      <w:r>
        <w:rPr>
          <w:rStyle w:val="NormalTok"/>
        </w:rPr>
        <w:t xml:space="preserve"> Image.</w:t>
      </w:r>
      <w:r>
        <w:rPr>
          <w:rStyle w:val="BuiltInTok"/>
        </w:rPr>
        <w:t xml:space="preserve">open</w:t>
      </w:r>
      <w:r>
        <w:rPr>
          <w:rStyle w:val="NormalTok"/>
        </w:rPr>
        <w:t xml:space="preserve">(ruta)</w:t>
      </w:r>
      <w:r>
        <w:rPr>
          <w:rStyle w:val="OperatorTok"/>
        </w:rPr>
        <w:t xml:space="preserve">;</w:t>
      </w:r>
      <w:r>
        <w:rPr>
          <w:rStyle w:val="NormalTok"/>
        </w:rPr>
        <w:t xml:space="preserve"> k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 w, h </w:t>
      </w:r>
      <w:r>
        <w:rPr>
          <w:rStyle w:val="OperatorTok"/>
        </w:rPr>
        <w:t xml:space="preserve">=</w:t>
      </w:r>
      <w:r>
        <w:rPr>
          <w:rStyle w:val="NormalTok"/>
        </w:rPr>
        <w:t xml:space="preserve"> im.size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im.crop((c </w:t>
      </w:r>
      <w:r>
        <w:rPr>
          <w:rStyle w:val="OperatorTok"/>
        </w:rPr>
        <w:t xml:space="preserve">*</w:t>
      </w:r>
      <w:r>
        <w:rPr>
          <w:rStyle w:val="NormalTok"/>
        </w:rPr>
        <w:t xml:space="preserve"> w </w:t>
      </w:r>
      <w:r>
        <w:rPr>
          <w:rStyle w:val="OperatorTok"/>
        </w:rPr>
        <w:t xml:space="preserve">//</w:t>
      </w:r>
      <w:r>
        <w:rPr>
          <w:rStyle w:val="NormalTok"/>
        </w:rPr>
        <w:t xml:space="preserve"> k, f </w:t>
      </w:r>
      <w:r>
        <w:rPr>
          <w:rStyle w:val="OperatorTok"/>
        </w:rPr>
        <w:t xml:space="preserve">*</w:t>
      </w:r>
      <w:r>
        <w:rPr>
          <w:rStyle w:val="NormalTok"/>
        </w:rPr>
        <w:t xml:space="preserve"> h </w:t>
      </w:r>
      <w:r>
        <w:rPr>
          <w:rStyle w:val="OperatorTok"/>
        </w:rPr>
        <w:t xml:space="preserve">//</w:t>
      </w:r>
      <w:r>
        <w:rPr>
          <w:rStyle w:val="NormalTok"/>
        </w:rPr>
        <w:t xml:space="preserve"> k,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k, (f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k)).save(</w:t>
      </w:r>
      <w:r>
        <w:rPr>
          <w:rStyle w:val="SpecialStringTok"/>
        </w:rPr>
        <w:t xml:space="preserve">f'data/image_</w:t>
      </w:r>
      <w:r>
        <w:rPr>
          <w:rStyle w:val="SpecialCharTok"/>
        </w:rPr>
        <w:t xml:space="preserve">{f</w:t>
      </w:r>
      <w:r>
        <w:rPr>
          <w:rStyle w:val="OperatorTok"/>
        </w:rPr>
        <w:t xml:space="preserve">+</w:t>
      </w:r>
      <w:r>
        <w:rPr>
          <w:rStyle w:val="DecValTok"/>
        </w:rPr>
        <w:t xml:space="preserve">1</w:t>
      </w:r>
      <w:r>
        <w:rPr>
          <w:rStyle w:val="SpecialCharTok"/>
        </w:rPr>
        <w:t xml:space="preserve">:02d}</w:t>
      </w:r>
      <w:r>
        <w:rPr>
          <w:rStyle w:val="SpecialStringTok"/>
        </w:rPr>
        <w:t xml:space="preserve">_</w:t>
      </w:r>
      <w:r>
        <w:rPr>
          <w:rStyle w:val="SpecialCharTok"/>
        </w:rPr>
        <w:t xml:space="preserve">{c</w:t>
      </w:r>
      <w:r>
        <w:rPr>
          <w:rStyle w:val="OperatorTok"/>
        </w:rPr>
        <w:t xml:space="preserve">+</w:t>
      </w:r>
      <w:r>
        <w:rPr>
          <w:rStyle w:val="DecValTok"/>
        </w:rPr>
        <w:t xml:space="preserve">1</w:t>
      </w:r>
      <w:r>
        <w:rPr>
          <w:rStyle w:val="SpecialCharTok"/>
        </w:rPr>
        <w:t xml:space="preserve">:02d}</w:t>
      </w:r>
      <w:r>
        <w:rPr>
          <w:rStyle w:val="SpecialStringTok"/>
        </w:rPr>
        <w:t xml:space="preserve">.png'</w:t>
      </w:r>
      <w:r>
        <w:rPr>
          <w:rStyle w:val="NormalTok"/>
        </w:rPr>
        <w:t xml:space="preserve">)</w:t>
      </w:r>
      <w:r>
        <w:br/>
      </w:r>
      <w:r>
        <w:br/>
      </w:r>
      <w:r>
        <w:rPr>
          <w:rStyle w:val="NormalTok"/>
        </w:rPr>
        <w:t xml:space="preserve">n </w:t>
      </w:r>
      <w:r>
        <w:rPr>
          <w:rStyle w:val="OperatorTok"/>
        </w:rPr>
        <w:t xml:space="preserve">=</w:t>
      </w:r>
      <w:r>
        <w:rPr>
          <w:rStyle w:val="NormalTok"/>
        </w:rPr>
        <w:t xml:space="preserve"> </w:t>
      </w:r>
      <w:r>
        <w:rPr>
          <w:rStyle w:val="DecValTok"/>
        </w:rPr>
        <w:t xml:space="preserve">4</w:t>
      </w:r>
      <w:r>
        <w:br/>
      </w:r>
      <w:r>
        <w:rPr>
          <w:rStyle w:val="BuiltInTok"/>
        </w:rPr>
        <w:t xml:space="preserve">slice</w:t>
      </w:r>
      <w:r>
        <w:rPr>
          <w:rStyle w:val="NormalTok"/>
        </w:rPr>
        <w:t xml:space="preserve">(</w:t>
      </w:r>
      <w:r>
        <w:rPr>
          <w:rStyle w:val="StringTok"/>
        </w:rPr>
        <w:t xml:space="preserve">'data/image.jpg'</w:t>
      </w:r>
      <w:r>
        <w:rPr>
          <w:rStyle w:val="NormalTok"/>
        </w:rPr>
        <w:t xml:space="preserve">, n)</w:t>
      </w:r>
    </w:p>
    <w:p>
      <w:pPr>
        <w:pStyle w:val="SourceCode"/>
      </w:pP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br/>
      </w:r>
      <w:r>
        <w:rPr>
          <w:rStyle w:val="NormalTok"/>
        </w:rPr>
        <w:t xml:space="preserve">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pecialStringTok"/>
        </w:rPr>
        <w:t xml:space="preserve">f'data/image_01_01.png'</w:t>
      </w:r>
      <w:r>
        <w:rPr>
          <w:rStyle w:val="NormalTok"/>
        </w:rPr>
        <w:t xml:space="preserve">)</w:t>
      </w:r>
      <w:r>
        <w:br/>
      </w:r>
      <w:r>
        <w:rPr>
          <w:rStyle w:val="NormalTok"/>
        </w:rPr>
        <w:t xml:space="preserve">plt.imshow(img)</w:t>
      </w:r>
      <w:r>
        <w:br/>
      </w:r>
      <w:r>
        <w:br/>
      </w:r>
      <w:r>
        <w:rPr>
          <w:rStyle w:val="NormalTok"/>
        </w:rPr>
        <w:t xml:space="preserve">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pecialStringTok"/>
        </w:rPr>
        <w:t xml:space="preserve">f'data/image_01_02.png'</w:t>
      </w:r>
      <w:r>
        <w:rPr>
          <w:rStyle w:val="NormalTok"/>
        </w:rPr>
        <w:t xml:space="preserve">)</w:t>
      </w:r>
      <w:r>
        <w:br/>
      </w:r>
      <w:r>
        <w:rPr>
          <w:rStyle w:val="NormalTok"/>
        </w:rPr>
        <w:t xml:space="preserve">plt.imshow(img)</w:t>
      </w:r>
      <w:r>
        <w:br/>
      </w:r>
      <w:r>
        <w:br/>
      </w:r>
      <w:r>
        <w:rPr>
          <w:rStyle w:val="NormalTok"/>
        </w:rPr>
        <w:t xml:space="preserve">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pecialStringTok"/>
        </w:rPr>
        <w:t xml:space="preserve">f'data/image_02_01.png'</w:t>
      </w:r>
      <w:r>
        <w:rPr>
          <w:rStyle w:val="NormalTok"/>
        </w:rPr>
        <w:t xml:space="preserve">)</w:t>
      </w:r>
      <w:r>
        <w:br/>
      </w:r>
      <w:r>
        <w:rPr>
          <w:rStyle w:val="NormalTok"/>
        </w:rPr>
        <w:t xml:space="preserve">plt.imshow(img)</w:t>
      </w:r>
      <w:r>
        <w:br/>
      </w:r>
      <w:r>
        <w:br/>
      </w:r>
      <w:r>
        <w:rPr>
          <w:rStyle w:val="NormalTok"/>
        </w:rPr>
        <w:t xml:space="preserve">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pecialStringTok"/>
        </w:rPr>
        <w:t xml:space="preserve">f'data/image_02_02.png'</w:t>
      </w:r>
      <w:r>
        <w:rPr>
          <w:rStyle w:val="NormalTok"/>
        </w:rPr>
        <w:t xml:space="preserve">)</w:t>
      </w:r>
      <w:r>
        <w:br/>
      </w:r>
      <w:r>
        <w:rPr>
          <w:rStyle w:val="NormalTok"/>
        </w:rPr>
        <w:t xml:space="preserve">plt.imshow(img)</w:t>
      </w:r>
      <w:r>
        <w:br/>
      </w:r>
      <w:r>
        <w:br/>
      </w:r>
      <w:r>
        <w:rPr>
          <w:rStyle w:val="NormalTok"/>
        </w:rPr>
        <w:t xml:space="preserve">plt.show()</w:t>
      </w:r>
    </w:p>
    <w:p>
      <w:pPr>
        <w:pStyle w:val="FirstParagraph"/>
      </w:pPr>
      <w:r>
        <w:drawing>
          <wp:inline>
            <wp:extent cx="6400800" cy="3835858"/>
            <wp:effectExtent b="0" l="0" r="0" t="0"/>
            <wp:docPr descr="" title="" id="1" name="Picture"/>
            <a:graphic>
              <a:graphicData uri="http://schemas.openxmlformats.org/drawingml/2006/picture">
                <pic:pic>
                  <pic:nvPicPr>
                    <pic:cNvPr descr="06b155ef2202238aeda2f1a2e3f34dee825ad0eb.png" id="0" name="Picture"/>
                    <pic:cNvPicPr>
                      <a:picLocks noChangeArrowheads="1" noChangeAspect="1"/>
                    </pic:cNvPicPr>
                  </pic:nvPicPr>
                  <pic:blipFill>
                    <a:blip r:embed="rId38"/>
                    <a:stretch>
                      <a:fillRect/>
                    </a:stretch>
                  </pic:blipFill>
                  <pic:spPr bwMode="auto">
                    <a:xfrm>
                      <a:off x="0" y="0"/>
                      <a:ext cx="6400800" cy="3835858"/>
                    </a:xfrm>
                    <a:prstGeom prst="rect">
                      <a:avLst/>
                    </a:prstGeom>
                    <a:noFill/>
                    <a:ln w="9525">
                      <a:noFill/>
                      <a:headEnd/>
                      <a:tailEnd/>
                    </a:ln>
                  </pic:spPr>
                </pic:pic>
              </a:graphicData>
            </a:graphic>
          </wp:inline>
        </w:drawing>
      </w:r>
    </w:p>
    <w:p>
      <w:pPr>
        <w:pStyle w:val="SourceCode"/>
      </w:pPr>
    </w:p>
    <w:bookmarkStart w:id="39" w:name="ejercicios-de-la-actividad"/>
    <w:p>
      <w:pPr>
        <w:pStyle w:val="Heading1"/>
      </w:pPr>
      <w:r>
        <w:t xml:space="preserve">Ejercicios de la actividad</w:t>
      </w:r>
    </w:p>
    <w:p>
      <w:pPr>
        <w:pStyle w:val="FirstParagraph"/>
      </w:pPr>
      <w:r>
        <w:t xml:space="preserve">Se agregan al notebook base los tres ejercicios solicitados, implementados en Python con OpenCV y scikit-image sobre Google Colab (TIJ Tech Private Limited, 2020). Todos se evalúan con las mismas</w:t>
      </w:r>
      <w:r>
        <w:t xml:space="preserve"> </w:t>
      </w:r>
      <w:r>
        <w:rPr>
          <w:bCs/>
          <w:b/>
        </w:rPr>
        <w:t xml:space="preserve">métricas</w:t>
      </w:r>
      <w:r>
        <w:t xml:space="preserve">, que se definen primero.</w:t>
      </w:r>
    </w:p>
    <w:p>
      <w:pPr>
        <w:numPr>
          <w:ilvl w:val="0"/>
          <w:numId w:val="1002"/>
        </w:numPr>
        <w:pStyle w:val="Compact"/>
      </w:pPr>
      <w:hyperlink w:anchor="metricas">
        <w:r>
          <w:rPr>
            <w:rStyle w:val="Hyperlink"/>
          </w:rPr>
          <w:t xml:space="preserve">Métricas para comparar métodos de mejora de contraste</w:t>
        </w:r>
      </w:hyperlink>
    </w:p>
    <w:p>
      <w:pPr>
        <w:numPr>
          <w:ilvl w:val="0"/>
          <w:numId w:val="1002"/>
        </w:numPr>
        <w:pStyle w:val="Compact"/>
      </w:pPr>
      <w:hyperlink w:anchor="ej1">
        <w:r>
          <w:rPr>
            <w:rStyle w:val="Hyperlink"/>
          </w:rPr>
          <w:t xml:space="preserve">Ejercicio 1: ecualización por mosaicos (</w:t>
        </w:r>
        <w:r>
          <w:rPr>
            <w:rStyle w:val="Hyperlink"/>
            <w:iCs/>
            <w:i/>
          </w:rPr>
          <w:t xml:space="preserve">tile-based</w:t>
        </w:r>
        <w:r>
          <w:rPr>
            <w:rStyle w:val="Hyperlink"/>
          </w:rPr>
          <w:t xml:space="preserve">)</w:t>
        </w:r>
      </w:hyperlink>
    </w:p>
    <w:p>
      <w:pPr>
        <w:numPr>
          <w:ilvl w:val="0"/>
          <w:numId w:val="1002"/>
        </w:numPr>
        <w:pStyle w:val="Compact"/>
      </w:pPr>
      <w:hyperlink w:anchor="ej2">
        <w:r>
          <w:rPr>
            <w:rStyle w:val="Hyperlink"/>
          </w:rPr>
          <w:t xml:space="preserve">Ejercicio 2: ventana deslizante (SWAHE)</w:t>
        </w:r>
      </w:hyperlink>
    </w:p>
    <w:p>
      <w:pPr>
        <w:numPr>
          <w:ilvl w:val="0"/>
          <w:numId w:val="1002"/>
        </w:numPr>
        <w:pStyle w:val="Compact"/>
      </w:pPr>
      <w:hyperlink w:anchor="ej3">
        <w:r>
          <w:rPr>
            <w:rStyle w:val="Hyperlink"/>
          </w:rPr>
          <w:t xml:space="preserve">Ejercicio 3: CLAHE</w:t>
        </w:r>
      </w:hyperlink>
    </w:p>
    <w:p>
      <w:pPr>
        <w:numPr>
          <w:ilvl w:val="0"/>
          <w:numId w:val="1002"/>
        </w:numPr>
        <w:pStyle w:val="Compact"/>
      </w:pPr>
      <w:hyperlink w:anchor="conclusion">
        <w:r>
          <w:rPr>
            <w:rStyle w:val="Hyperlink"/>
          </w:rPr>
          <w:t xml:space="preserve">Conclusión</w:t>
        </w:r>
      </w:hyperlink>
    </w:p>
    <w:bookmarkEnd w:id="39"/>
    <w:p>
      <w:pPr>
        <w:pStyle w:val="FirstParagraph"/>
      </w:pPr>
    </w:p>
    <w:bookmarkStart w:id="40" w:name="métricas-para-comparar"/>
    <w:p>
      <w:pPr>
        <w:pStyle w:val="Heading2"/>
      </w:pPr>
      <w:r>
        <w:t xml:space="preserve">Métricas para comparar</w:t>
      </w:r>
    </w:p>
    <w:p>
      <w:pPr>
        <w:pStyle w:val="FirstParagraph"/>
      </w:pPr>
      <w:r>
        <w:t xml:space="preserve">No existe una imagen "correcta" con la cual comparar una imagen mejorada, así que se usan medidas de la propia imagen y de su relación con la original:</w:t>
      </w:r>
    </w:p>
    <w:tbl>
      <w:tblPr>
        <w:tblStyle w:val="Table"/>
        <w:tblW w:type="pct" w:w="500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gridCol w:w="2640"/>
        <w:gridCol w:w="2640"/>
        <w:gridCol w:w="2640"/>
      </w:tblGrid>
      <w:tr>
        <w:tc>
          <w:tcPr>
            <w:shd w:val="clear" w:color="auto" w:fill="0B3D91"/>
          </w:tcPr>
          <w:p>
            <w:pPr>
              <w:pStyle w:val="Compact"/>
              <w:jc w:val="left"/>
            </w:pPr>
            <w:r>
              <w:rPr>
                <w:b/>
                <w:color w:val="FFFFFF"/>
              </w:rPr>
              <w:t xml:space="preserve">Métrica</w:t>
            </w:r>
          </w:p>
        </w:tc>
        <w:tc>
          <w:tcPr>
            <w:shd w:val="clear" w:color="auto" w:fill="0B3D91"/>
          </w:tcPr>
          <w:p>
            <w:pPr>
              <w:pStyle w:val="Compact"/>
              <w:jc w:val="left"/>
            </w:pPr>
            <w:r>
              <w:rPr>
                <w:b/>
                <w:color w:val="FFFFFF"/>
              </w:rPr>
              <w:t xml:space="preserve">Definición</w:t>
            </w:r>
          </w:p>
        </w:tc>
        <w:tc>
          <w:tcPr>
            <w:shd w:val="clear" w:color="auto" w:fill="0B3D91"/>
          </w:tcPr>
          <w:p>
            <w:pPr>
              <w:pStyle w:val="Compact"/>
              <w:jc w:val="left"/>
            </w:pPr>
            <w:r>
              <w:rPr>
                <w:b/>
                <w:color w:val="FFFFFF"/>
              </w:rPr>
              <w:t xml:space="preserve">Cómo leerla</w:t>
            </w:r>
          </w:p>
        </w:tc>
      </w:tr>
      <w:tr>
        <w:tc>
          <w:p>
            <w:pPr>
              <w:pStyle w:val="Compact"/>
              <w:jc w:val="left"/>
            </w:pPr>
            <w:r>
              <w:t xml:space="preserve">Entropía</w:t>
            </w:r>
            <w:r>
              <w:t xml:space="preserve"> </w:t>
            </w:r>
            <m:oMath>
              <m:r>
                <m:t>H</m:t>
              </m:r>
            </m:oMath>
          </w:p>
        </w:tc>
        <w:tc>
          <w:p>
            <w:pPr>
              <w:pStyle w:val="Compact"/>
              <w:jc w:val="left"/>
            </w:pPr>
            <m:oMath>
              <m:r>
                <m:t>H</m:t>
              </m:r>
              <m:r>
                <m:rPr>
                  <m:sty m:val="p"/>
                </m:rPr>
                <m:t>=</m:t>
              </m:r>
              <m:r>
                <m:rPr>
                  <m:sty m:val="p"/>
                </m:rPr>
                <m:t>−</m:t>
              </m:r>
              <m:nary>
                <m:naryPr>
                  <m:chr m:val="∑"/>
                  <m:limLoc m:val="undOvr"/>
                  <m:subHide m:val="0"/>
                  <m:supHide m:val="1"/>
                </m:naryPr>
                <m:sub>
                  <m:r>
                    <m:t>i</m:t>
                  </m:r>
                </m:sub>
                <m:sup>
                  <m:r>
                    <m:t>​</m:t>
                  </m:r>
                </m:sup>
                <m:e>
                  <m:sSub>
                    <m:e>
                      <m:r>
                        <m:t>p</m:t>
                      </m:r>
                    </m:e>
                    <m:sub>
                      <m:r>
                        <m:t>i</m:t>
                      </m:r>
                    </m:sub>
                  </m:sSub>
                </m:e>
              </m:nary>
              <m:sSub>
                <m:e>
                  <m:r>
                    <m:rPr>
                      <m:nor/>
                      <m:sty m:val="p"/>
                    </m:rPr>
                    <m:t>log</m:t>
                  </m:r>
                </m:e>
                <m:sub>
                  <m:r>
                    <m:t>2</m:t>
                  </m:r>
                </m:sub>
              </m:sSub>
              <m:sSub>
                <m:e>
                  <m:r>
                    <m:t>p</m:t>
                  </m:r>
                </m:e>
                <m:sub>
                  <m:r>
                    <m:t>i</m:t>
                  </m:r>
                </m:sub>
              </m:sSub>
            </m:oMath>
            <w:r>
              <w:t xml:space="preserve"> </w:t>
            </w:r>
            <w:r>
              <w:t xml:space="preserve">(bits)</w:t>
            </w:r>
          </w:p>
        </w:tc>
        <w:tc>
          <w:p>
            <w:pPr>
              <w:pStyle w:val="Compact"/>
              <w:jc w:val="left"/>
            </w:pPr>
            <w:r>
              <w:t xml:space="preserve">Más alta = histograma más repartido; máximo 8 bits</w:t>
            </w:r>
          </w:p>
        </w:tc>
      </w:tr>
      <w:tr>
        <w:tc>
          <w:p>
            <w:pPr>
              <w:pStyle w:val="Compact"/>
              <w:jc w:val="left"/>
            </w:pPr>
            <w:r>
              <w:t xml:space="preserve">Contraste RMS</w:t>
            </w:r>
          </w:p>
        </w:tc>
        <w:tc>
          <w:p>
            <w:pPr>
              <w:pStyle w:val="Compact"/>
              <w:jc w:val="left"/>
            </w:pPr>
            <w:r>
              <w:t xml:space="preserve">Desviación estándar de la intensidad</w:t>
            </w:r>
          </w:p>
        </w:tc>
        <w:tc>
          <w:p>
            <w:pPr>
              <w:pStyle w:val="Compact"/>
              <w:jc w:val="left"/>
            </w:pPr>
            <w:r>
              <w:t xml:space="preserve">Más alto = más contraste global</w:t>
            </w:r>
          </w:p>
        </w:tc>
      </w:tr>
      <w:tr>
        <w:tc>
          <w:p>
            <w:pPr>
              <w:pStyle w:val="Compact"/>
              <w:jc w:val="left"/>
            </w:pPr>
            <w:r>
              <w:t xml:space="preserve">AMBE</w:t>
            </w:r>
          </w:p>
        </w:tc>
        <w:tc>
          <w:p>
            <w:pPr>
              <w:pStyle w:val="Compact"/>
              <w:jc w:val="left"/>
            </w:pPr>
            <m:oMath>
              <m:r>
                <m:rPr>
                  <m:sty m:val="p"/>
                </m:rPr>
                <m:t>|</m:t>
              </m:r>
              <m:sSub>
                <m:e>
                  <m:acc>
                    <m:accPr>
                      <m:chr m:val="‾"/>
                    </m:accPr>
                    <m:e>
                      <m:r>
                        <m:t>g</m:t>
                      </m:r>
                    </m:e>
                  </m:acc>
                </m:e>
                <m:sub>
                  <m:r>
                    <m:t>s</m:t>
                  </m:r>
                  <m:r>
                    <m:t>a</m:t>
                  </m:r>
                  <m:r>
                    <m:t>l</m:t>
                  </m:r>
                </m:sub>
              </m:sSub>
              <m:r>
                <m:rPr>
                  <m:sty m:val="p"/>
                </m:rPr>
                <m:t>−</m:t>
              </m:r>
              <m:sSub>
                <m:e>
                  <m:acc>
                    <m:accPr>
                      <m:chr m:val="‾"/>
                    </m:accPr>
                    <m:e>
                      <m:r>
                        <m:t>g</m:t>
                      </m:r>
                    </m:e>
                  </m:acc>
                </m:e>
                <m:sub>
                  <m:r>
                    <m:t>e</m:t>
                  </m:r>
                  <m:r>
                    <m:t>n</m:t>
                  </m:r>
                  <m:r>
                    <m:t>t</m:t>
                  </m:r>
                </m:sub>
              </m:sSub>
              <m:r>
                <m:rPr>
                  <m:sty m:val="p"/>
                </m:rPr>
                <m:t>|</m:t>
              </m:r>
            </m:oMath>
            <w:r>
              <w:t xml:space="preserve"> </w:t>
            </w:r>
            <w:r>
              <w:t xml:space="preserve">(error absoluto de brillo medio)</w:t>
            </w:r>
          </w:p>
        </w:tc>
        <w:tc>
          <w:p>
            <w:pPr>
              <w:pStyle w:val="Compact"/>
              <w:jc w:val="left"/>
            </w:pPr>
            <w:r>
              <w:t xml:space="preserve">Más bajo = conserva mejor el brillo original</w:t>
            </w:r>
          </w:p>
        </w:tc>
      </w:tr>
      <w:tr>
        <w:tc>
          <w:p>
            <w:pPr>
              <w:pStyle w:val="Compact"/>
              <w:jc w:val="left"/>
            </w:pPr>
            <w:r>
              <w:t xml:space="preserve">Ruido</w:t>
            </w:r>
          </w:p>
        </w:tc>
        <w:tc>
          <w:p>
            <w:pPr>
              <w:pStyle w:val="Compact"/>
              <w:jc w:val="left"/>
            </w:pPr>
            <w:r>
              <w:t xml:space="preserve">Media de</w:t>
            </w:r>
            <w:r>
              <w:t xml:space="preserve"> </w:t>
            </w:r>
            <m:oMath>
              <m:r>
                <m:rPr>
                  <m:sty m:val="p"/>
                </m:rPr>
                <m:t>|</m:t>
              </m:r>
              <m:sSup>
                <m:e>
                  <m:r>
                    <m:rPr>
                      <m:sty m:val="p"/>
                    </m:rPr>
                    <m:t>∇</m:t>
                  </m:r>
                </m:e>
                <m:sup>
                  <m:r>
                    <m:t>2</m:t>
                  </m:r>
                </m:sup>
              </m:sSup>
              <m:r>
                <m:t>g</m:t>
              </m:r>
              <m:r>
                <m:rPr>
                  <m:sty m:val="p"/>
                </m:rPr>
                <m:t>|</m:t>
              </m:r>
            </m:oMath>
            <w:r>
              <w:t xml:space="preserve"> </w:t>
            </w:r>
            <w:r>
              <w:t xml:space="preserve">(Laplaciano)</w:t>
            </w:r>
          </w:p>
        </w:tc>
        <w:tc>
          <w:p>
            <w:pPr>
              <w:pStyle w:val="Compact"/>
              <w:jc w:val="left"/>
            </w:pPr>
            <w:r>
              <w:t xml:space="preserve">Más alto = más textura fina</w:t>
            </w:r>
            <w:r>
              <w:t xml:space="preserve"> </w:t>
            </w:r>
            <w:r>
              <w:rPr>
                <w:bCs/>
                <w:b/>
              </w:rPr>
              <w:t xml:space="preserve">o</w:t>
            </w:r>
            <w:r>
              <w:t xml:space="preserve"> </w:t>
            </w:r>
            <w:r>
              <w:t xml:space="preserve">más ruido amplificado</w:t>
            </w:r>
          </w:p>
        </w:tc>
      </w:tr>
      <w:tr>
        <w:tc>
          <w:p>
            <w:pPr>
              <w:pStyle w:val="Compact"/>
              <w:jc w:val="left"/>
            </w:pPr>
            <w:r>
              <w:t xml:space="preserve">Bloques</w:t>
            </w:r>
          </w:p>
        </w:tc>
        <w:tc>
          <w:p>
            <w:pPr>
              <w:pStyle w:val="Compact"/>
              <w:jc w:val="left"/>
            </w:pPr>
            <w:r>
              <w:t xml:space="preserve">Salto medio de intensidad en las fronteras de mosaico respecto al salto medio interior</w:t>
            </w:r>
          </w:p>
        </w:tc>
        <w:tc>
          <w:p>
            <w:pPr>
              <w:pStyle w:val="Compact"/>
              <w:jc w:val="left"/>
            </w:pPr>
            <w:r>
              <w:t xml:space="preserve">≈1 = sin costuras; ≫1 = se ven los bloques</w:t>
            </w:r>
          </w:p>
        </w:tc>
      </w:tr>
    </w:tbl>
    <w:bookmarkEnd w:id="40"/>
    <w:p>
      <w:pPr>
        <w:pStyle w:val="SourceCode"/>
      </w:pPr>
      <w:r>
        <w:rPr>
          <w:rStyle w:val="ImportTok"/>
        </w:rPr>
        <w:t xml:space="preserve">import</w:t>
      </w:r>
      <w:r>
        <w:rPr>
          <w:rStyle w:val="NormalTok"/>
        </w:rPr>
        <w:t xml:space="preserve"> cv2, numpy </w:t>
      </w:r>
      <w:r>
        <w:rPr>
          <w:rStyle w:val="ImportTok"/>
        </w:rPr>
        <w:t xml:space="preserve">as</w:t>
      </w:r>
      <w:r>
        <w:rPr>
          <w:rStyle w:val="NormalTok"/>
        </w:rPr>
        <w:t xml:space="preserve"> np, matplotlib.pyplot </w:t>
      </w:r>
      <w:r>
        <w:rPr>
          <w:rStyle w:val="ImportTok"/>
        </w:rPr>
        <w:t xml:space="preserve">as</w:t>
      </w:r>
      <w:r>
        <w:rPr>
          <w:rStyle w:val="NormalTok"/>
        </w:rPr>
        <w:t xml:space="preserve"> plt, time</w:t>
      </w:r>
      <w:r>
        <w:br/>
      </w:r>
      <w:r>
        <w:rPr>
          <w:rStyle w:val="ImportTok"/>
        </w:rPr>
        <w:t xml:space="preserve">from</w:t>
      </w:r>
      <w:r>
        <w:rPr>
          <w:rStyle w:val="NormalTok"/>
        </w:rPr>
        <w:t xml:space="preserve"> skimage.filters </w:t>
      </w:r>
      <w:r>
        <w:rPr>
          <w:rStyle w:val="ImportTok"/>
        </w:rPr>
        <w:t xml:space="preserve">import</w:t>
      </w:r>
      <w:r>
        <w:rPr>
          <w:rStyle w:val="NormalTok"/>
        </w:rPr>
        <w:t xml:space="preserve"> rank</w:t>
      </w:r>
      <w:r>
        <w:br/>
      </w:r>
      <w:r>
        <w:rPr>
          <w:rStyle w:val="ImportTok"/>
        </w:rPr>
        <w:t xml:space="preserve">from</w:t>
      </w:r>
      <w:r>
        <w:rPr>
          <w:rStyle w:val="NormalTok"/>
        </w:rPr>
        <w:t xml:space="preserve"> skimage.morphology </w:t>
      </w:r>
      <w:r>
        <w:rPr>
          <w:rStyle w:val="ImportTok"/>
        </w:rPr>
        <w:t xml:space="preserve">import</w:t>
      </w:r>
      <w:r>
        <w:rPr>
          <w:rStyle w:val="NormalTok"/>
        </w:rPr>
        <w:t xml:space="preserve"> disk</w:t>
      </w:r>
      <w:r>
        <w:br/>
      </w:r>
      <w:r>
        <w:br/>
      </w:r>
      <w:r>
        <w:rPr>
          <w:rStyle w:val="KeywordTok"/>
        </w:rPr>
        <w:t xml:space="preserve">def</w:t>
      </w:r>
      <w:r>
        <w:rPr>
          <w:rStyle w:val="NormalTok"/>
        </w:rPr>
        <w:t xml:space="preserve"> gris(ruta):</w:t>
      </w:r>
      <w:r>
        <w:br/>
      </w:r>
      <w:r>
        <w:rPr>
          <w:rStyle w:val="NormalTok"/>
        </w:rPr>
        <w:t xml:space="preserve">    </w:t>
      </w:r>
      <w:r>
        <w:rPr>
          <w:rStyle w:val="ControlFlowTok"/>
        </w:rPr>
        <w:t xml:space="preserve">return</w:t>
      </w:r>
      <w:r>
        <w:rPr>
          <w:rStyle w:val="NormalTok"/>
        </w:rPr>
        <w:t xml:space="preserve"> cv2.imread(ruta, cv2.IMREAD_GRAYSCALE)</w:t>
      </w:r>
      <w:r>
        <w:br/>
      </w:r>
      <w:r>
        <w:br/>
      </w:r>
      <w:r>
        <w:rPr>
          <w:rStyle w:val="KeywordTok"/>
        </w:rPr>
        <w:t xml:space="preserve">def</w:t>
      </w:r>
      <w:r>
        <w:rPr>
          <w:rStyle w:val="NormalTok"/>
        </w:rPr>
        <w:t xml:space="preserve"> entropia(g):</w:t>
      </w:r>
      <w:r>
        <w:br/>
      </w:r>
      <w:r>
        <w:rPr>
          <w:rStyle w:val="NormalTok"/>
        </w:rPr>
        <w:t xml:space="preserve">    p </w:t>
      </w:r>
      <w:r>
        <w:rPr>
          <w:rStyle w:val="OperatorTok"/>
        </w:rPr>
        <w:t xml:space="preserve">=</w:t>
      </w:r>
      <w:r>
        <w:rPr>
          <w:rStyle w:val="NormalTok"/>
        </w:rPr>
        <w:t xml:space="preserve"> np.bincount(g.ravel(), minlength</w:t>
      </w:r>
      <w:r>
        <w:rPr>
          <w:rStyle w:val="OperatorTok"/>
        </w:rPr>
        <w:t xml:space="preserve">=</w:t>
      </w:r>
      <w:r>
        <w:rPr>
          <w:rStyle w:val="DecValTok"/>
        </w:rPr>
        <w:t xml:space="preserve">256</w:t>
      </w:r>
      <w:r>
        <w:rPr>
          <w:rStyle w:val="NormalTok"/>
        </w:rPr>
        <w:t xml:space="preserve">) </w:t>
      </w:r>
      <w:r>
        <w:rPr>
          <w:rStyle w:val="OperatorTok"/>
        </w:rPr>
        <w:t xml:space="preserve">/</w:t>
      </w:r>
      <w:r>
        <w:rPr>
          <w:rStyle w:val="NormalTok"/>
        </w:rPr>
        <w:t xml:space="preserve"> g.size</w:t>
      </w:r>
      <w:r>
        <w:br/>
      </w:r>
      <w:r>
        <w:rPr>
          <w:rStyle w:val="NormalTok"/>
        </w:rPr>
        <w:t xml:space="preserve">    p </w:t>
      </w:r>
      <w:r>
        <w:rPr>
          <w:rStyle w:val="OperatorTok"/>
        </w:rPr>
        <w:t xml:space="preserve">=</w:t>
      </w:r>
      <w:r>
        <w:rPr>
          <w:rStyle w:val="NormalTok"/>
        </w:rPr>
        <w:t xml:space="preserve"> p[p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OperatorTok"/>
        </w:rPr>
        <w:t xml:space="preserve">-</w:t>
      </w:r>
      <w:r>
        <w:rPr>
          <w:rStyle w:val="NormalTok"/>
        </w:rPr>
        <w:t xml:space="preserve">(p </w:t>
      </w:r>
      <w:r>
        <w:rPr>
          <w:rStyle w:val="OperatorTok"/>
        </w:rPr>
        <w:t xml:space="preserve">*</w:t>
      </w:r>
      <w:r>
        <w:rPr>
          <w:rStyle w:val="NormalTok"/>
        </w:rPr>
        <w:t xml:space="preserve"> np.log2(p)).</w:t>
      </w:r>
      <w:r>
        <w:rPr>
          <w:rStyle w:val="BuiltInTok"/>
        </w:rPr>
        <w:t xml:space="preserve">sum</w:t>
      </w:r>
      <w:r>
        <w:rPr>
          <w:rStyle w:val="NormalTok"/>
        </w:rPr>
        <w:t xml:space="preserve">())</w:t>
      </w:r>
      <w:r>
        <w:br/>
      </w:r>
      <w:r>
        <w:br/>
      </w:r>
      <w:r>
        <w:rPr>
          <w:rStyle w:val="KeywordTok"/>
        </w:rPr>
        <w:t xml:space="preserve">def</w:t>
      </w:r>
      <w:r>
        <w:rPr>
          <w:rStyle w:val="NormalTok"/>
        </w:rPr>
        <w:t xml:space="preserve"> metricas(entrada, salida):</w:t>
      </w:r>
      <w:r>
        <w:br/>
      </w:r>
      <w:r>
        <w:rPr>
          <w:rStyle w:val="NormalTok"/>
        </w:rPr>
        <w:t xml:space="preserve">    lap </w:t>
      </w:r>
      <w:r>
        <w:rPr>
          <w:rStyle w:val="OperatorTok"/>
        </w:rPr>
        <w:t xml:space="preserve">=</w:t>
      </w:r>
      <w:r>
        <w:rPr>
          <w:rStyle w:val="NormalTok"/>
        </w:rPr>
        <w:t xml:space="preserve"> np.</w:t>
      </w:r>
      <w:r>
        <w:rPr>
          <w:rStyle w:val="BuiltInTok"/>
        </w:rPr>
        <w:t xml:space="preserve">abs</w:t>
      </w:r>
      <w:r>
        <w:rPr>
          <w:rStyle w:val="NormalTok"/>
        </w:rPr>
        <w:t xml:space="preserve">(cv2.Laplacian(salida.astype(np.float32), cv2.CV_32F))</w:t>
      </w:r>
      <w:r>
        <w:br/>
      </w:r>
      <w:r>
        <w:rPr>
          <w:rStyle w:val="NormalTok"/>
        </w:rPr>
        <w:t xml:space="preserve">    </w:t>
      </w:r>
      <w:r>
        <w:rPr>
          <w:rStyle w:val="ControlFlowTok"/>
        </w:rPr>
        <w:t xml:space="preserve">return</w:t>
      </w:r>
      <w:r>
        <w:rPr>
          <w:rStyle w:val="NormalTok"/>
        </w:rPr>
        <w:t xml:space="preserve"> {</w:t>
      </w:r>
      <w:r>
        <w:rPr>
          <w:rStyle w:val="StringTok"/>
        </w:rPr>
        <w:t xml:space="preserve">"H"</w:t>
      </w:r>
      <w:r>
        <w:rPr>
          <w:rStyle w:val="NormalTok"/>
        </w:rPr>
        <w:t xml:space="preserve">: entropia(salida), </w:t>
      </w:r>
      <w:r>
        <w:rPr>
          <w:rStyle w:val="StringTok"/>
        </w:rPr>
        <w:t xml:space="preserve">"RMS"</w:t>
      </w:r>
      <w:r>
        <w:rPr>
          <w:rStyle w:val="NormalTok"/>
        </w:rPr>
        <w:t xml:space="preserve">: </w:t>
      </w:r>
      <w:r>
        <w:rPr>
          <w:rStyle w:val="BuiltInTok"/>
        </w:rPr>
        <w:t xml:space="preserve">float</w:t>
      </w:r>
      <w:r>
        <w:rPr>
          <w:rStyle w:val="NormalTok"/>
        </w:rPr>
        <w:t xml:space="preserve">(salida.std()), </w:t>
      </w:r>
      <w:r>
        <w:rPr>
          <w:rStyle w:val="StringTok"/>
        </w:rPr>
        <w:t xml:space="preserve">"AMBE"</w:t>
      </w:r>
      <w:r>
        <w:rPr>
          <w:rStyle w:val="NormalTok"/>
        </w:rPr>
        <w:t xml:space="preserve">: </w:t>
      </w:r>
      <w:r>
        <w:rPr>
          <w:rStyle w:val="BuiltInTok"/>
        </w:rPr>
        <w:t xml:space="preserve">abs</w:t>
      </w:r>
      <w:r>
        <w:rPr>
          <w:rStyle w:val="NormalTok"/>
        </w:rPr>
        <w:t xml:space="preserve">(</w:t>
      </w:r>
      <w:r>
        <w:rPr>
          <w:rStyle w:val="BuiltInTok"/>
        </w:rPr>
        <w:t xml:space="preserve">float</w:t>
      </w:r>
      <w:r>
        <w:rPr>
          <w:rStyle w:val="NormalTok"/>
        </w:rPr>
        <w:t xml:space="preserve">(salida.mean()) </w:t>
      </w:r>
      <w:r>
        <w:rPr>
          <w:rStyle w:val="OperatorTok"/>
        </w:rPr>
        <w:t xml:space="preserve">-</w:t>
      </w:r>
      <w:r>
        <w:rPr>
          <w:rStyle w:val="NormalTok"/>
        </w:rPr>
        <w:t xml:space="preserve"> </w:t>
      </w:r>
      <w:r>
        <w:rPr>
          <w:rStyle w:val="BuiltInTok"/>
        </w:rPr>
        <w:t xml:space="preserve">float</w:t>
      </w:r>
      <w:r>
        <w:rPr>
          <w:rStyle w:val="NormalTok"/>
        </w:rPr>
        <w:t xml:space="preserve">(entrada.mean())),</w:t>
      </w:r>
      <w:r>
        <w:br/>
      </w:r>
      <w:r>
        <w:rPr>
          <w:rStyle w:val="NormalTok"/>
        </w:rPr>
        <w:t xml:space="preserve">            </w:t>
      </w:r>
      <w:r>
        <w:rPr>
          <w:rStyle w:val="StringTok"/>
        </w:rPr>
        <w:t xml:space="preserve">"Ruido"</w:t>
      </w:r>
      <w:r>
        <w:rPr>
          <w:rStyle w:val="NormalTok"/>
        </w:rPr>
        <w:t xml:space="preserve">: </w:t>
      </w:r>
      <w:r>
        <w:rPr>
          <w:rStyle w:val="BuiltInTok"/>
        </w:rPr>
        <w:t xml:space="preserve">float</w:t>
      </w:r>
      <w:r>
        <w:rPr>
          <w:rStyle w:val="NormalTok"/>
        </w:rPr>
        <w:t xml:space="preserve">(lap.mean())}</w:t>
      </w:r>
      <w:r>
        <w:br/>
      </w:r>
      <w:r>
        <w:br/>
      </w:r>
      <w:r>
        <w:rPr>
          <w:rStyle w:val="KeywordTok"/>
        </w:rPr>
        <w:t xml:space="preserve">def</w:t>
      </w:r>
      <w:r>
        <w:rPr>
          <w:rStyle w:val="NormalTok"/>
        </w:rPr>
        <w:t xml:space="preserve"> bloques(g, n):</w:t>
      </w:r>
      <w:r>
        <w:br/>
      </w:r>
      <w:r>
        <w:rPr>
          <w:rStyle w:val="NormalTok"/>
        </w:rPr>
        <w:t xml:space="preserve">    </w:t>
      </w:r>
      <w:r>
        <w:rPr>
          <w:rStyle w:val="CommentTok"/>
        </w:rPr>
        <w:t xml:space="preserve"># cociente entre el salto medio en las fronteras de un mosaico n x n y el salto medio en el resto de la imagen</w:t>
      </w:r>
      <w:r>
        <w:br/>
      </w:r>
      <w:r>
        <w:rPr>
          <w:rStyle w:val="NormalTok"/>
        </w:rPr>
        <w:t xml:space="preserve">    g </w:t>
      </w:r>
      <w:r>
        <w:rPr>
          <w:rStyle w:val="OperatorTok"/>
        </w:rPr>
        <w:t xml:space="preserve">=</w:t>
      </w:r>
      <w:r>
        <w:rPr>
          <w:rStyle w:val="NormalTok"/>
        </w:rPr>
        <w:t xml:space="preserve"> g.astype(np.float32)</w:t>
      </w:r>
      <w:r>
        <w:rPr>
          <w:rStyle w:val="OperatorTok"/>
        </w:rPr>
        <w:t xml:space="preserve">;</w:t>
      </w:r>
      <w:r>
        <w:rPr>
          <w:rStyle w:val="NormalTok"/>
        </w:rPr>
        <w:t xml:space="preserve"> H, W </w:t>
      </w:r>
      <w:r>
        <w:rPr>
          <w:rStyle w:val="OperatorTok"/>
        </w:rPr>
        <w:t xml:space="preserve">=</w:t>
      </w:r>
      <w:r>
        <w:rPr>
          <w:rStyle w:val="NormalTok"/>
        </w:rPr>
        <w:t xml:space="preserve"> g.shape</w:t>
      </w:r>
      <w:r>
        <w:br/>
      </w:r>
      <w:r>
        <w:rPr>
          <w:rStyle w:val="NormalTok"/>
        </w:rPr>
        <w:t xml:space="preserve">    dx </w:t>
      </w:r>
      <w:r>
        <w:rPr>
          <w:rStyle w:val="OperatorTok"/>
        </w:rPr>
        <w:t xml:space="preserve">=</w:t>
      </w:r>
      <w:r>
        <w:rPr>
          <w:rStyle w:val="NormalTok"/>
        </w:rPr>
        <w:t xml:space="preserve"> np.</w:t>
      </w:r>
      <w:r>
        <w:rPr>
          <w:rStyle w:val="BuiltInTok"/>
        </w:rPr>
        <w:t xml:space="preserve">abs</w:t>
      </w:r>
      <w:r>
        <w:rPr>
          <w:rStyle w:val="NormalTok"/>
        </w:rPr>
        <w:t xml:space="preserve">(np.diff(g, axis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dy </w:t>
      </w:r>
      <w:r>
        <w:rPr>
          <w:rStyle w:val="OperatorTok"/>
        </w:rPr>
        <w:t xml:space="preserve">=</w:t>
      </w:r>
      <w:r>
        <w:rPr>
          <w:rStyle w:val="NormalTok"/>
        </w:rPr>
        <w:t xml:space="preserve"> np.</w:t>
      </w:r>
      <w:r>
        <w:rPr>
          <w:rStyle w:val="BuiltInTok"/>
        </w:rPr>
        <w:t xml:space="preserve">abs</w:t>
      </w:r>
      <w:r>
        <w:rPr>
          <w:rStyle w:val="NormalTok"/>
        </w:rPr>
        <w:t xml:space="preserve">(np.diff(g, axis</w:t>
      </w:r>
      <w:r>
        <w:rPr>
          <w:rStyle w:val="OperatorTok"/>
        </w:rPr>
        <w:t xml:space="preserve">=</w:t>
      </w:r>
      <w:r>
        <w:rPr>
          <w:rStyle w:val="DecValTok"/>
        </w:rPr>
        <w:t xml:space="preserve">0</w:t>
      </w:r>
      <w:r>
        <w:rPr>
          <w:rStyle w:val="NormalTok"/>
        </w:rPr>
        <w:t xml:space="preserve">))</w:t>
      </w:r>
      <w:r>
        <w:br/>
      </w:r>
      <w:r>
        <w:rPr>
          <w:rStyle w:val="NormalTok"/>
        </w:rPr>
        <w:t xml:space="preserve">    cx </w:t>
      </w:r>
      <w:r>
        <w:rPr>
          <w:rStyle w:val="OperatorTok"/>
        </w:rPr>
        <w:t xml:space="preserve">=</w:t>
      </w:r>
      <w:r>
        <w:rPr>
          <w:rStyle w:val="NormalTok"/>
        </w:rPr>
        <w:t xml:space="preserve"> [</w:t>
      </w:r>
      <w:r>
        <w:rPr>
          <w:rStyle w:val="BuiltInTok"/>
        </w:rPr>
        <w:t xml:space="preserve">round</w:t>
      </w:r>
      <w:r>
        <w:rPr>
          <w:rStyle w:val="NormalTok"/>
        </w:rPr>
        <w:t xml:space="preserve">(W </w:t>
      </w:r>
      <w:r>
        <w:rPr>
          <w:rStyle w:val="OperatorTok"/>
        </w:rPr>
        <w:t xml:space="preserve">*</w:t>
      </w:r>
      <w:r>
        <w:rPr>
          <w:rStyle w:val="NormalTok"/>
        </w:rPr>
        <w:t xml:space="preserve"> k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NormalTok"/>
        </w:rPr>
        <w:t xml:space="preserve"> cy </w:t>
      </w:r>
      <w:r>
        <w:rPr>
          <w:rStyle w:val="OperatorTok"/>
        </w:rPr>
        <w:t xml:space="preserve">=</w:t>
      </w:r>
      <w:r>
        <w:rPr>
          <w:rStyle w:val="NormalTok"/>
        </w:rPr>
        <w:t xml:space="preserve"> [</w:t>
      </w:r>
      <w:r>
        <w:rPr>
          <w:rStyle w:val="BuiltInTok"/>
        </w:rPr>
        <w:t xml:space="preserve">round</w:t>
      </w:r>
      <w:r>
        <w:rPr>
          <w:rStyle w:val="NormalTok"/>
        </w:rPr>
        <w:t xml:space="preserve">(H </w:t>
      </w:r>
      <w:r>
        <w:rPr>
          <w:rStyle w:val="OperatorTok"/>
        </w:rPr>
        <w:t xml:space="preserve">*</w:t>
      </w:r>
      <w:r>
        <w:rPr>
          <w:rStyle w:val="NormalTok"/>
        </w:rPr>
        <w:t xml:space="preserve"> k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borde </w:t>
      </w:r>
      <w:r>
        <w:rPr>
          <w:rStyle w:val="OperatorTok"/>
        </w:rPr>
        <w:t xml:space="preserve">=</w:t>
      </w:r>
      <w:r>
        <w:rPr>
          <w:rStyle w:val="NormalTok"/>
        </w:rPr>
        <w:t xml:space="preserve"> np.concatenate([dx[:, cx].ravel(), dy[cy, :].ravel()])</w:t>
      </w:r>
      <w:r>
        <w:br/>
      </w:r>
      <w:r>
        <w:rPr>
          <w:rStyle w:val="NormalTok"/>
        </w:rPr>
        <w:t xml:space="preserve">    mask_x </w:t>
      </w:r>
      <w:r>
        <w:rPr>
          <w:rStyle w:val="OperatorTok"/>
        </w:rPr>
        <w:t xml:space="preserve">=</w:t>
      </w:r>
      <w:r>
        <w:rPr>
          <w:rStyle w:val="NormalTok"/>
        </w:rPr>
        <w:t xml:space="preserve"> np.ones(dx.shape[</w:t>
      </w:r>
      <w:r>
        <w:rPr>
          <w:rStyle w:val="DecValTok"/>
        </w:rPr>
        <w:t xml:space="preserve">1</w:t>
      </w:r>
      <w:r>
        <w:rPr>
          <w:rStyle w:val="NormalTok"/>
        </w:rPr>
        <w:t xml:space="preserve">], </w:t>
      </w:r>
      <w:r>
        <w:rPr>
          <w:rStyle w:val="BuiltInTok"/>
        </w:rPr>
        <w:t xml:space="preserve">bool</w:t>
      </w:r>
      <w:r>
        <w:rPr>
          <w:rStyle w:val="NormalTok"/>
        </w:rPr>
        <w:t xml:space="preserve">)</w:t>
      </w:r>
      <w:r>
        <w:rPr>
          <w:rStyle w:val="OperatorTok"/>
        </w:rPr>
        <w:t xml:space="preserve">;</w:t>
      </w:r>
      <w:r>
        <w:rPr>
          <w:rStyle w:val="NormalTok"/>
        </w:rPr>
        <w:t xml:space="preserve"> mask_x[cx] </w:t>
      </w:r>
      <w:r>
        <w:rPr>
          <w:rStyle w:val="OperatorTok"/>
        </w:rPr>
        <w:t xml:space="preserve">=</w:t>
      </w:r>
      <w:r>
        <w:rPr>
          <w:rStyle w:val="NormalTok"/>
        </w:rPr>
        <w:t xml:space="preserve"> </w:t>
      </w:r>
      <w:r>
        <w:rPr>
          <w:rStyle w:val="VariableTok"/>
        </w:rPr>
        <w:t xml:space="preserve">False</w:t>
      </w:r>
      <w:r>
        <w:br/>
      </w:r>
      <w:r>
        <w:rPr>
          <w:rStyle w:val="NormalTok"/>
        </w:rPr>
        <w:t xml:space="preserve">    mask_y </w:t>
      </w:r>
      <w:r>
        <w:rPr>
          <w:rStyle w:val="OperatorTok"/>
        </w:rPr>
        <w:t xml:space="preserve">=</w:t>
      </w:r>
      <w:r>
        <w:rPr>
          <w:rStyle w:val="NormalTok"/>
        </w:rPr>
        <w:t xml:space="preserve"> np.ones(dy.shape[</w:t>
      </w:r>
      <w:r>
        <w:rPr>
          <w:rStyle w:val="DecValTok"/>
        </w:rPr>
        <w:t xml:space="preserve">0</w:t>
      </w:r>
      <w:r>
        <w:rPr>
          <w:rStyle w:val="NormalTok"/>
        </w:rPr>
        <w:t xml:space="preserve">], </w:t>
      </w:r>
      <w:r>
        <w:rPr>
          <w:rStyle w:val="BuiltInTok"/>
        </w:rPr>
        <w:t xml:space="preserve">bool</w:t>
      </w:r>
      <w:r>
        <w:rPr>
          <w:rStyle w:val="NormalTok"/>
        </w:rPr>
        <w:t xml:space="preserve">)</w:t>
      </w:r>
      <w:r>
        <w:rPr>
          <w:rStyle w:val="OperatorTok"/>
        </w:rPr>
        <w:t xml:space="preserve">;</w:t>
      </w:r>
      <w:r>
        <w:rPr>
          <w:rStyle w:val="NormalTok"/>
        </w:rPr>
        <w:t xml:space="preserve"> mask_y[cy] </w:t>
      </w:r>
      <w:r>
        <w:rPr>
          <w:rStyle w:val="OperatorTok"/>
        </w:rPr>
        <w:t xml:space="preserve">=</w:t>
      </w:r>
      <w:r>
        <w:rPr>
          <w:rStyle w:val="NormalTok"/>
        </w:rPr>
        <w:t xml:space="preserve"> </w:t>
      </w:r>
      <w:r>
        <w:rPr>
          <w:rStyle w:val="VariableTok"/>
        </w:rPr>
        <w:t xml:space="preserve">False</w:t>
      </w:r>
      <w:r>
        <w:br/>
      </w:r>
      <w:r>
        <w:rPr>
          <w:rStyle w:val="NormalTok"/>
        </w:rPr>
        <w:t xml:space="preserve">    interior </w:t>
      </w:r>
      <w:r>
        <w:rPr>
          <w:rStyle w:val="OperatorTok"/>
        </w:rPr>
        <w:t xml:space="preserve">=</w:t>
      </w:r>
      <w:r>
        <w:rPr>
          <w:rStyle w:val="NormalTok"/>
        </w:rPr>
        <w:t xml:space="preserve"> np.concatenate([dx[:, mask_x].ravel(), dy[mask_y, :].ravel()])</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(borde.mean() </w:t>
      </w:r>
      <w:r>
        <w:rPr>
          <w:rStyle w:val="OperatorTok"/>
        </w:rPr>
        <w:t xml:space="preserve">/</w:t>
      </w:r>
      <w:r>
        <w:rPr>
          <w:rStyle w:val="NormalTok"/>
        </w:rPr>
        <w:t xml:space="preserve"> interior.mean())</w:t>
      </w:r>
      <w:r>
        <w:br/>
      </w:r>
      <w:r>
        <w:br/>
      </w:r>
      <w:r>
        <w:rPr>
          <w:rStyle w:val="KeywordTok"/>
        </w:rPr>
        <w:t xml:space="preserve">def</w:t>
      </w:r>
      <w:r>
        <w:rPr>
          <w:rStyle w:val="NormalTok"/>
        </w:rPr>
        <w:t xml:space="preserve"> tabla(nombres, entrada, salidas,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'método'</w:t>
      </w:r>
      <w:r>
        <w:rPr>
          <w:rStyle w:val="SpecialCharTok"/>
        </w:rPr>
        <w:t xml:space="preserve">:34s}</w:t>
      </w:r>
      <w:r>
        <w:rPr>
          <w:rStyle w:val="SpecialStringTok"/>
        </w:rPr>
        <w:t xml:space="preserve"> </w:t>
      </w:r>
      <w:r>
        <w:rPr>
          <w:rStyle w:val="SpecialCharTok"/>
        </w:rPr>
        <w:t xml:space="preserve">{</w:t>
      </w:r>
      <w:r>
        <w:rPr>
          <w:rStyle w:val="StringTok"/>
        </w:rPr>
        <w:t xml:space="preserve">'H (bits)'</w:t>
      </w:r>
      <w:r>
        <w:rPr>
          <w:rStyle w:val="SpecialCharTok"/>
        </w:rPr>
        <w:t xml:space="preserve">:&gt;9s}</w:t>
      </w:r>
      <w:r>
        <w:rPr>
          <w:rStyle w:val="SpecialStringTok"/>
        </w:rPr>
        <w:t xml:space="preserve"> </w:t>
      </w:r>
      <w:r>
        <w:rPr>
          <w:rStyle w:val="SpecialCharTok"/>
        </w:rPr>
        <w:t xml:space="preserve">{</w:t>
      </w:r>
      <w:r>
        <w:rPr>
          <w:rStyle w:val="StringTok"/>
        </w:rPr>
        <w:t xml:space="preserve">'RMS'</w:t>
      </w:r>
      <w:r>
        <w:rPr>
          <w:rStyle w:val="SpecialCharTok"/>
        </w:rPr>
        <w:t xml:space="preserve">:&gt;7s}</w:t>
      </w:r>
      <w:r>
        <w:rPr>
          <w:rStyle w:val="SpecialStringTok"/>
        </w:rPr>
        <w:t xml:space="preserve"> </w:t>
      </w:r>
      <w:r>
        <w:rPr>
          <w:rStyle w:val="SpecialCharTok"/>
        </w:rPr>
        <w:t xml:space="preserve">{</w:t>
      </w:r>
      <w:r>
        <w:rPr>
          <w:rStyle w:val="StringTok"/>
        </w:rPr>
        <w:t xml:space="preserve">'AMBE'</w:t>
      </w:r>
      <w:r>
        <w:rPr>
          <w:rStyle w:val="SpecialCharTok"/>
        </w:rPr>
        <w:t xml:space="preserve">:&gt;7s}</w:t>
      </w:r>
      <w:r>
        <w:rPr>
          <w:rStyle w:val="SpecialStringTok"/>
        </w:rPr>
        <w:t xml:space="preserve"> </w:t>
      </w:r>
      <w:r>
        <w:rPr>
          <w:rStyle w:val="SpecialCharTok"/>
        </w:rPr>
        <w:t xml:space="preserve">{</w:t>
      </w:r>
      <w:r>
        <w:rPr>
          <w:rStyle w:val="StringTok"/>
        </w:rPr>
        <w:t xml:space="preserve">'ruido'</w:t>
      </w:r>
      <w:r>
        <w:rPr>
          <w:rStyle w:val="SpecialCharTok"/>
        </w:rPr>
        <w:t xml:space="preserve">:&gt;7s}</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extra[</w:t>
      </w:r>
      <w:r>
        <w:rPr>
          <w:rStyle w:val="DecValTok"/>
        </w:rPr>
        <w:t xml:space="preserve">0</w:t>
      </w:r>
      <w:r>
        <w:rPr>
          <w:rStyle w:val="NormalTok"/>
        </w:rPr>
        <w:t xml:space="preserve">]</w:t>
      </w:r>
      <w:r>
        <w:rPr>
          <w:rStyle w:val="SpecialCharTok"/>
        </w:rPr>
        <w:t xml:space="preserve">:&gt;8s}</w:t>
      </w:r>
      <w:r>
        <w:rPr>
          <w:rStyle w:val="SpecialStringTok"/>
        </w:rPr>
        <w:t xml:space="preserve">"</w:t>
      </w:r>
      <w:r>
        <w:rPr>
          <w:rStyle w:val="NormalTok"/>
        </w:rPr>
        <w:t xml:space="preserve"> </w:t>
      </w:r>
      <w:r>
        <w:rPr>
          <w:rStyle w:val="ControlFlowTok"/>
        </w:rPr>
        <w:t xml:space="preserve">if</w:t>
      </w:r>
      <w:r>
        <w:rPr>
          <w:rStyle w:val="NormalTok"/>
        </w:rPr>
        <w:t xml:space="preserve"> extra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 s </w:t>
      </w:r>
      <w:r>
        <w:rPr>
          <w:rStyle w:val="KeywordTok"/>
        </w:rPr>
        <w:t xml:space="preserve">in</w:t>
      </w:r>
      <w:r>
        <w:rPr>
          <w:rStyle w:val="NormalTok"/>
        </w:rPr>
        <w:t xml:space="preserve"> </w:t>
      </w:r>
      <w:r>
        <w:rPr>
          <w:rStyle w:val="BuiltInTok"/>
        </w:rPr>
        <w:t xml:space="preserve">zip</w:t>
      </w:r>
      <w:r>
        <w:rPr>
          <w:rStyle w:val="NormalTok"/>
        </w:rPr>
        <w:t xml:space="preserve">(nombres, salidas):</w:t>
      </w:r>
      <w:r>
        <w:br/>
      </w:r>
      <w:r>
        <w:rPr>
          <w:rStyle w:val="NormalTok"/>
        </w:rPr>
        <w:t xml:space="preserve">        m </w:t>
      </w:r>
      <w:r>
        <w:rPr>
          <w:rStyle w:val="OperatorTok"/>
        </w:rPr>
        <w:t xml:space="preserve">=</w:t>
      </w:r>
      <w:r>
        <w:rPr>
          <w:rStyle w:val="NormalTok"/>
        </w:rPr>
        <w:t xml:space="preserve"> metricas(entrada, 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{n:34s}</w:t>
      </w:r>
      <w:r>
        <w:rPr>
          <w:rStyle w:val="SpecialStringTok"/>
        </w:rPr>
        <w:t xml:space="preserve"> </w:t>
      </w:r>
      <w:r>
        <w:rPr>
          <w:rStyle w:val="SpecialCharTok"/>
        </w:rPr>
        <w:t xml:space="preserve">{m</w:t>
      </w:r>
      <w:r>
        <w:rPr>
          <w:rStyle w:val="NormalTok"/>
        </w:rPr>
        <w:t xml:space="preserve">[</w:t>
      </w:r>
      <w:r>
        <w:rPr>
          <w:rStyle w:val="StringTok"/>
        </w:rPr>
        <w:t xml:space="preserve">'H'</w:t>
      </w:r>
      <w:r>
        <w:rPr>
          <w:rStyle w:val="NormalTok"/>
        </w:rPr>
        <w:t xml:space="preserve">]</w:t>
      </w:r>
      <w:r>
        <w:rPr>
          <w:rStyle w:val="SpecialCharTok"/>
        </w:rPr>
        <w:t xml:space="preserve">:9.2f}</w:t>
      </w:r>
      <w:r>
        <w:rPr>
          <w:rStyle w:val="SpecialStringTok"/>
        </w:rPr>
        <w:t xml:space="preserve"> </w:t>
      </w:r>
      <w:r>
        <w:rPr>
          <w:rStyle w:val="SpecialCharTok"/>
        </w:rPr>
        <w:t xml:space="preserve">{m</w:t>
      </w:r>
      <w:r>
        <w:rPr>
          <w:rStyle w:val="NormalTok"/>
        </w:rPr>
        <w:t xml:space="preserve">[</w:t>
      </w:r>
      <w:r>
        <w:rPr>
          <w:rStyle w:val="StringTok"/>
        </w:rPr>
        <w:t xml:space="preserve">'RMS'</w:t>
      </w:r>
      <w:r>
        <w:rPr>
          <w:rStyle w:val="NormalTok"/>
        </w:rPr>
        <w:t xml:space="preserve">]</w:t>
      </w:r>
      <w:r>
        <w:rPr>
          <w:rStyle w:val="SpecialCharTok"/>
        </w:rPr>
        <w:t xml:space="preserve">:7.1f}</w:t>
      </w:r>
      <w:r>
        <w:rPr>
          <w:rStyle w:val="SpecialStringTok"/>
        </w:rPr>
        <w:t xml:space="preserve"> </w:t>
      </w:r>
      <w:r>
        <w:rPr>
          <w:rStyle w:val="SpecialCharTok"/>
        </w:rPr>
        <w:t xml:space="preserve">{m</w:t>
      </w:r>
      <w:r>
        <w:rPr>
          <w:rStyle w:val="NormalTok"/>
        </w:rPr>
        <w:t xml:space="preserve">[</w:t>
      </w:r>
      <w:r>
        <w:rPr>
          <w:rStyle w:val="StringTok"/>
        </w:rPr>
        <w:t xml:space="preserve">'AMBE'</w:t>
      </w:r>
      <w:r>
        <w:rPr>
          <w:rStyle w:val="NormalTok"/>
        </w:rPr>
        <w:t xml:space="preserve">]</w:t>
      </w:r>
      <w:r>
        <w:rPr>
          <w:rStyle w:val="SpecialCharTok"/>
        </w:rPr>
        <w:t xml:space="preserve">:7.1f}</w:t>
      </w:r>
      <w:r>
        <w:rPr>
          <w:rStyle w:val="SpecialStringTok"/>
        </w:rPr>
        <w:t xml:space="preserve"> </w:t>
      </w:r>
      <w:r>
        <w:rPr>
          <w:rStyle w:val="SpecialCharTok"/>
        </w:rPr>
        <w:t xml:space="preserve">{m</w:t>
      </w:r>
      <w:r>
        <w:rPr>
          <w:rStyle w:val="NormalTok"/>
        </w:rPr>
        <w:t xml:space="preserve">[</w:t>
      </w:r>
      <w:r>
        <w:rPr>
          <w:rStyle w:val="StringTok"/>
        </w:rPr>
        <w:t xml:space="preserve">'Ruido'</w:t>
      </w:r>
      <w:r>
        <w:rPr>
          <w:rStyle w:val="NormalTok"/>
        </w:rPr>
        <w:t xml:space="preserve">]</w:t>
      </w:r>
      <w:r>
        <w:rPr>
          <w:rStyle w:val="SpecialCharTok"/>
        </w:rPr>
        <w:t xml:space="preserve">:7.1f}</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extra[</w:t>
      </w:r>
      <w:r>
        <w:rPr>
          <w:rStyle w:val="DecValTok"/>
        </w:rPr>
        <w:t xml:space="preserve">1</w:t>
      </w:r>
      <w:r>
        <w:rPr>
          <w:rStyle w:val="NormalTok"/>
        </w:rPr>
        <w:t xml:space="preserve">](s)</w:t>
      </w:r>
      <w:r>
        <w:rPr>
          <w:rStyle w:val="SpecialCharTok"/>
        </w:rPr>
        <w:t xml:space="preserve">:8.2f}</w:t>
      </w:r>
      <w:r>
        <w:rPr>
          <w:rStyle w:val="SpecialStringTok"/>
        </w:rPr>
        <w:t xml:space="preserve">"</w:t>
      </w:r>
      <w:r>
        <w:rPr>
          <w:rStyle w:val="NormalTok"/>
        </w:rPr>
        <w:t xml:space="preserve"> </w:t>
      </w:r>
      <w:r>
        <w:rPr>
          <w:rStyle w:val="ControlFlowTok"/>
        </w:rPr>
        <w:t xml:space="preserve">if</w:t>
      </w:r>
      <w:r>
        <w:rPr>
          <w:rStyle w:val="NormalTok"/>
        </w:rPr>
        <w:t xml:space="preserve"> extra </w:t>
      </w:r>
      <w:r>
        <w:rPr>
          <w:rStyle w:val="ControlFlowTok"/>
        </w:rPr>
        <w:t xml:space="preserve">else</w:t>
      </w:r>
      <w:r>
        <w:rPr>
          <w:rStyle w:val="NormalTok"/>
        </w:rPr>
        <w:t xml:space="preserve"> </w:t>
      </w:r>
      <w:r>
        <w:rPr>
          <w:rStyle w:val="StringTok"/>
        </w:rPr>
        <w:t xml:space="preserve">""</w:t>
      </w:r>
      <w:r>
        <w:rPr>
          <w:rStyle w:val="NormalTok"/>
        </w:rPr>
        <w:t xml:space="preserve">))</w:t>
      </w:r>
    </w:p>
    <w:p>
      <w:pPr>
        <w:pStyle w:val="FirstParagraph"/>
      </w:pPr>
    </w:p>
    <w:bookmarkStart w:id="41" w:name="X18670248d0f40db53b1ebddf6e7069d59dcf331"/>
    <w:p>
      <w:pPr>
        <w:pStyle w:val="Heading2"/>
      </w:pPr>
      <w:r>
        <w:t xml:space="preserve">Ejercicio 1. Ecualización de histograma por mosaicos (</w:t>
      </w:r>
      <w:r>
        <w:rPr>
          <w:iCs/>
          <w:i/>
        </w:rPr>
        <w:t xml:space="preserve">tile-based</w:t>
      </w:r>
      <w:r>
        <w:t xml:space="preserve">)</w:t>
      </w:r>
    </w:p>
    <w:p>
      <w:pPr>
        <w:pStyle w:val="FirstParagraph"/>
      </w:pPr>
      <w:r>
        <w:t xml:space="preserve">Investigación. La ecualización global usa un solo histograma para toda la imagen: cada nivel se transforma con la distribución acumulada (CDF) de ese histograma (Htoon, 2020; OpenCV, s. f.), y falla cuando la iluminación no es uniforme. En la versión por mosaicos la imagen se divide en</w:t>
      </w:r>
      <w:r>
        <w:t xml:space="preserve"> </w:t>
      </w:r>
      <m:oMath>
        <m:r>
          <m:t>n</m:t>
        </m:r>
        <m:r>
          <m:rPr>
            <m:sty m:val="p"/>
          </m:rPr>
          <m:t>×</m:t>
        </m:r>
        <m:r>
          <m:t>n</m:t>
        </m:r>
      </m:oMath>
      <w:r>
        <w:t xml:space="preserve"> </w:t>
      </w:r>
      <w:r>
        <w:t xml:space="preserve">ventanas</w:t>
      </w:r>
      <w:r>
        <w:t xml:space="preserve"> </w:t>
      </w:r>
      <w:r>
        <w:t xml:space="preserve">y el histograma de cada ventana se ecualiza por separado (Pizer et al., 1987; Gonzalez &amp; Woods, 2018). Ventanas pequeñas realzan el detalle local, pero cuestan más de administrar y amplifican el ruido; ventanas grandes se parecen al método global.</w:t>
      </w:r>
      <w:r>
        <w:t xml:space="preserve"> </w:t>
      </w:r>
      <w:r>
        <w:t xml:space="preserve">El inconveniente característico es que dos ventanas vecinas usan transformaciones distintas, y en la frontera aparecen saltos de contraste (efecto de mosaico).</w:t>
      </w:r>
    </w:p>
    <w:p>
      <w:pPr>
        <w:pStyle w:val="BodyText"/>
      </w:pPr>
      <w:r>
        <w:t xml:space="preserve">Cómo mejorarlo. La solución de los métodos adaptativos es que cada píxel interpole bilinealmente las transformaciones de los cuatro mosaicos cuyo centro lo rodea, en lugar de usar solo la de su mosaico.</w:t>
      </w:r>
      <w:r>
        <w:t xml:space="preserve"> </w:t>
      </w:r>
      <w:r>
        <w:t xml:space="preserve">Aquí se implementan las dos versiones para medir la diferencia.</w:t>
      </w:r>
    </w:p>
    <w:bookmarkEnd w:id="41"/>
    <w:p>
      <w:pPr>
        <w:pStyle w:val="SourceCode"/>
      </w:pPr>
      <w:r>
        <w:rPr>
          <w:rStyle w:val="KeywordTok"/>
        </w:rPr>
        <w:t xml:space="preserve">def</w:t>
      </w:r>
      <w:r>
        <w:rPr>
          <w:rStyle w:val="NormalTok"/>
        </w:rPr>
        <w:t xml:space="preserve"> ecualizar(g):</w:t>
      </w:r>
      <w:r>
        <w:br/>
      </w:r>
      <w:r>
        <w:rPr>
          <w:rStyle w:val="NormalTok"/>
        </w:rPr>
        <w:t xml:space="preserve">    </w:t>
      </w:r>
      <w:r>
        <w:rPr>
          <w:rStyle w:val="ControlFlowTok"/>
        </w:rPr>
        <w:t xml:space="preserve">return</w:t>
      </w:r>
      <w:r>
        <w:rPr>
          <w:rStyle w:val="NormalTok"/>
        </w:rPr>
        <w:t xml:space="preserve"> cv2.equalizeHist(g)</w:t>
      </w:r>
      <w:r>
        <w:br/>
      </w:r>
      <w:r>
        <w:br/>
      </w:r>
      <w:r>
        <w:rPr>
          <w:rStyle w:val="KeywordTok"/>
        </w:rPr>
        <w:t xml:space="preserve">def</w:t>
      </w:r>
      <w:r>
        <w:rPr>
          <w:rStyle w:val="NormalTok"/>
        </w:rPr>
        <w:t xml:space="preserve"> por_mosaicos(g, n):</w:t>
      </w:r>
      <w:r>
        <w:br/>
      </w:r>
      <w:r>
        <w:rPr>
          <w:rStyle w:val="NormalTok"/>
        </w:rPr>
        <w:t xml:space="preserve">    </w:t>
      </w:r>
      <w:r>
        <w:rPr>
          <w:rStyle w:val="CommentTok"/>
        </w:rPr>
        <w:t xml:space="preserve"># Cada mosaico se ecualiza de forma independiente (sin interpolación)</w:t>
      </w:r>
      <w:r>
        <w:br/>
      </w:r>
      <w:r>
        <w:rPr>
          <w:rStyle w:val="NormalTok"/>
        </w:rPr>
        <w:t xml:space="preserve">    H, W </w:t>
      </w:r>
      <w:r>
        <w:rPr>
          <w:rStyle w:val="OperatorTok"/>
        </w:rPr>
        <w:t xml:space="preserve">=</w:t>
      </w:r>
      <w:r>
        <w:rPr>
          <w:rStyle w:val="NormalTok"/>
        </w:rPr>
        <w:t xml:space="preserve"> g.shape</w:t>
      </w:r>
      <w:r>
        <w:rPr>
          <w:rStyle w:val="OperatorTok"/>
        </w:rPr>
        <w:t xml:space="preserve">;</w:t>
      </w:r>
      <w:r>
        <w:rPr>
          <w:rStyle w:val="NormalTok"/>
        </w:rPr>
        <w:t xml:space="preserve"> out </w:t>
      </w:r>
      <w:r>
        <w:rPr>
          <w:rStyle w:val="OperatorTok"/>
        </w:rPr>
        <w:t xml:space="preserve">=</w:t>
      </w:r>
      <w:r>
        <w:rPr>
          <w:rStyle w:val="NormalTok"/>
        </w:rPr>
        <w:t xml:space="preserve"> np.zeros_like(g)</w:t>
      </w:r>
      <w:r>
        <w:br/>
      </w:r>
      <w:r>
        <w:rPr>
          <w:rStyle w:val="NormalTok"/>
        </w:rPr>
        <w:t xml:space="preserve">    ys </w:t>
      </w:r>
      <w:r>
        <w:rPr>
          <w:rStyle w:val="OperatorTok"/>
        </w:rPr>
        <w:t xml:space="preserve">=</w:t>
      </w:r>
      <w:r>
        <w:rPr>
          <w:rStyle w:val="NormalTok"/>
        </w:rPr>
        <w:t xml:space="preserve"> np.linspace(</w:t>
      </w:r>
      <w:r>
        <w:rPr>
          <w:rStyle w:val="DecValTok"/>
        </w:rPr>
        <w:t xml:space="preserve">0</w:t>
      </w:r>
      <w:r>
        <w:rPr>
          <w:rStyle w:val="NormalTok"/>
        </w:rPr>
        <w:t xml:space="preserve">, H, n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rPr>
          <w:rStyle w:val="OperatorTok"/>
        </w:rPr>
        <w:t xml:space="preserve">;</w:t>
      </w:r>
      <w:r>
        <w:rPr>
          <w:rStyle w:val="NormalTok"/>
        </w:rPr>
        <w:t xml:space="preserve"> xs </w:t>
      </w:r>
      <w:r>
        <w:rPr>
          <w:rStyle w:val="OperatorTok"/>
        </w:rPr>
        <w:t xml:space="preserve">=</w:t>
      </w:r>
      <w:r>
        <w:rPr>
          <w:rStyle w:val="NormalTok"/>
        </w:rPr>
        <w:t xml:space="preserve"> np.linspace(</w:t>
      </w:r>
      <w:r>
        <w:rPr>
          <w:rStyle w:val="DecValTok"/>
        </w:rPr>
        <w:t xml:space="preserve">0</w:t>
      </w:r>
      <w:r>
        <w:rPr>
          <w:rStyle w:val="NormalTok"/>
        </w:rPr>
        <w:t xml:space="preserve">, W, n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out[ys[i]:ys[i</w:t>
      </w:r>
      <w:r>
        <w:rPr>
          <w:rStyle w:val="OperatorTok"/>
        </w:rPr>
        <w:t xml:space="preserve">+</w:t>
      </w:r>
      <w:r>
        <w:rPr>
          <w:rStyle w:val="DecValTok"/>
        </w:rPr>
        <w:t xml:space="preserve">1</w:t>
      </w:r>
      <w:r>
        <w:rPr>
          <w:rStyle w:val="NormalTok"/>
        </w:rPr>
        <w:t xml:space="preserve">], xs[j]:xs[j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ecualizar(g[ys[i]:ys[i</w:t>
      </w:r>
      <w:r>
        <w:rPr>
          <w:rStyle w:val="OperatorTok"/>
        </w:rPr>
        <w:t xml:space="preserve">+</w:t>
      </w:r>
      <w:r>
        <w:rPr>
          <w:rStyle w:val="DecValTok"/>
        </w:rPr>
        <w:t xml:space="preserve">1</w:t>
      </w:r>
      <w:r>
        <w:rPr>
          <w:rStyle w:val="NormalTok"/>
        </w:rPr>
        <w:t xml:space="preserve">], xs[j]:xs[j</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def</w:t>
      </w:r>
      <w:r>
        <w:rPr>
          <w:rStyle w:val="NormalTok"/>
        </w:rPr>
        <w:t xml:space="preserve"> por_mosaicos_interpolado(g, n):</w:t>
      </w:r>
      <w:r>
        <w:br/>
      </w:r>
      <w:r>
        <w:rPr>
          <w:rStyle w:val="NormalTok"/>
        </w:rPr>
        <w:t xml:space="preserve">    </w:t>
      </w:r>
      <w:r>
        <w:rPr>
          <w:rStyle w:val="CommentTok"/>
        </w:rPr>
        <w:t xml:space="preserve"># Cada píxel mezcla, con pesos bilineales, las 4 LUT de los mosaicos cuyo centro lo rodea (idea de AHE/CLAHE)</w:t>
      </w:r>
      <w:r>
        <w:br/>
      </w:r>
      <w:r>
        <w:rPr>
          <w:rStyle w:val="NormalTok"/>
        </w:rPr>
        <w:t xml:space="preserve">    H, W </w:t>
      </w:r>
      <w:r>
        <w:rPr>
          <w:rStyle w:val="OperatorTok"/>
        </w:rPr>
        <w:t xml:space="preserve">=</w:t>
      </w:r>
      <w:r>
        <w:rPr>
          <w:rStyle w:val="NormalTok"/>
        </w:rPr>
        <w:t xml:space="preserve"> g.shape</w:t>
      </w:r>
      <w:r>
        <w:br/>
      </w:r>
      <w:r>
        <w:rPr>
          <w:rStyle w:val="NormalTok"/>
        </w:rPr>
        <w:t xml:space="preserve">    lut </w:t>
      </w:r>
      <w:r>
        <w:rPr>
          <w:rStyle w:val="OperatorTok"/>
        </w:rPr>
        <w:t xml:space="preserve">=</w:t>
      </w:r>
      <w:r>
        <w:rPr>
          <w:rStyle w:val="NormalTok"/>
        </w:rPr>
        <w:t xml:space="preserve"> np.zeros((n, n, </w:t>
      </w:r>
      <w:r>
        <w:rPr>
          <w:rStyle w:val="DecValTok"/>
        </w:rPr>
        <w:t xml:space="preserve">256</w:t>
      </w:r>
      <w:r>
        <w:rPr>
          <w:rStyle w:val="NormalTok"/>
        </w:rPr>
        <w:t xml:space="preserve">), np.float32)</w:t>
      </w:r>
      <w:r>
        <w:br/>
      </w:r>
      <w:r>
        <w:rPr>
          <w:rStyle w:val="NormalTok"/>
        </w:rPr>
        <w:t xml:space="preserve">    ys </w:t>
      </w:r>
      <w:r>
        <w:rPr>
          <w:rStyle w:val="OperatorTok"/>
        </w:rPr>
        <w:t xml:space="preserve">=</w:t>
      </w:r>
      <w:r>
        <w:rPr>
          <w:rStyle w:val="NormalTok"/>
        </w:rPr>
        <w:t xml:space="preserve"> np.linspace(</w:t>
      </w:r>
      <w:r>
        <w:rPr>
          <w:rStyle w:val="DecValTok"/>
        </w:rPr>
        <w:t xml:space="preserve">0</w:t>
      </w:r>
      <w:r>
        <w:rPr>
          <w:rStyle w:val="NormalTok"/>
        </w:rPr>
        <w:t xml:space="preserve">, H, n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rPr>
          <w:rStyle w:val="OperatorTok"/>
        </w:rPr>
        <w:t xml:space="preserve">;</w:t>
      </w:r>
      <w:r>
        <w:rPr>
          <w:rStyle w:val="NormalTok"/>
        </w:rPr>
        <w:t xml:space="preserve"> xs </w:t>
      </w:r>
      <w:r>
        <w:rPr>
          <w:rStyle w:val="OperatorTok"/>
        </w:rPr>
        <w:t xml:space="preserve">=</w:t>
      </w:r>
      <w:r>
        <w:rPr>
          <w:rStyle w:val="NormalTok"/>
        </w:rPr>
        <w:t xml:space="preserve"> np.linspace(</w:t>
      </w:r>
      <w:r>
        <w:rPr>
          <w:rStyle w:val="DecValTok"/>
        </w:rPr>
        <w:t xml:space="preserve">0</w:t>
      </w:r>
      <w:r>
        <w:rPr>
          <w:rStyle w:val="NormalTok"/>
        </w:rPr>
        <w:t xml:space="preserve">, W, n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h </w:t>
      </w:r>
      <w:r>
        <w:rPr>
          <w:rStyle w:val="OperatorTok"/>
        </w:rPr>
        <w:t xml:space="preserve">=</w:t>
      </w:r>
      <w:r>
        <w:rPr>
          <w:rStyle w:val="NormalTok"/>
        </w:rPr>
        <w:t xml:space="preserve"> np.bincount(g[ys[i]:ys[i</w:t>
      </w:r>
      <w:r>
        <w:rPr>
          <w:rStyle w:val="OperatorTok"/>
        </w:rPr>
        <w:t xml:space="preserve">+</w:t>
      </w:r>
      <w:r>
        <w:rPr>
          <w:rStyle w:val="DecValTok"/>
        </w:rPr>
        <w:t xml:space="preserve">1</w:t>
      </w:r>
      <w:r>
        <w:rPr>
          <w:rStyle w:val="NormalTok"/>
        </w:rPr>
        <w:t xml:space="preserve">], xs[j]:xs[j</w:t>
      </w:r>
      <w:r>
        <w:rPr>
          <w:rStyle w:val="OperatorTok"/>
        </w:rPr>
        <w:t xml:space="preserve">+</w:t>
      </w:r>
      <w:r>
        <w:rPr>
          <w:rStyle w:val="DecValTok"/>
        </w:rPr>
        <w:t xml:space="preserve">1</w:t>
      </w:r>
      <w:r>
        <w:rPr>
          <w:rStyle w:val="NormalTok"/>
        </w:rPr>
        <w:t xml:space="preserve">]].ravel(), minlength</w:t>
      </w:r>
      <w:r>
        <w:rPr>
          <w:rStyle w:val="OperatorTok"/>
        </w:rPr>
        <w:t xml:space="preserve">=</w:t>
      </w:r>
      <w:r>
        <w:rPr>
          <w:rStyle w:val="DecValTok"/>
        </w:rPr>
        <w:t xml:space="preserve">256</w:t>
      </w:r>
      <w:r>
        <w:rPr>
          <w:rStyle w:val="NormalTok"/>
        </w:rPr>
        <w:t xml:space="preserve">).astype(np.float32)</w:t>
      </w:r>
      <w:r>
        <w:br/>
      </w:r>
      <w:r>
        <w:rPr>
          <w:rStyle w:val="NormalTok"/>
        </w:rPr>
        <w:t xml:space="preserve">            c </w:t>
      </w:r>
      <w:r>
        <w:rPr>
          <w:rStyle w:val="OperatorTok"/>
        </w:rPr>
        <w:t xml:space="preserve">=</w:t>
      </w:r>
      <w:r>
        <w:rPr>
          <w:rStyle w:val="NormalTok"/>
        </w:rPr>
        <w:t xml:space="preserve"> np.cumsum(h)</w:t>
      </w:r>
      <w:r>
        <w:rPr>
          <w:rStyle w:val="OperatorTok"/>
        </w:rPr>
        <w:t xml:space="preserve">;</w:t>
      </w:r>
      <w:r>
        <w:rPr>
          <w:rStyle w:val="NormalTok"/>
        </w:rPr>
        <w:t xml:space="preserve"> lut[i, j]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c[</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cy </w:t>
      </w:r>
      <w:r>
        <w:rPr>
          <w:rStyle w:val="OperatorTok"/>
        </w:rPr>
        <w:t xml:space="preserve">=</w:t>
      </w:r>
      <w:r>
        <w:rPr>
          <w:rStyle w:val="NormalTok"/>
        </w:rPr>
        <w:t xml:space="preserve"> (ys[: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ys[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cx </w:t>
      </w:r>
      <w:r>
        <w:rPr>
          <w:rStyle w:val="OperatorTok"/>
        </w:rPr>
        <w:t xml:space="preserve">=</w:t>
      </w:r>
      <w:r>
        <w:rPr>
          <w:rStyle w:val="NormalTok"/>
        </w:rPr>
        <w:t xml:space="preserve"> (xs[: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xs[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centros de los mosaicos</w:t>
      </w:r>
      <w:r>
        <w:br/>
      </w:r>
      <w:r>
        <w:rPr>
          <w:rStyle w:val="NormalTok"/>
        </w:rPr>
        <w:t xml:space="preserve">    yy, xx </w:t>
      </w:r>
      <w:r>
        <w:rPr>
          <w:rStyle w:val="OperatorTok"/>
        </w:rPr>
        <w:t xml:space="preserve">=</w:t>
      </w:r>
      <w:r>
        <w:rPr>
          <w:rStyle w:val="NormalTok"/>
        </w:rPr>
        <w:t xml:space="preserve"> np.mgrid[</w:t>
      </w:r>
      <w:r>
        <w:rPr>
          <w:rStyle w:val="DecValTok"/>
        </w:rPr>
        <w:t xml:space="preserve">0</w:t>
      </w:r>
      <w:r>
        <w:rPr>
          <w:rStyle w:val="NormalTok"/>
        </w:rPr>
        <w:t xml:space="preserve">:H, </w:t>
      </w:r>
      <w:r>
        <w:rPr>
          <w:rStyle w:val="DecValTok"/>
        </w:rPr>
        <w:t xml:space="preserve">0</w:t>
      </w:r>
      <w:r>
        <w:rPr>
          <w:rStyle w:val="NormalTok"/>
        </w:rPr>
        <w:t xml:space="preserve">:W]</w:t>
      </w:r>
      <w:r>
        <w:br/>
      </w:r>
      <w:r>
        <w:rPr>
          <w:rStyle w:val="NormalTok"/>
        </w:rPr>
        <w:t xml:space="preserve">    fy </w:t>
      </w:r>
      <w:r>
        <w:rPr>
          <w:rStyle w:val="OperatorTok"/>
        </w:rPr>
        <w:t xml:space="preserve">=</w:t>
      </w:r>
      <w:r>
        <w:rPr>
          <w:rStyle w:val="NormalTok"/>
        </w:rPr>
        <w:t xml:space="preserve"> np.clip(np.interp(yy[:, </w:t>
      </w:r>
      <w:r>
        <w:rPr>
          <w:rStyle w:val="DecValTok"/>
        </w:rPr>
        <w:t xml:space="preserve">0</w:t>
      </w:r>
      <w:r>
        <w:rPr>
          <w:rStyle w:val="NormalTok"/>
        </w:rPr>
        <w:t xml:space="preserve">], cy, np.arange(n)), </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fx </w:t>
      </w:r>
      <w:r>
        <w:rPr>
          <w:rStyle w:val="OperatorTok"/>
        </w:rPr>
        <w:t xml:space="preserve">=</w:t>
      </w:r>
      <w:r>
        <w:rPr>
          <w:rStyle w:val="NormalTok"/>
        </w:rPr>
        <w:t xml:space="preserve"> np.clip(np.interp(xx[</w:t>
      </w:r>
      <w:r>
        <w:rPr>
          <w:rStyle w:val="DecValTok"/>
        </w:rPr>
        <w:t xml:space="preserve">0</w:t>
      </w:r>
      <w:r>
        <w:rPr>
          <w:rStyle w:val="NormalTok"/>
        </w:rPr>
        <w:t xml:space="preserve">], cx, np.arange(n)), </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i0 </w:t>
      </w:r>
      <w:r>
        <w:rPr>
          <w:rStyle w:val="OperatorTok"/>
        </w:rPr>
        <w:t xml:space="preserve">=</w:t>
      </w:r>
      <w:r>
        <w:rPr>
          <w:rStyle w:val="NormalTok"/>
        </w:rPr>
        <w:t xml:space="preserve"> np.floor(fy).astype(</w:t>
      </w:r>
      <w:r>
        <w:rPr>
          <w:rStyle w:val="BuiltInTok"/>
        </w:rPr>
        <w:t xml:space="preserve">int</w:t>
      </w:r>
      <w:r>
        <w:rPr>
          <w:rStyle w:val="NormalTok"/>
        </w:rPr>
        <w:t xml:space="preserve">)</w:t>
      </w:r>
      <w:r>
        <w:rPr>
          <w:rStyle w:val="OperatorTok"/>
        </w:rPr>
        <w:t xml:space="preserve">;</w:t>
      </w:r>
      <w:r>
        <w:rPr>
          <w:rStyle w:val="NormalTok"/>
        </w:rPr>
        <w:t xml:space="preserve"> i1 </w:t>
      </w:r>
      <w:r>
        <w:rPr>
          <w:rStyle w:val="OperatorTok"/>
        </w:rPr>
        <w:t xml:space="preserve">=</w:t>
      </w:r>
      <w:r>
        <w:rPr>
          <w:rStyle w:val="NormalTok"/>
        </w:rPr>
        <w:t xml:space="preserve"> np.minimum(i0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wy </w:t>
      </w:r>
      <w:r>
        <w:rPr>
          <w:rStyle w:val="OperatorTok"/>
        </w:rPr>
        <w:t xml:space="preserve">=</w:t>
      </w:r>
      <w:r>
        <w:rPr>
          <w:rStyle w:val="NormalTok"/>
        </w:rPr>
        <w:t xml:space="preserve"> (fy </w:t>
      </w:r>
      <w:r>
        <w:rPr>
          <w:rStyle w:val="OperatorTok"/>
        </w:rPr>
        <w:t xml:space="preserve">-</w:t>
      </w:r>
      <w:r>
        <w:rPr>
          <w:rStyle w:val="NormalTok"/>
        </w:rPr>
        <w:t xml:space="preserve"> i0)[:, </w:t>
      </w:r>
      <w:r>
        <w:rPr>
          <w:rStyle w:val="VariableTok"/>
        </w:rPr>
        <w:t xml:space="preserve">None</w:t>
      </w:r>
      <w:r>
        <w:rPr>
          <w:rStyle w:val="NormalTok"/>
        </w:rPr>
        <w:t xml:space="preserve">]</w:t>
      </w:r>
      <w:r>
        <w:br/>
      </w:r>
      <w:r>
        <w:rPr>
          <w:rStyle w:val="NormalTok"/>
        </w:rPr>
        <w:t xml:space="preserve">    j0 </w:t>
      </w:r>
      <w:r>
        <w:rPr>
          <w:rStyle w:val="OperatorTok"/>
        </w:rPr>
        <w:t xml:space="preserve">=</w:t>
      </w:r>
      <w:r>
        <w:rPr>
          <w:rStyle w:val="NormalTok"/>
        </w:rPr>
        <w:t xml:space="preserve"> np.floor(fx).astype(</w:t>
      </w:r>
      <w:r>
        <w:rPr>
          <w:rStyle w:val="BuiltInTok"/>
        </w:rPr>
        <w:t xml:space="preserve">int</w:t>
      </w:r>
      <w:r>
        <w:rPr>
          <w:rStyle w:val="NormalTok"/>
        </w:rPr>
        <w:t xml:space="preserve">)</w:t>
      </w:r>
      <w:r>
        <w:rPr>
          <w:rStyle w:val="OperatorTok"/>
        </w:rPr>
        <w:t xml:space="preserve">;</w:t>
      </w:r>
      <w:r>
        <w:rPr>
          <w:rStyle w:val="NormalTok"/>
        </w:rPr>
        <w:t xml:space="preserve"> j1 </w:t>
      </w:r>
      <w:r>
        <w:rPr>
          <w:rStyle w:val="OperatorTok"/>
        </w:rPr>
        <w:t xml:space="preserve">=</w:t>
      </w:r>
      <w:r>
        <w:rPr>
          <w:rStyle w:val="NormalTok"/>
        </w:rPr>
        <w:t xml:space="preserve"> np.minimum(j0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wx </w:t>
      </w:r>
      <w:r>
        <w:rPr>
          <w:rStyle w:val="OperatorTok"/>
        </w:rPr>
        <w:t xml:space="preserve">=</w:t>
      </w:r>
      <w:r>
        <w:rPr>
          <w:rStyle w:val="NormalTok"/>
        </w:rPr>
        <w:t xml:space="preserve"> (fx </w:t>
      </w:r>
      <w:r>
        <w:rPr>
          <w:rStyle w:val="OperatorTok"/>
        </w:rPr>
        <w:t xml:space="preserve">-</w:t>
      </w:r>
      <w:r>
        <w:rPr>
          <w:rStyle w:val="NormalTok"/>
        </w:rPr>
        <w:t xml:space="preserve"> j0)[</w:t>
      </w:r>
      <w:r>
        <w:rPr>
          <w:rStyle w:val="VariableTok"/>
        </w:rPr>
        <w:t xml:space="preserve">None</w:t>
      </w:r>
      <w:r>
        <w:rPr>
          <w:rStyle w:val="NormalTok"/>
        </w:rPr>
        <w:t xml:space="preserve">, :]</w:t>
      </w:r>
      <w:r>
        <w:br/>
      </w:r>
      <w:r>
        <w:rPr>
          <w:rStyle w:val="NormalTok"/>
        </w:rPr>
        <w:t xml:space="preserve">    v </w:t>
      </w:r>
      <w:r>
        <w:rPr>
          <w:rStyle w:val="OperatorTok"/>
        </w:rPr>
        <w:t xml:space="preserve">=</w:t>
      </w:r>
      <w:r>
        <w:rPr>
          <w:rStyle w:val="NormalTok"/>
        </w:rPr>
        <w:t xml:space="preserve"> g.astype(</w:t>
      </w:r>
      <w:r>
        <w:rPr>
          <w:rStyle w:val="BuiltInTok"/>
        </w:rPr>
        <w:t xml:space="preserve">int</w:t>
      </w:r>
      <w:r>
        <w:rPr>
          <w:rStyle w:val="NormalTok"/>
        </w:rPr>
        <w:t xml:space="preserve">)</w:t>
      </w:r>
      <w:r>
        <w:br/>
      </w:r>
      <w:r>
        <w:rPr>
          <w:rStyle w:val="NormalTok"/>
        </w:rPr>
        <w:t xml:space="preserve">    a </w:t>
      </w:r>
      <w:r>
        <w:rPr>
          <w:rStyle w:val="OperatorTok"/>
        </w:rPr>
        <w:t xml:space="preserve">=</w:t>
      </w:r>
      <w:r>
        <w:rPr>
          <w:rStyle w:val="NormalTok"/>
        </w:rPr>
        <w:t xml:space="preserve"> lut[i0[:, </w:t>
      </w:r>
      <w:r>
        <w:rPr>
          <w:rStyle w:val="VariableTok"/>
        </w:rPr>
        <w:t xml:space="preserve">None</w:t>
      </w:r>
      <w:r>
        <w:rPr>
          <w:rStyle w:val="NormalTok"/>
        </w:rPr>
        <w:t xml:space="preserve">], j0[</w:t>
      </w:r>
      <w:r>
        <w:rPr>
          <w:rStyle w:val="VariableTok"/>
        </w:rPr>
        <w:t xml:space="preserve">None</w:t>
      </w:r>
      <w:r>
        <w:rPr>
          <w:rStyle w:val="NormalTok"/>
        </w:rPr>
        <w:t xml:space="preserve">, :], v]</w:t>
      </w:r>
      <w:r>
        <w:rPr>
          <w:rStyle w:val="OperatorTok"/>
        </w:rPr>
        <w:t xml:space="preserve">;</w:t>
      </w:r>
      <w:r>
        <w:rPr>
          <w:rStyle w:val="NormalTok"/>
        </w:rPr>
        <w:t xml:space="preserve"> b </w:t>
      </w:r>
      <w:r>
        <w:rPr>
          <w:rStyle w:val="OperatorTok"/>
        </w:rPr>
        <w:t xml:space="preserve">=</w:t>
      </w:r>
      <w:r>
        <w:rPr>
          <w:rStyle w:val="NormalTok"/>
        </w:rPr>
        <w:t xml:space="preserve"> lut[i0[:, </w:t>
      </w:r>
      <w:r>
        <w:rPr>
          <w:rStyle w:val="VariableTok"/>
        </w:rPr>
        <w:t xml:space="preserve">None</w:t>
      </w:r>
      <w:r>
        <w:rPr>
          <w:rStyle w:val="NormalTok"/>
        </w:rPr>
        <w:t xml:space="preserve">], j1[</w:t>
      </w:r>
      <w:r>
        <w:rPr>
          <w:rStyle w:val="VariableTok"/>
        </w:rPr>
        <w:t xml:space="preserve">None</w:t>
      </w:r>
      <w:r>
        <w:rPr>
          <w:rStyle w:val="NormalTok"/>
        </w:rPr>
        <w:t xml:space="preserve">, :], v]</w:t>
      </w:r>
      <w:r>
        <w:br/>
      </w:r>
      <w:r>
        <w:rPr>
          <w:rStyle w:val="NormalTok"/>
        </w:rPr>
        <w:t xml:space="preserve">    c_ </w:t>
      </w:r>
      <w:r>
        <w:rPr>
          <w:rStyle w:val="OperatorTok"/>
        </w:rPr>
        <w:t xml:space="preserve">=</w:t>
      </w:r>
      <w:r>
        <w:rPr>
          <w:rStyle w:val="NormalTok"/>
        </w:rPr>
        <w:t xml:space="preserve"> lut[i1[:, </w:t>
      </w:r>
      <w:r>
        <w:rPr>
          <w:rStyle w:val="VariableTok"/>
        </w:rPr>
        <w:t xml:space="preserve">None</w:t>
      </w:r>
      <w:r>
        <w:rPr>
          <w:rStyle w:val="NormalTok"/>
        </w:rPr>
        <w:t xml:space="preserve">], j0[</w:t>
      </w:r>
      <w:r>
        <w:rPr>
          <w:rStyle w:val="VariableTok"/>
        </w:rPr>
        <w:t xml:space="preserve">None</w:t>
      </w:r>
      <w:r>
        <w:rPr>
          <w:rStyle w:val="NormalTok"/>
        </w:rPr>
        <w:t xml:space="preserve">, :], v]</w:t>
      </w:r>
      <w:r>
        <w:rPr>
          <w:rStyle w:val="OperatorTok"/>
        </w:rPr>
        <w:t xml:space="preserve">;</w:t>
      </w:r>
      <w:r>
        <w:rPr>
          <w:rStyle w:val="NormalTok"/>
        </w:rPr>
        <w:t xml:space="preserve"> d </w:t>
      </w:r>
      <w:r>
        <w:rPr>
          <w:rStyle w:val="OperatorTok"/>
        </w:rPr>
        <w:t xml:space="preserve">=</w:t>
      </w:r>
      <w:r>
        <w:rPr>
          <w:rStyle w:val="NormalTok"/>
        </w:rPr>
        <w:t xml:space="preserve"> lut[i1[:, </w:t>
      </w:r>
      <w:r>
        <w:rPr>
          <w:rStyle w:val="VariableTok"/>
        </w:rPr>
        <w:t xml:space="preserve">None</w:t>
      </w:r>
      <w:r>
        <w:rPr>
          <w:rStyle w:val="NormalTok"/>
        </w:rPr>
        <w:t xml:space="preserve">], j1[</w:t>
      </w:r>
      <w:r>
        <w:rPr>
          <w:rStyle w:val="VariableTok"/>
        </w:rPr>
        <w:t xml:space="preserve">None</w:t>
      </w:r>
      <w:r>
        <w:rPr>
          <w:rStyle w:val="NormalTok"/>
        </w:rPr>
        <w:t xml:space="preserve">, :], v]</w:t>
      </w:r>
      <w:r>
        <w:br/>
      </w:r>
      <w:r>
        <w:rPr>
          <w:rStyle w:val="NormalTok"/>
        </w:rPr>
        <w:t xml:space="preserve">    </w:t>
      </w:r>
      <w:r>
        <w:rPr>
          <w:rStyle w:val="ControlFlowTok"/>
        </w:rPr>
        <w:t xml:space="preserve">return</w:t>
      </w:r>
      <w:r>
        <w:rPr>
          <w:rStyle w:val="NormalTok"/>
        </w:rPr>
        <w:t xml:space="preserve"> np.clip((</w:t>
      </w:r>
      <w:r>
        <w:rPr>
          <w:rStyle w:val="DecValTok"/>
        </w:rPr>
        <w:t xml:space="preserve">1</w:t>
      </w:r>
      <w:r>
        <w:rPr>
          <w:rStyle w:val="NormalTok"/>
        </w:rPr>
        <w:t xml:space="preserve"> </w:t>
      </w:r>
      <w:r>
        <w:rPr>
          <w:rStyle w:val="OperatorTok"/>
        </w:rPr>
        <w:t xml:space="preserve">-</w:t>
      </w:r>
      <w:r>
        <w:rPr>
          <w:rStyle w:val="NormalTok"/>
        </w:rPr>
        <w:t xml:space="preserve"> wy)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wx) </w:t>
      </w:r>
      <w:r>
        <w:rPr>
          <w:rStyle w:val="OperatorTok"/>
        </w:rPr>
        <w:t xml:space="preserve">*</w:t>
      </w:r>
      <w:r>
        <w:rPr>
          <w:rStyle w:val="NormalTok"/>
        </w:rPr>
        <w:t xml:space="preserve"> a </w:t>
      </w:r>
      <w:r>
        <w:rPr>
          <w:rStyle w:val="OperatorTok"/>
        </w:rPr>
        <w:t xml:space="preserve">+</w:t>
      </w:r>
      <w:r>
        <w:rPr>
          <w:rStyle w:val="NormalTok"/>
        </w:rPr>
        <w:t xml:space="preserve"> wx </w:t>
      </w:r>
      <w:r>
        <w:rPr>
          <w:rStyle w:val="OperatorTok"/>
        </w:rPr>
        <w:t xml:space="preserve">*</w:t>
      </w:r>
      <w:r>
        <w:rPr>
          <w:rStyle w:val="NormalTok"/>
        </w:rPr>
        <w:t xml:space="preserve"> b) </w:t>
      </w:r>
      <w:r>
        <w:rPr>
          <w:rStyle w:val="OperatorTok"/>
        </w:rPr>
        <w:t xml:space="preserve">+</w:t>
      </w:r>
      <w:r>
        <w:rPr>
          <w:rStyle w:val="NormalTok"/>
        </w:rPr>
        <w:t xml:space="preserve"> wy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wx) </w:t>
      </w:r>
      <w:r>
        <w:rPr>
          <w:rStyle w:val="OperatorTok"/>
        </w:rPr>
        <w:t xml:space="preserve">*</w:t>
      </w:r>
      <w:r>
        <w:rPr>
          <w:rStyle w:val="NormalTok"/>
        </w:rPr>
        <w:t xml:space="preserve"> c_ </w:t>
      </w:r>
      <w:r>
        <w:rPr>
          <w:rStyle w:val="OperatorTok"/>
        </w:rPr>
        <w:t xml:space="preserve">+</w:t>
      </w:r>
      <w:r>
        <w:rPr>
          <w:rStyle w:val="NormalTok"/>
        </w:rPr>
        <w:t xml:space="preserve"> wx </w:t>
      </w:r>
      <w:r>
        <w:rPr>
          <w:rStyle w:val="OperatorTok"/>
        </w:rPr>
        <w:t xml:space="preserve">*</w:t>
      </w:r>
      <w:r>
        <w:rPr>
          <w:rStyle w:val="NormalTok"/>
        </w:rPr>
        <w:t xml:space="preserve"> d), </w:t>
      </w:r>
      <w:r>
        <w:rPr>
          <w:rStyle w:val="DecValTok"/>
        </w:rPr>
        <w:t xml:space="preserve">0</w:t>
      </w:r>
      <w:r>
        <w:rPr>
          <w:rStyle w:val="NormalTok"/>
        </w:rPr>
        <w:t xml:space="preserve">, </w:t>
      </w:r>
      <w:r>
        <w:rPr>
          <w:rStyle w:val="DecValTok"/>
        </w:rPr>
        <w:t xml:space="preserve">255</w:t>
      </w:r>
      <w:r>
        <w:rPr>
          <w:rStyle w:val="NormalTok"/>
        </w:rPr>
        <w:t xml:space="preserve">).astype(np.uint8)</w:t>
      </w:r>
      <w:r>
        <w:br/>
      </w:r>
      <w:r>
        <w:br/>
      </w:r>
      <w:r>
        <w:rPr>
          <w:rStyle w:val="NormalTok"/>
        </w:rPr>
        <w:t xml:space="preserve">img </w:t>
      </w:r>
      <w:r>
        <w:rPr>
          <w:rStyle w:val="OperatorTok"/>
        </w:rPr>
        <w:t xml:space="preserve">=</w:t>
      </w:r>
      <w:r>
        <w:rPr>
          <w:rStyle w:val="NormalTok"/>
        </w:rPr>
        <w:t xml:space="preserve"> gris(</w:t>
      </w:r>
      <w:r>
        <w:rPr>
          <w:rStyle w:val="StringTok"/>
        </w:rPr>
        <w:t xml:space="preserve">"data/image.jpg"</w:t>
      </w:r>
      <w:r>
        <w:rPr>
          <w:rStyle w:val="NormalTok"/>
        </w:rPr>
        <w:t xml:space="preserve">)</w:t>
      </w:r>
      <w:r>
        <w:br/>
      </w:r>
      <w:r>
        <w:rPr>
          <w:rStyle w:val="NormalTok"/>
        </w:rPr>
        <w:t xml:space="preserve">tam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w:t>
      </w:r>
      <w:r>
        <w:br/>
      </w:r>
      <w:r>
        <w:rPr>
          <w:rStyle w:val="NormalTok"/>
        </w:rPr>
        <w:t xml:space="preserve">res </w:t>
      </w:r>
      <w:r>
        <w:rPr>
          <w:rStyle w:val="OperatorTok"/>
        </w:rPr>
        <w:t xml:space="preserve">=</w:t>
      </w:r>
      <w:r>
        <w:rPr>
          <w:rStyle w:val="NormalTok"/>
        </w:rPr>
        <w:t xml:space="preserve"> [ecualizar(img)] </w:t>
      </w:r>
      <w:r>
        <w:rPr>
          <w:rStyle w:val="OperatorTok"/>
        </w:rPr>
        <w:t xml:space="preserve">+</w:t>
      </w:r>
      <w:r>
        <w:rPr>
          <w:rStyle w:val="NormalTok"/>
        </w:rPr>
        <w:t xml:space="preserve"> [por_mosaicos(img, n)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a, im, t </w:t>
      </w:r>
      <w:r>
        <w:rPr>
          <w:rStyle w:val="KeywordTok"/>
        </w:rPr>
        <w:t xml:space="preserve">in</w:t>
      </w:r>
      <w:r>
        <w:rPr>
          <w:rStyle w:val="NormalTok"/>
        </w:rPr>
        <w:t xml:space="preserve"> </w:t>
      </w:r>
      <w:r>
        <w:rPr>
          <w:rStyle w:val="BuiltInTok"/>
        </w:rPr>
        <w:t xml:space="preserve">zip</w:t>
      </w:r>
      <w:r>
        <w:rPr>
          <w:rStyle w:val="NormalTok"/>
        </w:rPr>
        <w:t xml:space="preserve">(ejes.ravel(), [img] </w:t>
      </w:r>
      <w:r>
        <w:rPr>
          <w:rStyle w:val="OperatorTok"/>
        </w:rPr>
        <w:t xml:space="preserve">+</w:t>
      </w:r>
      <w:r>
        <w:rPr>
          <w:rStyle w:val="NormalTok"/>
        </w:rPr>
        <w:t xml:space="preserve"> res[:</w:t>
      </w:r>
      <w:r>
        <w:rPr>
          <w:rStyle w:val="DecValTok"/>
        </w:rPr>
        <w:t xml:space="preserve">5</w:t>
      </w:r>
      <w:r>
        <w:rPr>
          <w:rStyle w:val="NormalTok"/>
        </w:rPr>
        <w:t xml:space="preserve">], [</w:t>
      </w:r>
      <w:r>
        <w:rPr>
          <w:rStyle w:val="StringTok"/>
        </w:rPr>
        <w:t xml:space="preserve">"Original"</w:t>
      </w:r>
      <w:r>
        <w:rPr>
          <w:rStyle w:val="NormalTok"/>
        </w:rPr>
        <w:t xml:space="preserve">, </w:t>
      </w:r>
      <w:r>
        <w:rPr>
          <w:rStyle w:val="StringTok"/>
        </w:rPr>
        <w:t xml:space="preserve">"Global (1×1)"</w:t>
      </w:r>
      <w:r>
        <w:rPr>
          <w:rStyle w:val="NormalTok"/>
        </w:rPr>
        <w:t xml:space="preserve">] </w:t>
      </w:r>
      <w:r>
        <w:rPr>
          <w:rStyle w:val="OperatorTok"/>
        </w:rPr>
        <w:t xml:space="preserve">+</w:t>
      </w:r>
      <w:r>
        <w:rPr>
          <w:rStyle w:val="NormalTok"/>
        </w:rPr>
        <w:t xml:space="preserve"> [</w:t>
      </w:r>
      <w:r>
        <w:rPr>
          <w:rStyle w:val="SpecialStringTok"/>
        </w:rPr>
        <w:t xml:space="preserve">f"Mosaicos </w:t>
      </w:r>
      <w:r>
        <w:rPr>
          <w:rStyle w:val="SpecialCharTok"/>
        </w:rPr>
        <w:t xml:space="preserve">{n}</w:t>
      </w:r>
      <w:r>
        <w:rPr>
          <w:rStyle w:val="SpecialStringTok"/>
        </w:rPr>
        <w:t xml:space="preserve">×</w:t>
      </w:r>
      <w:r>
        <w:rPr>
          <w:rStyle w:val="SpecialCharTok"/>
        </w:rPr>
        <w:t xml:space="preserve">{n}</w:t>
      </w:r>
      <w:r>
        <w:rPr>
          <w:rStyle w:val="SpecialStringTok"/>
        </w:rPr>
        <w:t xml:space="preserv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a.set_title(t)</w:t>
      </w:r>
      <w:r>
        <w:rPr>
          <w:rStyle w:val="OperatorTok"/>
        </w:rPr>
        <w:t xml:space="preserve">;</w:t>
      </w:r>
      <w:r>
        <w:rPr>
          <w:rStyle w:val="NormalTok"/>
        </w:rPr>
        <w:t xml:space="preserve">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drawing>
          <wp:inline>
            <wp:extent cx="6400800" cy="2807651"/>
            <wp:effectExtent b="0" l="0" r="0" t="0"/>
            <wp:docPr descr="" title="" id="1" name="Picture"/>
            <a:graphic>
              <a:graphicData uri="http://schemas.openxmlformats.org/drawingml/2006/picture">
                <pic:pic>
                  <pic:nvPicPr>
                    <pic:cNvPr descr="c83076a3807d45a2f4514148068741d6213c1366.png" id="0" name="Picture"/>
                    <pic:cNvPicPr>
                      <a:picLocks noChangeArrowheads="1" noChangeAspect="1"/>
                    </pic:cNvPicPr>
                  </pic:nvPicPr>
                  <pic:blipFill>
                    <a:blip r:embed="rId42"/>
                    <a:stretch>
                      <a:fillRect/>
                    </a:stretch>
                  </pic:blipFill>
                  <pic:spPr bwMode="auto">
                    <a:xfrm>
                      <a:off x="0" y="0"/>
                      <a:ext cx="6400800" cy="2807651"/>
                    </a:xfrm>
                    <a:prstGeom prst="rect">
                      <a:avLst/>
                    </a:prstGeom>
                    <a:noFill/>
                    <a:ln w="9525">
                      <a:noFill/>
                      <a:headEnd/>
                      <a:tailEnd/>
                    </a:ln>
                  </pic:spPr>
                </pic:pic>
              </a:graphicData>
            </a:graphic>
          </wp:inline>
        </w:drawing>
      </w:r>
    </w:p>
    <w:p>
      <w:pPr>
        <w:pStyle w:val="SourceCode"/>
      </w:pPr>
      <w:r>
        <w:rPr>
          <w:rStyle w:val="CommentTok"/>
        </w:rPr>
        <w:t xml:space="preserve"># Tamaño de ventana vs. calidad: los mosaicos sin interpolar producen costuras; la interpolación bilineal las elimina</w:t>
      </w:r>
      <w:r>
        <w:br/>
      </w:r>
      <w:r>
        <w:rPr>
          <w:rStyle w:val="BuiltInTok"/>
        </w:rPr>
        <w:t xml:space="preserve">print</w:t>
      </w:r>
      <w:r>
        <w:rPr>
          <w:rStyle w:val="NormalTok"/>
        </w:rPr>
        <w:t xml:space="preserve">(</w:t>
      </w:r>
      <w:r>
        <w:rPr>
          <w:rStyle w:val="StringTok"/>
        </w:rPr>
        <w:t xml:space="preserve">"Sin interpolar:"</w:t>
      </w:r>
      <w:r>
        <w:rPr>
          <w:rStyle w:val="NormalTok"/>
        </w:rPr>
        <w:t xml:space="preserve">)</w:t>
      </w:r>
      <w:r>
        <w:br/>
      </w:r>
      <w:r>
        <w:rPr>
          <w:rStyle w:val="NormalTok"/>
        </w:rPr>
        <w:t xml:space="preserve">tabla([</w:t>
      </w:r>
      <w:r>
        <w:rPr>
          <w:rStyle w:val="StringTok"/>
        </w:rPr>
        <w:t xml:space="preserve">"original"</w:t>
      </w:r>
      <w:r>
        <w:rPr>
          <w:rStyle w:val="NormalTok"/>
        </w:rPr>
        <w:t xml:space="preserve">, </w:t>
      </w:r>
      <w:r>
        <w:rPr>
          <w:rStyle w:val="StringTok"/>
        </w:rPr>
        <w:t xml:space="preserve">"global"</w:t>
      </w:r>
      <w:r>
        <w:rPr>
          <w:rStyle w:val="NormalTok"/>
        </w:rPr>
        <w:t xml:space="preserve">] </w:t>
      </w:r>
      <w:r>
        <w:rPr>
          <w:rStyle w:val="OperatorTok"/>
        </w:rPr>
        <w:t xml:space="preserve">+</w:t>
      </w:r>
      <w:r>
        <w:rPr>
          <w:rStyle w:val="NormalTok"/>
        </w:rPr>
        <w:t xml:space="preserve"> [</w:t>
      </w:r>
      <w:r>
        <w:rPr>
          <w:rStyle w:val="SpecialStringTok"/>
        </w:rPr>
        <w:t xml:space="preserve">f"mosaicos </w:t>
      </w:r>
      <w:r>
        <w:rPr>
          <w:rStyle w:val="SpecialCharTok"/>
        </w:rPr>
        <w:t xml:space="preserve">{n}</w:t>
      </w:r>
      <w:r>
        <w:rPr>
          <w:rStyle w:val="SpecialStringTok"/>
        </w:rPr>
        <w:t xml:space="preserve">x</w:t>
      </w:r>
      <w:r>
        <w:rPr>
          <w:rStyle w:val="SpecialCharTok"/>
        </w:rPr>
        <w:t xml:space="preserve">{n}</w:t>
      </w:r>
      <w:r>
        <w:rPr>
          <w:rStyle w:val="SpecialStringTok"/>
        </w:rPr>
        <w:t xml:space="preserv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 img, [img] </w:t>
      </w:r>
      <w:r>
        <w:rPr>
          <w:rStyle w:val="OperatorTok"/>
        </w:rPr>
        <w:t xml:space="preserve">+</w:t>
      </w:r>
      <w:r>
        <w:rPr>
          <w:rStyle w:val="NormalTok"/>
        </w:rPr>
        <w:t xml:space="preserve"> res)</w:t>
      </w:r>
      <w:r>
        <w:br/>
      </w:r>
      <w:r>
        <w:rPr>
          <w:rStyle w:val="NormalTok"/>
        </w:rPr>
        <w:t xml:space="preserve">sin </w:t>
      </w:r>
      <w:r>
        <w:rPr>
          <w:rStyle w:val="OperatorTok"/>
        </w:rPr>
        <w:t xml:space="preserve">=</w:t>
      </w:r>
      <w:r>
        <w:rPr>
          <w:rStyle w:val="NormalTok"/>
        </w:rPr>
        <w:t xml:space="preserve"> {n: por_mosaicos(img, n)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br/>
      </w:r>
      <w:r>
        <w:rPr>
          <w:rStyle w:val="NormalTok"/>
        </w:rPr>
        <w:t xml:space="preserve">con </w:t>
      </w:r>
      <w:r>
        <w:rPr>
          <w:rStyle w:val="OperatorTok"/>
        </w:rPr>
        <w:t xml:space="preserve">=</w:t>
      </w:r>
      <w:r>
        <w:rPr>
          <w:rStyle w:val="NormalTok"/>
        </w:rPr>
        <w:t xml:space="preserve"> {n: por_mosaicos_interpolado(img, n)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Índice de bloques (≈1 = sin costuras):"</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'n'</w:t>
      </w:r>
      <w:r>
        <w:rPr>
          <w:rStyle w:val="SpecialCharTok"/>
        </w:rPr>
        <w:t xml:space="preserve">:&gt;4s}</w:t>
      </w:r>
      <w:r>
        <w:rPr>
          <w:rStyle w:val="SpecialStringTok"/>
        </w:rPr>
        <w:t xml:space="preserve"> </w:t>
      </w:r>
      <w:r>
        <w:rPr>
          <w:rStyle w:val="SpecialCharTok"/>
        </w:rPr>
        <w:t xml:space="preserve">{</w:t>
      </w:r>
      <w:r>
        <w:rPr>
          <w:rStyle w:val="StringTok"/>
        </w:rPr>
        <w:t xml:space="preserve">'sin interpolar'</w:t>
      </w:r>
      <w:r>
        <w:rPr>
          <w:rStyle w:val="SpecialCharTok"/>
        </w:rPr>
        <w:t xml:space="preserve">:&gt;15s}</w:t>
      </w:r>
      <w:r>
        <w:rPr>
          <w:rStyle w:val="SpecialStringTok"/>
        </w:rPr>
        <w:t xml:space="preserve"> </w:t>
      </w:r>
      <w:r>
        <w:rPr>
          <w:rStyle w:val="SpecialCharTok"/>
        </w:rPr>
        <w:t xml:space="preserve">{</w:t>
      </w:r>
      <w:r>
        <w:rPr>
          <w:rStyle w:val="StringTok"/>
        </w:rPr>
        <w:t xml:space="preserve">'interpolado'</w:t>
      </w:r>
      <w:r>
        <w:rPr>
          <w:rStyle w:val="SpecialCharTok"/>
        </w:rPr>
        <w:t xml:space="preserve">:&gt;12s}</w:t>
      </w:r>
      <w:r>
        <w:rPr>
          <w:rStyle w:val="SpecialStringTok"/>
        </w:rPr>
        <w:t xml:space="preserve">"</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{n:4d}</w:t>
      </w:r>
      <w:r>
        <w:rPr>
          <w:rStyle w:val="SpecialStringTok"/>
        </w:rPr>
        <w:t xml:space="preserve"> </w:t>
      </w:r>
      <w:r>
        <w:rPr>
          <w:rStyle w:val="SpecialCharTok"/>
        </w:rPr>
        <w:t xml:space="preserve">{</w:t>
      </w:r>
      <w:r>
        <w:rPr>
          <w:rStyle w:val="NormalTok"/>
        </w:rPr>
        <w:t xml:space="preserve">bloques(sin[n], n)</w:t>
      </w:r>
      <w:r>
        <w:rPr>
          <w:rStyle w:val="SpecialCharTok"/>
        </w:rPr>
        <w:t xml:space="preserve">:15.2f}</w:t>
      </w:r>
      <w:r>
        <w:rPr>
          <w:rStyle w:val="SpecialStringTok"/>
        </w:rPr>
        <w:t xml:space="preserve"> </w:t>
      </w:r>
      <w:r>
        <w:rPr>
          <w:rStyle w:val="SpecialCharTok"/>
        </w:rPr>
        <w:t xml:space="preserve">{</w:t>
      </w:r>
      <w:r>
        <w:rPr>
          <w:rStyle w:val="NormalTok"/>
        </w:rPr>
        <w:t xml:space="preserve">bloques(con[n], n)</w:t>
      </w:r>
      <w:r>
        <w:rPr>
          <w:rStyle w:val="SpecialCharTok"/>
        </w:rPr>
        <w:t xml:space="preserve">:12.2f}</w:t>
      </w:r>
      <w:r>
        <w:rPr>
          <w:rStyle w:val="SpecialStringTok"/>
        </w:rPr>
        <w:t xml:space="preserve">"</w:t>
      </w:r>
      <w:r>
        <w:rPr>
          <w:rStyle w:val="NormalTok"/>
        </w:rPr>
        <w:t xml:space="preserve">)</w:t>
      </w:r>
      <w:r>
        <w:br/>
      </w:r>
      <w:r>
        <w:br/>
      </w:r>
      <w:r>
        <w:rPr>
          <w:rStyle w:val="NormalTok"/>
        </w:rPr>
        <w:t xml:space="preserve">n </w:t>
      </w:r>
      <w:r>
        <w:rPr>
          <w:rStyle w:val="OperatorTok"/>
        </w:rPr>
        <w:t xml:space="preserve">=</w:t>
      </w:r>
      <w:r>
        <w:rPr>
          <w:rStyle w:val="NormalTok"/>
        </w:rPr>
        <w:t xml:space="preserve"> </w:t>
      </w:r>
      <w:r>
        <w:rPr>
          <w:rStyle w:val="DecValTok"/>
        </w:rPr>
        <w:t xml:space="preserve">8</w:t>
      </w:r>
      <w:r>
        <w:br/>
      </w:r>
      <w:r>
        <w:rPr>
          <w:rStyle w:val="NormalTok"/>
        </w:rPr>
        <w:t xml:space="preserve">fig, ejes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17</w:t>
      </w:r>
      <w:r>
        <w:rPr>
          <w:rStyle w:val="NormalTok"/>
        </w:rPr>
        <w:t xml:space="preserve">, </w:t>
      </w:r>
      <w:r>
        <w:rPr>
          <w:rStyle w:val="FloatTok"/>
        </w:rPr>
        <w:t xml:space="preserve">5.2</w:t>
      </w:r>
      <w:r>
        <w:rPr>
          <w:rStyle w:val="NormalTok"/>
        </w:rPr>
        <w:t xml:space="preserve">))</w:t>
      </w:r>
      <w:r>
        <w:br/>
      </w:r>
      <w:r>
        <w:rPr>
          <w:rStyle w:val="ControlFlowTok"/>
        </w:rPr>
        <w:t xml:space="preserve">for</w:t>
      </w:r>
      <w:r>
        <w:rPr>
          <w:rStyle w:val="NormalTok"/>
        </w:rPr>
        <w:t xml:space="preserve"> a, im, t </w:t>
      </w:r>
      <w:r>
        <w:rPr>
          <w:rStyle w:val="KeywordTok"/>
        </w:rPr>
        <w:t xml:space="preserve">in</w:t>
      </w:r>
      <w:r>
        <w:rPr>
          <w:rStyle w:val="NormalTok"/>
        </w:rPr>
        <w:t xml:space="preserve"> </w:t>
      </w:r>
      <w:r>
        <w:rPr>
          <w:rStyle w:val="BuiltInTok"/>
        </w:rPr>
        <w:t xml:space="preserve">zip</w:t>
      </w:r>
      <w:r>
        <w:rPr>
          <w:rStyle w:val="NormalTok"/>
        </w:rPr>
        <w:t xml:space="preserve">(ejes, (img, sin[n], con[n]), (</w:t>
      </w:r>
      <w:r>
        <w:rPr>
          <w:rStyle w:val="StringTok"/>
        </w:rPr>
        <w:t xml:space="preserve">"Original"</w:t>
      </w:r>
      <w:r>
        <w:rPr>
          <w:rStyle w:val="NormalTok"/>
        </w:rPr>
        <w:t xml:space="preserve">, </w:t>
      </w:r>
      <w:r>
        <w:rPr>
          <w:rStyle w:val="SpecialStringTok"/>
        </w:rPr>
        <w:t xml:space="preserve">f"Mosaicos </w:t>
      </w:r>
      <w:r>
        <w:rPr>
          <w:rStyle w:val="SpecialCharTok"/>
        </w:rPr>
        <w:t xml:space="preserve">{n}</w:t>
      </w:r>
      <w:r>
        <w:rPr>
          <w:rStyle w:val="SpecialStringTok"/>
        </w:rPr>
        <w:t xml:space="preserve">×</w:t>
      </w:r>
      <w:r>
        <w:rPr>
          <w:rStyle w:val="SpecialCharTok"/>
        </w:rPr>
        <w:t xml:space="preserve">{n}</w:t>
      </w:r>
      <w:r>
        <w:rPr>
          <w:rStyle w:val="SpecialStringTok"/>
        </w:rPr>
        <w:t xml:space="preserve"> sin interpolar"</w:t>
      </w:r>
      <w:r>
        <w:rPr>
          <w:rStyle w:val="NormalTok"/>
        </w:rPr>
        <w:t xml:space="preserve">, </w:t>
      </w:r>
      <w:r>
        <w:rPr>
          <w:rStyle w:val="SpecialStringTok"/>
        </w:rPr>
        <w:t xml:space="preserve">f"Mosaicos </w:t>
      </w:r>
      <w:r>
        <w:rPr>
          <w:rStyle w:val="SpecialCharTok"/>
        </w:rPr>
        <w:t xml:space="preserve">{n}</w:t>
      </w:r>
      <w:r>
        <w:rPr>
          <w:rStyle w:val="SpecialStringTok"/>
        </w:rPr>
        <w:t xml:space="preserve">×</w:t>
      </w:r>
      <w:r>
        <w:rPr>
          <w:rStyle w:val="SpecialCharTok"/>
        </w:rPr>
        <w:t xml:space="preserve">{n}</w:t>
      </w:r>
      <w:r>
        <w:rPr>
          <w:rStyle w:val="SpecialStringTok"/>
        </w:rPr>
        <w:t xml:space="preserve"> con interpolación bilineal"</w:t>
      </w:r>
      <w:r>
        <w:rPr>
          <w:rStyle w:val="NormalTok"/>
        </w:rPr>
        <w:t xml:space="preserve">)):</w:t>
      </w:r>
      <w:r>
        <w:br/>
      </w:r>
      <w:r>
        <w:rPr>
          <w:rStyle w:val="NormalTok"/>
        </w:rPr>
        <w:t xml:space="preserve">    a.imshow(im,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a.set_title(t)</w:t>
      </w:r>
      <w:r>
        <w:rPr>
          <w:rStyle w:val="OperatorTok"/>
        </w:rPr>
        <w:t xml:space="preserve">;</w:t>
      </w:r>
      <w:r>
        <w:rPr>
          <w:rStyle w:val="NormalTok"/>
        </w:rPr>
        <w:t xml:space="preserve">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SourceCode"/>
      </w:pPr>
      <w:r>
        <w:rPr>
          <w:rStyle w:val="VerbatimChar"/>
        </w:rPr>
        <w:t xml:space="preserve">Sin interpolar:</w:t>
      </w:r>
      <w:r>
        <w:br/>
      </w:r>
      <w:r>
        <w:rPr>
          <w:rStyle w:val="VerbatimChar"/>
        </w:rPr>
        <w:t xml:space="preserve">método                              H (bits)     RMS    AMBE   ruido</w:t>
      </w:r>
      <w:r>
        <w:br/>
      </w:r>
      <w:r>
        <w:rPr>
          <w:rStyle w:val="VerbatimChar"/>
        </w:rPr>
        <w:t xml:space="preserve">original                                7.48    78.8     0.0    44.8</w:t>
      </w:r>
      <w:r>
        <w:br/>
      </w:r>
      <w:r>
        <w:rPr>
          <w:rStyle w:val="VerbatimChar"/>
        </w:rPr>
        <w:t xml:space="preserve">global                                  7.23    73.6    29.5    55.8</w:t>
      </w:r>
      <w:r>
        <w:br/>
      </w:r>
      <w:r>
        <w:rPr>
          <w:rStyle w:val="VerbatimChar"/>
        </w:rPr>
        <w:t xml:space="preserve">mosaicos 2x2                            7.70    73.6    29.8    66.5</w:t>
      </w:r>
      <w:r>
        <w:br/>
      </w:r>
      <w:r>
        <w:rPr>
          <w:rStyle w:val="VerbatimChar"/>
        </w:rPr>
        <w:t xml:space="preserve">mosaicos 4x4                            7.86    73.6    30.5    85.0</w:t>
      </w:r>
      <w:r>
        <w:br/>
      </w:r>
      <w:r>
        <w:rPr>
          <w:rStyle w:val="VerbatimChar"/>
        </w:rPr>
        <w:t xml:space="preserve">mosaicos 8x8                            7.95    73.5    31.4   105.1</w:t>
      </w:r>
      <w:r>
        <w:br/>
      </w:r>
      <w:r>
        <w:rPr>
          <w:rStyle w:val="VerbatimChar"/>
        </w:rPr>
        <w:t xml:space="preserve">mosaicos 16x16                          7.97    73.7    32.6   124.8</w:t>
      </w:r>
      <w:r>
        <w:br/>
      </w:r>
      <w:r>
        <w:br/>
      </w:r>
      <w:r>
        <w:rPr>
          <w:rStyle w:val="VerbatimChar"/>
        </w:rPr>
        <w:t xml:space="preserve">Índice de bloques (≈1 = sin costuras):</w:t>
      </w:r>
      <w:r>
        <w:br/>
      </w:r>
      <w:r>
        <w:rPr>
          <w:rStyle w:val="VerbatimChar"/>
        </w:rPr>
        <w:t xml:space="preserve">   n  sin interpolar  interpolado</w:t>
      </w:r>
      <w:r>
        <w:br/>
      </w:r>
      <w:r>
        <w:rPr>
          <w:rStyle w:val="VerbatimChar"/>
        </w:rPr>
        <w:t xml:space="preserve">   2            1.59         1.06</w:t>
      </w:r>
      <w:r>
        <w:br/>
      </w:r>
      <w:r>
        <w:rPr>
          <w:rStyle w:val="VerbatimChar"/>
        </w:rPr>
        <w:t xml:space="preserve">   4            1.67         1.05</w:t>
      </w:r>
      <w:r>
        <w:br/>
      </w:r>
      <w:r>
        <w:rPr>
          <w:rStyle w:val="VerbatimChar"/>
        </w:rPr>
        <w:t xml:space="preserve">   8            1.64         1.01</w:t>
      </w:r>
      <w:r>
        <w:br/>
      </w:r>
      <w:r>
        <w:rPr>
          <w:rStyle w:val="VerbatimChar"/>
        </w:rPr>
        <w:t xml:space="preserve">  16            1.51         1.00</w:t>
      </w:r>
    </w:p>
    <w:p>
      <w:pPr>
        <w:pStyle w:val="FirstParagraph"/>
      </w:pPr>
      <w:r>
        <w:drawing>
          <wp:inline>
            <wp:extent cx="6400800" cy="1325609"/>
            <wp:effectExtent b="0" l="0" r="0" t="0"/>
            <wp:docPr descr="" title="" id="1" name="Picture"/>
            <a:graphic>
              <a:graphicData uri="http://schemas.openxmlformats.org/drawingml/2006/picture">
                <pic:pic>
                  <pic:nvPicPr>
                    <pic:cNvPr descr="01c580c1f61201da6e804717f7ee763f0f666bdf.png" id="0" name="Picture"/>
                    <pic:cNvPicPr>
                      <a:picLocks noChangeArrowheads="1" noChangeAspect="1"/>
                    </pic:cNvPicPr>
                  </pic:nvPicPr>
                  <pic:blipFill>
                    <a:blip r:embed="rId43"/>
                    <a:stretch>
                      <a:fillRect/>
                    </a:stretch>
                  </pic:blipFill>
                  <pic:spPr bwMode="auto">
                    <a:xfrm>
                      <a:off x="0" y="0"/>
                      <a:ext cx="6400800" cy="1325609"/>
                    </a:xfrm>
                    <a:prstGeom prst="rect">
                      <a:avLst/>
                    </a:prstGeom>
                    <a:noFill/>
                    <a:ln w="9525">
                      <a:noFill/>
                      <a:headEnd/>
                      <a:tailEnd/>
                    </a:ln>
                  </pic:spPr>
                </pic:pic>
              </a:graphicData>
            </a:graphic>
          </wp:inline>
        </w:drawing>
      </w:r>
    </w:p>
    <w:p>
      <w:pPr>
        <w:pStyle w:val="BodyText"/>
      </w:pPr>
      <w:r>
        <w:rPr>
          <w:bCs/>
          <w:b/>
        </w:rPr>
        <w:t xml:space="preserve">Resultados y discusión.</w:t>
      </w:r>
    </w:p>
    <w:p>
      <w:pPr>
        <w:numPr>
          <w:ilvl w:val="0"/>
          <w:numId w:val="1003"/>
        </w:numPr>
        <w:pStyle w:val="Compact"/>
      </w:pPr>
      <w:r>
        <w:t xml:space="preserve">En esta imagen la ecualización global no mejora las métricas: la entropía baja (7.48 → 7.23 bits) y el contraste RMS también (78.8 → 73.6), porque el histograma original ya ocupa casi todo el rango y solo se redistribuye. Al reducir la ventana el detalle local aumenta (la entropía sube de 7.70 a 7.97 bits y el ruido de 67 a 125 entre 2×2 y 16×16) y el brillo medio se aleja del original (AMBE de 29.8 a 32.6).</w:t>
      </w:r>
    </w:p>
    <w:p>
      <w:pPr>
        <w:numPr>
          <w:ilvl w:val="0"/>
          <w:numId w:val="1003"/>
        </w:numPr>
        <w:pStyle w:val="Compact"/>
      </w:pPr>
      <w:r>
        <w:t xml:space="preserve">Sin interpolación aparecen costuras visibles en las fronteras entre mosaicos; el índice de bloques lo confirma (1.5–1.7 según el número de mosaicos) y la versión interpolada lo reduce a 1.00–1.06, es decir, sin costuras medibles.</w:t>
      </w:r>
    </w:p>
    <w:p>
      <w:pPr>
        <w:numPr>
          <w:ilvl w:val="0"/>
          <w:numId w:val="1003"/>
        </w:numPr>
        <w:pStyle w:val="Compact"/>
      </w:pPr>
      <w:r>
        <w:t xml:space="preserve">Existe un compromiso entre tamaño de ventana y costo: con</w:t>
      </w:r>
      <w:r>
        <w:t xml:space="preserve"> </w:t>
      </w:r>
      <m:oMath>
        <m:r>
          <m:t>n</m:t>
        </m:r>
        <m:r>
          <m:rPr>
            <m:sty m:val="p"/>
          </m:rPr>
          <m:t>×</m:t>
        </m:r>
        <m:r>
          <m:t>n</m:t>
        </m:r>
      </m:oMath>
      <w:r>
        <w:t xml:space="preserve"> </w:t>
      </w:r>
      <w:r>
        <w:t xml:space="preserve">mosaicos hay que calcular</w:t>
      </w:r>
      <w:r>
        <w:t xml:space="preserve"> </w:t>
      </w:r>
      <m:oMath>
        <m:sSup>
          <m:e>
            <m:r>
              <m:t>n</m:t>
            </m:r>
          </m:e>
          <m:sup>
            <m:r>
              <m:t>2</m:t>
            </m:r>
          </m:sup>
        </m:sSup>
      </m:oMath>
      <w:r>
        <w:t xml:space="preserve"> </w:t>
      </w:r>
      <w:r>
        <w:t xml:space="preserve">histogramas y (si se interpola) mezclar cuatro tablas por píxel, aunque cada tabla se calcula una sola vez y el costo total por píxel sigue siendo constante.</w:t>
      </w:r>
    </w:p>
    <w:p>
      <w:pPr>
        <w:numPr>
          <w:ilvl w:val="0"/>
          <w:numId w:val="1003"/>
        </w:numPr>
        <w:pStyle w:val="Compact"/>
      </w:pPr>
      <w:r>
        <w:t xml:space="preserve">Respuesta a la pregunta de la actividad. Las diferencias de contraste entre bloques se reducen (1) interpolando bilinealmente las transformaciones de mosaicos vecinos, (2) limitando el contraste de cada histograma (CLAHE, ejercicio 3) y (3) usando ventanas que se solapan (ejercicio 2).</w:t>
      </w:r>
    </w:p>
    <w:p>
      <w:pPr>
        <w:pStyle w:val="FirstParagraph"/>
      </w:pPr>
    </w:p>
    <w:bookmarkStart w:id="44" w:name="Xa6af6c4185288d9dd41d726c4eab035a129e992"/>
    <w:p>
      <w:pPr>
        <w:pStyle w:val="Heading2"/>
      </w:pPr>
      <w:r>
        <w:t xml:space="preserve">Ejercicio 2. Ecualización adaptativa con ventana deslizante (SWAHE)</w:t>
      </w:r>
    </w:p>
    <w:p>
      <w:pPr>
        <w:pStyle w:val="FirstParagraph"/>
      </w:pPr>
      <w:r>
        <w:t xml:space="preserve">Investigación. En SWAHE (</w:t>
      </w:r>
      <w:r>
        <w:rPr>
          <w:iCs/>
          <w:i/>
        </w:rPr>
        <w:t xml:space="preserve">sliding window adaptive histogram equalization</w:t>
      </w:r>
      <w:r>
        <w:t xml:space="preserve">) se calcula un histograma para cada píxel, con los píxeles de la ventana centrada en él, y se transforma solo el píxel central con la función de distribución acumulada de esa ventana</w:t>
      </w:r>
      <w:r>
        <w:t xml:space="preserve"> </w:t>
      </w:r>
      <w:r>
        <w:t xml:space="preserve">(Pizer et al., 1987). Como cada píxel tiene su propia ventana no hay costuras, pero es lo más costoso:</w:t>
      </w:r>
      <w:r>
        <w:t xml:space="preserve"> </w:t>
      </w:r>
      <m:oMath>
        <m:r>
          <m:t>O</m:t>
        </m:r>
        <m:r>
          <m:rPr>
            <m:sty m:val="p"/>
          </m:rPr>
          <m:t>(</m:t>
        </m:r>
        <m:r>
          <m:t>N</m:t>
        </m:r>
        <m:r>
          <m:rPr>
            <m:sty m:val="p"/>
          </m:rPr>
          <m:t>⋅</m:t>
        </m:r>
        <m:sSup>
          <m:e>
            <m:r>
              <m:t>w</m:t>
            </m:r>
          </m:e>
          <m:sup>
            <m:r>
              <m:t>2</m:t>
            </m:r>
          </m:sup>
        </m:sSup>
        <m:r>
          <m:rPr>
            <m:sty m:val="p"/>
          </m:rPr>
          <m:t>)</m:t>
        </m:r>
      </m:oMath>
      <w:r>
        <w:t xml:space="preserve"> </w:t>
      </w:r>
      <w:r>
        <w:t xml:space="preserve">para una imagen de</w:t>
      </w:r>
      <w:r>
        <w:t xml:space="preserve"> </w:t>
      </w:r>
      <m:oMath>
        <m:r>
          <m:t>N</m:t>
        </m:r>
      </m:oMath>
      <w:r>
        <w:t xml:space="preserve"> </w:t>
      </w:r>
      <w:r>
        <w:t xml:space="preserve">píxeles y ventana</w:t>
      </w:r>
      <w:r>
        <w:t xml:space="preserve"> </w:t>
      </w:r>
      <m:oMath>
        <m:r>
          <m:t>w</m:t>
        </m:r>
        <m:r>
          <m:rPr>
            <m:sty m:val="p"/>
          </m:rPr>
          <m:t>×</m:t>
        </m:r>
        <m:r>
          <m:t>w</m:t>
        </m:r>
      </m:oMath>
      <w:r>
        <w:t xml:space="preserve"> </w:t>
      </w:r>
      <w:r>
        <w:t xml:space="preserve">si se hace ingenuamente.</w:t>
      </w:r>
      <w:r>
        <w:t xml:space="preserve"> </w:t>
      </w:r>
      <w:r>
        <w:t xml:space="preserve">Para el píxel central</w:t>
      </w:r>
      <w:r>
        <w:t xml:space="preserve"> </w:t>
      </w:r>
      <m:oMath>
        <m:r>
          <m:t>v</m:t>
        </m:r>
      </m:oMath>
      <w:r>
        <w:t xml:space="preserve"> </w:t>
      </w:r>
      <w:r>
        <w:t xml:space="preserve">de la ventana, la salida es</w:t>
      </w:r>
      <w:r>
        <w:t xml:space="preserve"> </w:t>
      </w:r>
      <m:oMath>
        <m:r>
          <m:t>s</m:t>
        </m:r>
        <m:r>
          <m:rPr>
            <m:sty m:val="p"/>
          </m:rPr>
          <m:t>=</m:t>
        </m:r>
        <m:r>
          <m:t>255</m:t>
        </m:r>
        <m:r>
          <m:rPr>
            <m:sty m:val="p"/>
          </m:rPr>
          <m:t>⋅</m:t>
        </m:r>
        <m:f>
          <m:fPr>
            <m:type m:val="bar"/>
          </m:fPr>
          <m:num>
            <m:r>
              <m:rPr>
                <m:sty m:val="p"/>
              </m:rPr>
              <m:t>#</m:t>
            </m:r>
            <m:r>
              <m:rPr>
                <m:sty m:val="p"/>
              </m:rPr>
              <m:t>{</m:t>
            </m:r>
            <m:r>
              <m:rPr>
                <m:nor/>
                <m:sty m:val="p"/>
              </m:rPr>
              <m:t>píxeles de la ventana</m:t>
            </m:r>
            <m:r>
              <m:rPr>
                <m:sty m:val="p"/>
              </m:rPr>
              <m:t>≤</m:t>
            </m:r>
            <m:r>
              <m:t>v</m:t>
            </m:r>
            <m:r>
              <m:rPr>
                <m:sty m:val="p"/>
              </m:rPr>
              <m:t>}</m:t>
            </m:r>
          </m:num>
          <m:den>
            <m:sSup>
              <m:e>
                <m:r>
                  <m:t>w</m:t>
                </m:r>
              </m:e>
              <m:sup>
                <m:r>
                  <m:t>2</m:t>
                </m:r>
              </m:sup>
            </m:sSup>
          </m:den>
        </m:f>
      </m:oMath>
      <w:r>
        <w:t xml:space="preserve">, es decir, el rango percentil del píxel dentro de su vecindad.</w:t>
      </w:r>
    </w:p>
    <w:p>
      <w:pPr>
        <w:pStyle w:val="BodyText"/>
      </w:pPr>
      <w:r>
        <w:t xml:space="preserve">Se implementa la versión directa con NumPy y se valida contra la ecualización local de scikit-image (</w:t>
      </w:r>
      <w:r>
        <w:rPr>
          <w:rStyle w:val="VerbatimChar"/>
        </w:rPr>
        <w:t xml:space="preserve">rank.equalize</w:t>
      </w:r>
      <w:r>
        <w:t xml:space="preserve">), que usa histogramas actualizados de forma incremental.</w:t>
      </w:r>
    </w:p>
    <w:bookmarkEnd w:id="44"/>
    <w:p>
      <w:pPr>
        <w:pStyle w:val="SourceCode"/>
      </w:pPr>
      <w:r>
        <w:rPr>
          <w:rStyle w:val="ImportTok"/>
        </w:rPr>
        <w:t xml:space="preserve">from</w:t>
      </w:r>
      <w:r>
        <w:rPr>
          <w:rStyle w:val="NormalTok"/>
        </w:rPr>
        <w:t xml:space="preserve"> numpy.lib.stride_tricks </w:t>
      </w:r>
      <w:r>
        <w:rPr>
          <w:rStyle w:val="ImportTok"/>
        </w:rPr>
        <w:t xml:space="preserve">import</w:t>
      </w:r>
      <w:r>
        <w:rPr>
          <w:rStyle w:val="NormalTok"/>
        </w:rPr>
        <w:t xml:space="preserve"> sliding_window_view</w:t>
      </w:r>
      <w:r>
        <w:br/>
      </w:r>
      <w:r>
        <w:br/>
      </w:r>
      <w:r>
        <w:rPr>
          <w:rStyle w:val="KeywordTok"/>
        </w:rPr>
        <w:t xml:space="preserve">def</w:t>
      </w:r>
      <w:r>
        <w:rPr>
          <w:rStyle w:val="NormalTok"/>
        </w:rPr>
        <w:t xml:space="preserve"> swahe(g, w):</w:t>
      </w:r>
      <w:r>
        <w:br/>
      </w:r>
      <w:r>
        <w:rPr>
          <w:rStyle w:val="NormalTok"/>
        </w:rPr>
        <w:t xml:space="preserve">    </w:t>
      </w:r>
      <w:r>
        <w:rPr>
          <w:rStyle w:val="CommentTok"/>
        </w:rPr>
        <w:t xml:space="preserve"># Versión directa: rango percentil de cada píxel dentro de su ventana w x w (bordes reflejados)</w:t>
      </w:r>
      <w:r>
        <w:br/>
      </w:r>
      <w:r>
        <w:rPr>
          <w:rStyle w:val="NormalTok"/>
        </w:rPr>
        <w:t xml:space="preserve">    r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br/>
      </w:r>
      <w:r>
        <w:rPr>
          <w:rStyle w:val="NormalTok"/>
        </w:rPr>
        <w:t xml:space="preserve">    p </w:t>
      </w:r>
      <w:r>
        <w:rPr>
          <w:rStyle w:val="OperatorTok"/>
        </w:rPr>
        <w:t xml:space="preserve">=</w:t>
      </w:r>
      <w:r>
        <w:rPr>
          <w:rStyle w:val="NormalTok"/>
        </w:rPr>
        <w:t xml:space="preserve"> np.pad(g, r, mode</w:t>
      </w:r>
      <w:r>
        <w:rPr>
          <w:rStyle w:val="OperatorTok"/>
        </w:rPr>
        <w:t xml:space="preserve">=</w:t>
      </w:r>
      <w:r>
        <w:rPr>
          <w:rStyle w:val="StringTok"/>
        </w:rPr>
        <w:t xml:space="preserve">"reflect"</w:t>
      </w:r>
      <w:r>
        <w:rPr>
          <w:rStyle w:val="NormalTok"/>
        </w:rPr>
        <w:t xml:space="preserve">)</w:t>
      </w:r>
      <w:r>
        <w:br/>
      </w:r>
      <w:r>
        <w:rPr>
          <w:rStyle w:val="NormalTok"/>
        </w:rPr>
        <w:t xml:space="preserve">    ventanas </w:t>
      </w:r>
      <w:r>
        <w:rPr>
          <w:rStyle w:val="OperatorTok"/>
        </w:rPr>
        <w:t xml:space="preserve">=</w:t>
      </w:r>
      <w:r>
        <w:rPr>
          <w:rStyle w:val="NormalTok"/>
        </w:rPr>
        <w:t xml:space="preserve"> sliding_window_view(p, (w, w))                         </w:t>
      </w:r>
      <w:r>
        <w:rPr>
          <w:rStyle w:val="CommentTok"/>
        </w:rPr>
        <w:t xml:space="preserve"># (H, W, w, w)</w:t>
      </w:r>
      <w:r>
        <w:br/>
      </w:r>
      <w:r>
        <w:rPr>
          <w:rStyle w:val="NormalTok"/>
        </w:rPr>
        <w:t xml:space="preserve">    rango </w:t>
      </w:r>
      <w:r>
        <w:rPr>
          <w:rStyle w:val="OperatorTok"/>
        </w:rPr>
        <w:t xml:space="preserve">=</w:t>
      </w:r>
      <w:r>
        <w:rPr>
          <w:rStyle w:val="NormalTok"/>
        </w:rPr>
        <w:t xml:space="preserve"> (ventanas </w:t>
      </w:r>
      <w:r>
        <w:rPr>
          <w:rStyle w:val="OperatorTok"/>
        </w:rPr>
        <w:t xml:space="preserve">&lt;=</w:t>
      </w:r>
      <w:r>
        <w:rPr>
          <w:rStyle w:val="NormalTok"/>
        </w:rPr>
        <w:t xml:space="preserve"> g[..., </w:t>
      </w:r>
      <w:r>
        <w:rPr>
          <w:rStyle w:val="VariableTok"/>
        </w:rPr>
        <w:t xml:space="preserve">None</w:t>
      </w:r>
      <w:r>
        <w:rPr>
          <w:rStyle w:val="NormalTok"/>
        </w:rPr>
        <w:t xml:space="preserve">, </w:t>
      </w:r>
      <w:r>
        <w:rPr>
          <w:rStyle w:val="VariableTok"/>
        </w:rPr>
        <w:t xml:space="preserve">None</w:t>
      </w:r>
      <w:r>
        <w:rPr>
          <w:rStyle w:val="NormalTok"/>
        </w:rPr>
        <w:t xml:space="preserve">]).</w:t>
      </w:r>
      <w:r>
        <w:rPr>
          <w:rStyle w:val="BuiltInTok"/>
        </w:rPr>
        <w:t xml:space="preserve">sum</w:t>
      </w:r>
      <w:r>
        <w:rPr>
          <w:rStyle w:val="NormalTok"/>
        </w:rPr>
        <w:t xml:space="preserve">(axis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np.clip(</w:t>
      </w:r>
      <w:r>
        <w:rPr>
          <w:rStyle w:val="FloatTok"/>
        </w:rPr>
        <w:t xml:space="preserve">255.0</w:t>
      </w:r>
      <w:r>
        <w:rPr>
          <w:rStyle w:val="NormalTok"/>
        </w:rPr>
        <w:t xml:space="preserve"> </w:t>
      </w:r>
      <w:r>
        <w:rPr>
          <w:rStyle w:val="OperatorTok"/>
        </w:rPr>
        <w:t xml:space="preserve">*</w:t>
      </w:r>
      <w:r>
        <w:rPr>
          <w:rStyle w:val="NormalTok"/>
        </w:rPr>
        <w:t xml:space="preserve"> rango </w:t>
      </w:r>
      <w:r>
        <w:rPr>
          <w:rStyle w:val="OperatorTok"/>
        </w:rPr>
        <w:t xml:space="preserve">/</w:t>
      </w:r>
      <w:r>
        <w:rPr>
          <w:rStyle w:val="NormalTok"/>
        </w:rPr>
        <w:t xml:space="preserve"> (w </w:t>
      </w:r>
      <w:r>
        <w:rPr>
          <w:rStyle w:val="OperatorTok"/>
        </w:rPr>
        <w:t xml:space="preserve">*</w:t>
      </w:r>
      <w:r>
        <w:rPr>
          <w:rStyle w:val="NormalTok"/>
        </w:rPr>
        <w:t xml:space="preserve"> w), </w:t>
      </w:r>
      <w:r>
        <w:rPr>
          <w:rStyle w:val="DecValTok"/>
        </w:rPr>
        <w:t xml:space="preserve">0</w:t>
      </w:r>
      <w:r>
        <w:rPr>
          <w:rStyle w:val="NormalTok"/>
        </w:rPr>
        <w:t xml:space="preserve">, </w:t>
      </w:r>
      <w:r>
        <w:rPr>
          <w:rStyle w:val="DecValTok"/>
        </w:rPr>
        <w:t xml:space="preserve">255</w:t>
      </w:r>
      <w:r>
        <w:rPr>
          <w:rStyle w:val="NormalTok"/>
        </w:rPr>
        <w:t xml:space="preserve">).astype(np.uint8)</w:t>
      </w:r>
      <w:r>
        <w:br/>
      </w:r>
      <w:r>
        <w:br/>
      </w:r>
      <w:r>
        <w:rPr>
          <w:rStyle w:val="NormalTok"/>
        </w:rPr>
        <w:t xml:space="preserve">chica </w:t>
      </w:r>
      <w:r>
        <w:rPr>
          <w:rStyle w:val="OperatorTok"/>
        </w:rPr>
        <w:t xml:space="preserve">=</w:t>
      </w:r>
      <w:r>
        <w:rPr>
          <w:rStyle w:val="NormalTok"/>
        </w:rPr>
        <w:t xml:space="preserve"> cv2.resize(gris(</w:t>
      </w:r>
      <w:r>
        <w:rPr>
          <w:rStyle w:val="StringTok"/>
        </w:rPr>
        <w:t xml:space="preserve">"data/image.jpg"</w:t>
      </w:r>
      <w:r>
        <w:rPr>
          <w:rStyle w:val="NormalTok"/>
        </w:rPr>
        <w:t xml:space="preserve">), (</w:t>
      </w:r>
      <w:r>
        <w:rPr>
          <w:rStyle w:val="DecValTok"/>
        </w:rPr>
        <w:t xml:space="preserve">256</w:t>
      </w:r>
      <w:r>
        <w:rPr>
          <w:rStyle w:val="NormalTok"/>
        </w:rPr>
        <w:t xml:space="preserve">, </w:t>
      </w:r>
      <w:r>
        <w:rPr>
          <w:rStyle w:val="DecValTok"/>
        </w:rPr>
        <w:t xml:space="preserve">144</w:t>
      </w:r>
      <w:r>
        <w:rPr>
          <w:rStyle w:val="NormalTok"/>
        </w:rPr>
        <w:t xml:space="preserve">), interpolation</w:t>
      </w:r>
      <w:r>
        <w:rPr>
          <w:rStyle w:val="OperatorTok"/>
        </w:rPr>
        <w:t xml:space="preserve">=</w:t>
      </w:r>
      <w:r>
        <w:rPr>
          <w:rStyle w:val="NormalTok"/>
        </w:rPr>
        <w:t xml:space="preserve">cv2.INTER_AREA)</w:t>
      </w:r>
      <w:r>
        <w:br/>
      </w:r>
      <w:r>
        <w:rPr>
          <w:rStyle w:val="ControlFlowTok"/>
        </w:rPr>
        <w:t xml:space="preserve">for</w:t>
      </w:r>
      <w:r>
        <w:rPr>
          <w:rStyle w:val="NormalTok"/>
        </w:rPr>
        <w:t xml:space="preserve"> w </w:t>
      </w:r>
      <w:r>
        <w:rPr>
          <w:rStyle w:val="KeywordTok"/>
        </w:rPr>
        <w:t xml:space="preserve">in</w:t>
      </w:r>
      <w:r>
        <w:rPr>
          <w:rStyle w:val="NormalTok"/>
        </w:rPr>
        <w:t xml:space="preserve"> (</w:t>
      </w:r>
      <w:r>
        <w:rPr>
          <w:rStyle w:val="DecValTok"/>
        </w:rPr>
        <w:t xml:space="preserve">15</w:t>
      </w:r>
      <w:r>
        <w:rPr>
          <w:rStyle w:val="NormalTok"/>
        </w:rPr>
        <w:t xml:space="preserve">, </w:t>
      </w:r>
      <w:r>
        <w:rPr>
          <w:rStyle w:val="DecValTok"/>
        </w:rPr>
        <w:t xml:space="preserve">31</w:t>
      </w:r>
      <w:r>
        <w:rPr>
          <w:rStyle w:val="NormalTok"/>
        </w:rPr>
        <w:t xml:space="preserve">, </w:t>
      </w:r>
      <w:r>
        <w:rPr>
          <w:rStyle w:val="DecValTok"/>
        </w:rPr>
        <w:t xml:space="preserve">63</w:t>
      </w:r>
      <w:r>
        <w:rPr>
          <w:rStyle w:val="NormalTok"/>
        </w:rPr>
        <w:t xml:space="preserve">):</w:t>
      </w:r>
      <w:r>
        <w:br/>
      </w:r>
      <w:r>
        <w:rPr>
          <w:rStyle w:val="NormalTok"/>
        </w:rPr>
        <w:t xml:space="preserve">    t0 </w:t>
      </w:r>
      <w:r>
        <w:rPr>
          <w:rStyle w:val="OperatorTok"/>
        </w:rPr>
        <w:t xml:space="preserve">=</w:t>
      </w:r>
      <w:r>
        <w:rPr>
          <w:rStyle w:val="NormalTok"/>
        </w:rPr>
        <w:t xml:space="preserve"> time.perf_counter()</w:t>
      </w:r>
      <w:r>
        <w:rPr>
          <w:rStyle w:val="OperatorTok"/>
        </w:rPr>
        <w:t xml:space="preserve">;</w:t>
      </w:r>
      <w:r>
        <w:rPr>
          <w:rStyle w:val="NormalTok"/>
        </w:rPr>
        <w:t xml:space="preserve"> s </w:t>
      </w:r>
      <w:r>
        <w:rPr>
          <w:rStyle w:val="OperatorTok"/>
        </w:rPr>
        <w:t xml:space="preserve">=</w:t>
      </w:r>
      <w:r>
        <w:rPr>
          <w:rStyle w:val="NormalTok"/>
        </w:rPr>
        <w:t xml:space="preserve"> swahe(chica, w)</w:t>
      </w:r>
      <w:r>
        <w:rPr>
          <w:rStyle w:val="OperatorTok"/>
        </w:rPr>
        <w:t xml:space="preserve">;</w:t>
      </w:r>
      <w:r>
        <w:rPr>
          <w:rStyle w:val="NormalTok"/>
        </w:rPr>
        <w:t xml:space="preserve"> t_np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rPr>
          <w:rStyle w:val="NormalTok"/>
        </w:rPr>
        <w:t xml:space="preserve">    t0 </w:t>
      </w:r>
      <w:r>
        <w:rPr>
          <w:rStyle w:val="OperatorTok"/>
        </w:rPr>
        <w:t xml:space="preserve">=</w:t>
      </w:r>
      <w:r>
        <w:rPr>
          <w:rStyle w:val="NormalTok"/>
        </w:rPr>
        <w:t xml:space="preserve"> time.perf_counter()</w:t>
      </w:r>
      <w:r>
        <w:rPr>
          <w:rStyle w:val="OperatorTok"/>
        </w:rPr>
        <w:t xml:space="preserve">;</w:t>
      </w:r>
      <w:r>
        <w:rPr>
          <w:rStyle w:val="NormalTok"/>
        </w:rPr>
        <w:t xml:space="preserve"> ref </w:t>
      </w:r>
      <w:r>
        <w:rPr>
          <w:rStyle w:val="OperatorTok"/>
        </w:rPr>
        <w:t xml:space="preserve">=</w:t>
      </w:r>
      <w:r>
        <w:rPr>
          <w:rStyle w:val="NormalTok"/>
        </w:rPr>
        <w:t xml:space="preserve"> rank.equalize(chica, footprint</w:t>
      </w:r>
      <w:r>
        <w:rPr>
          <w:rStyle w:val="OperatorTok"/>
        </w:rPr>
        <w:t xml:space="preserve">=</w:t>
      </w:r>
      <w:r>
        <w:rPr>
          <w:rStyle w:val="NormalTok"/>
        </w:rPr>
        <w:t xml:space="preserve">np.ones((w, w), </w:t>
      </w:r>
      <w:r>
        <w:rPr>
          <w:rStyle w:val="BuiltInTok"/>
        </w:rPr>
        <w:t xml:space="preserve">bool</w:t>
      </w:r>
      <w:r>
        <w:rPr>
          <w:rStyle w:val="NormalTok"/>
        </w:rPr>
        <w:t xml:space="preserve">))</w:t>
      </w:r>
      <w:r>
        <w:rPr>
          <w:rStyle w:val="OperatorTok"/>
        </w:rPr>
        <w:t xml:space="preserve">;</w:t>
      </w:r>
      <w:r>
        <w:rPr>
          <w:rStyle w:val="NormalTok"/>
        </w:rPr>
        <w:t xml:space="preserve"> t_sk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rPr>
          <w:rStyle w:val="NormalTok"/>
        </w:rPr>
        <w:t xml:space="preserve">    dif </w:t>
      </w:r>
      <w:r>
        <w:rPr>
          <w:rStyle w:val="OperatorTok"/>
        </w:rPr>
        <w:t xml:space="preserve">=</w:t>
      </w:r>
      <w:r>
        <w:rPr>
          <w:rStyle w:val="NormalTok"/>
        </w:rPr>
        <w:t xml:space="preserve"> np.</w:t>
      </w:r>
      <w:r>
        <w:rPr>
          <w:rStyle w:val="BuiltInTok"/>
        </w:rPr>
        <w:t xml:space="preserve">abs</w:t>
      </w:r>
      <w:r>
        <w:rPr>
          <w:rStyle w:val="NormalTok"/>
        </w:rPr>
        <w:t xml:space="preserve">(s.astype(</w:t>
      </w:r>
      <w:r>
        <w:rPr>
          <w:rStyle w:val="BuiltInTok"/>
        </w:rPr>
        <w:t xml:space="preserve">int</w:t>
      </w:r>
      <w:r>
        <w:rPr>
          <w:rStyle w:val="NormalTok"/>
        </w:rPr>
        <w:t xml:space="preserve">) </w:t>
      </w:r>
      <w:r>
        <w:rPr>
          <w:rStyle w:val="OperatorTok"/>
        </w:rPr>
        <w:t xml:space="preserve">-</w:t>
      </w:r>
      <w:r>
        <w:rPr>
          <w:rStyle w:val="NormalTok"/>
        </w:rPr>
        <w:t xml:space="preserve"> ref.astype(</w:t>
      </w:r>
      <w:r>
        <w:rPr>
          <w:rStyle w:val="BuiltInTok"/>
        </w:rPr>
        <w:t xml:space="preserve">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f"ventana </w:t>
      </w:r>
      <w:r>
        <w:rPr>
          <w:rStyle w:val="SpecialCharTok"/>
        </w:rPr>
        <w:t xml:space="preserve">{w:2d}</w:t>
      </w:r>
      <w:r>
        <w:rPr>
          <w:rStyle w:val="SpecialStringTok"/>
        </w:rPr>
        <w:t xml:space="preserve">x</w:t>
      </w:r>
      <w:r>
        <w:rPr>
          <w:rStyle w:val="SpecialCharTok"/>
        </w:rPr>
        <w:t xml:space="preserve">{w:2d}</w:t>
      </w:r>
      <w:r>
        <w:rPr>
          <w:rStyle w:val="SpecialStringTok"/>
        </w:rPr>
        <w:t xml:space="preserve">: NumPy directo </w:t>
      </w:r>
      <w:r>
        <w:rPr>
          <w:rStyle w:val="SpecialCharTok"/>
        </w:rPr>
        <w:t xml:space="preserve">{</w:t>
      </w:r>
      <w:r>
        <w:rPr>
          <w:rStyle w:val="NormalTok"/>
        </w:rPr>
        <w:t xml:space="preserve">t_np</w:t>
      </w:r>
      <w:r>
        <w:rPr>
          <w:rStyle w:val="OperatorTok"/>
        </w:rPr>
        <w:t xml:space="preserve">*</w:t>
      </w:r>
      <w:r>
        <w:rPr>
          <w:rStyle w:val="DecValTok"/>
        </w:rPr>
        <w:t xml:space="preserve">1000</w:t>
      </w:r>
      <w:r>
        <w:rPr>
          <w:rStyle w:val="SpecialCharTok"/>
        </w:rPr>
        <w:t xml:space="preserve">:7.1f}</w:t>
      </w:r>
      <w:r>
        <w:rPr>
          <w:rStyle w:val="SpecialStringTok"/>
        </w:rPr>
        <w:t xml:space="preserve"> ms | scikit-image </w:t>
      </w:r>
      <w:r>
        <w:rPr>
          <w:rStyle w:val="SpecialCharTok"/>
        </w:rPr>
        <w:t xml:space="preserve">{</w:t>
      </w:r>
      <w:r>
        <w:rPr>
          <w:rStyle w:val="NormalTok"/>
        </w:rPr>
        <w:t xml:space="preserve">t_sk</w:t>
      </w:r>
      <w:r>
        <w:rPr>
          <w:rStyle w:val="OperatorTok"/>
        </w:rPr>
        <w:t xml:space="preserve">*</w:t>
      </w:r>
      <w:r>
        <w:rPr>
          <w:rStyle w:val="DecValTok"/>
        </w:rPr>
        <w:t xml:space="preserve">1000</w:t>
      </w:r>
      <w:r>
        <w:rPr>
          <w:rStyle w:val="SpecialCharTok"/>
        </w:rPr>
        <w:t xml:space="preserve">:6.1f}</w:t>
      </w:r>
      <w:r>
        <w:rPr>
          <w:rStyle w:val="SpecialStringTok"/>
        </w:rPr>
        <w:t xml:space="preserve"> ms | diferencia media </w:t>
      </w:r>
      <w:r>
        <w:rPr>
          <w:rStyle w:val="SpecialCharTok"/>
        </w:rPr>
        <w:t xml:space="preserve">{</w:t>
      </w:r>
      <w:r>
        <w:rPr>
          <w:rStyle w:val="NormalTok"/>
        </w:rPr>
        <w:t xml:space="preserve">dif</w:t>
      </w:r>
      <w:r>
        <w:rPr>
          <w:rStyle w:val="SpecialCharTok"/>
        </w:rPr>
        <w:t xml:space="preserve">.</w:t>
      </w:r>
      <w:r>
        <w:rPr>
          <w:rStyle w:val="NormalTok"/>
        </w:rPr>
        <w:t xml:space="preserve">mean()</w:t>
      </w:r>
      <w:r>
        <w:rPr>
          <w:rStyle w:val="SpecialCharTok"/>
        </w:rPr>
        <w:t xml:space="preserve">:.2f}</w:t>
      </w:r>
      <w:r>
        <w:rPr>
          <w:rStyle w:val="SpecialStringTok"/>
        </w:rPr>
        <w:t xml:space="preserve"> niveles, máxima </w:t>
      </w:r>
      <w:r>
        <w:rPr>
          <w:rStyle w:val="SpecialCharTok"/>
        </w:rPr>
        <w:t xml:space="preserve">{</w:t>
      </w:r>
      <w:r>
        <w:rPr>
          <w:rStyle w:val="NormalTok"/>
        </w:rPr>
        <w:t xml:space="preserve">dif</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ventana 15x15: NumPy directo    10.9 ms | scikit-image    2.1 ms | diferencia media 0.77 niveles, máxima 30</w:t>
      </w:r>
      <w:r>
        <w:br/>
      </w:r>
      <w:r>
        <w:rPr>
          <w:rStyle w:val="VerbatimChar"/>
        </w:rPr>
        <w:t xml:space="preserve">ventana 31x31: NumPy directo    31.0 ms | scikit-image    3.3 ms | diferencia media 1.38 niveles, máxima 27</w:t>
      </w:r>
      <w:r>
        <w:br/>
      </w:r>
      <w:r>
        <w:rPr>
          <w:rStyle w:val="VerbatimChar"/>
        </w:rPr>
        <w:t xml:space="preserve">ventana 63x63: NumPy directo   115.3 ms | scikit-image    5.5 ms | diferencia media 2.93 niveles, máxima 32</w:t>
      </w:r>
    </w:p>
    <w:p>
      <w:pPr>
        <w:pStyle w:val="SourceCode"/>
      </w:pPr>
      <w:r>
        <w:rPr>
          <w:rStyle w:val="CommentTok"/>
        </w:rPr>
        <w:t xml:space="preserve"># Comparación con distintos tipos de imagen</w:t>
      </w:r>
      <w:r>
        <w:br/>
      </w:r>
      <w:r>
        <w:rPr>
          <w:rStyle w:val="NormalTok"/>
        </w:rPr>
        <w:t xml:space="preserve">conjunto </w:t>
      </w:r>
      <w:r>
        <w:rPr>
          <w:rStyle w:val="OperatorTok"/>
        </w:rPr>
        <w:t xml:space="preserve">=</w:t>
      </w:r>
      <w:r>
        <w:rPr>
          <w:rStyle w:val="NormalTok"/>
        </w:rPr>
        <w:t xml:space="preserve"> {</w:t>
      </w:r>
      <w:r>
        <w:rPr>
          <w:rStyle w:val="StringTok"/>
        </w:rPr>
        <w:t xml:space="preserve">"Calle (foto natural)"</w:t>
      </w:r>
      <w:r>
        <w:rPr>
          <w:rStyle w:val="NormalTok"/>
        </w:rPr>
        <w:t xml:space="preserve">: </w:t>
      </w:r>
      <w:r>
        <w:rPr>
          <w:rStyle w:val="StringTok"/>
        </w:rPr>
        <w:t xml:space="preserve">"data/image.jpg"</w:t>
      </w:r>
      <w:r>
        <w:rPr>
          <w:rStyle w:val="NormalTok"/>
        </w:rPr>
        <w:t xml:space="preserve">, </w:t>
      </w:r>
      <w:r>
        <w:rPr>
          <w:rStyle w:val="StringTok"/>
        </w:rPr>
        <w:t xml:space="preserve">"Radiografía"</w:t>
      </w:r>
      <w:r>
        <w:rPr>
          <w:rStyle w:val="NormalTok"/>
        </w:rPr>
        <w:t xml:space="preserve">: </w:t>
      </w:r>
      <w:r>
        <w:rPr>
          <w:rStyle w:val="StringTok"/>
        </w:rPr>
        <w:t xml:space="preserve">"data/radiografia.jpg"</w:t>
      </w:r>
      <w:r>
        <w:rPr>
          <w:rStyle w:val="NormalTok"/>
        </w:rPr>
        <w:t xml:space="preserve">, </w:t>
      </w:r>
      <w:r>
        <w:rPr>
          <w:rStyle w:val="StringTok"/>
        </w:rPr>
        <w:t xml:space="preserve">"Resonancia T2"</w:t>
      </w:r>
      <w:r>
        <w:rPr>
          <w:rStyle w:val="NormalTok"/>
        </w:rPr>
        <w:t xml:space="preserve">: </w:t>
      </w:r>
      <w:r>
        <w:rPr>
          <w:rStyle w:val="StringTok"/>
        </w:rPr>
        <w:t xml:space="preserve">"data/resonancia_t2.jpg"</w:t>
      </w:r>
      <w:r>
        <w:rPr>
          <w:rStyle w:val="NormalTok"/>
        </w:rPr>
        <w:t xml:space="preserve">,</w:t>
      </w:r>
      <w:r>
        <w:br/>
      </w:r>
      <w:r>
        <w:rPr>
          <w:rStyle w:val="NormalTok"/>
        </w:rPr>
        <w:t xml:space="preserve">            </w:t>
      </w:r>
      <w:r>
        <w:rPr>
          <w:rStyle w:val="StringTok"/>
        </w:rPr>
        <w:t xml:space="preserve">"Microscopía"</w:t>
      </w:r>
      <w:r>
        <w:rPr>
          <w:rStyle w:val="NormalTok"/>
        </w:rPr>
        <w:t xml:space="preserve">: </w:t>
      </w:r>
      <w:r>
        <w:rPr>
          <w:rStyle w:val="StringTok"/>
        </w:rPr>
        <w:t xml:space="preserve">"data/microscopia.jpg"</w:t>
      </w:r>
      <w:r>
        <w:rPr>
          <w:rStyle w:val="NormalTok"/>
        </w:rPr>
        <w:t xml:space="preserve">, </w:t>
      </w:r>
      <w:r>
        <w:rPr>
          <w:rStyle w:val="StringTok"/>
        </w:rPr>
        <w:t xml:space="preserve">"Células (fluoresc.)"</w:t>
      </w:r>
      <w:r>
        <w:rPr>
          <w:rStyle w:val="NormalTok"/>
        </w:rPr>
        <w:t xml:space="preserve">: </w:t>
      </w:r>
      <w:r>
        <w:rPr>
          <w:rStyle w:val="StringTok"/>
        </w:rPr>
        <w:t xml:space="preserve">"data/celulas.jpg"</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BuiltInTok"/>
        </w:rPr>
        <w:t xml:space="preserve">len</w:t>
      </w:r>
      <w:r>
        <w:rPr>
          <w:rStyle w:val="NormalTok"/>
        </w:rPr>
        <w:t xml:space="preserve">(conjunto),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FloatTok"/>
        </w:rPr>
        <w:t xml:space="preserve">3.1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(conjunto)))</w:t>
      </w:r>
      <w:r>
        <w:br/>
      </w:r>
      <w:r>
        <w:rPr>
          <w:rStyle w:val="NormalTok"/>
        </w:rPr>
        <w:t xml:space="preserve">filas_tab </w:t>
      </w:r>
      <w:r>
        <w:rPr>
          <w:rStyle w:val="OperatorTok"/>
        </w:rPr>
        <w:t xml:space="preserve">=</w:t>
      </w:r>
      <w:r>
        <w:rPr>
          <w:rStyle w:val="NormalTok"/>
        </w:rPr>
        <w:t xml:space="preserve"> []</w:t>
      </w:r>
      <w:r>
        <w:br/>
      </w:r>
      <w:r>
        <w:rPr>
          <w:rStyle w:val="ControlFlowTok"/>
        </w:rPr>
        <w:t xml:space="preserve">for</w:t>
      </w:r>
      <w:r>
        <w:rPr>
          <w:rStyle w:val="NormalTok"/>
        </w:rPr>
        <w:t xml:space="preserve"> r, (nombre, ruta) </w:t>
      </w:r>
      <w:r>
        <w:rPr>
          <w:rStyle w:val="KeywordTok"/>
        </w:rPr>
        <w:t xml:space="preserve">in</w:t>
      </w:r>
      <w:r>
        <w:rPr>
          <w:rStyle w:val="NormalTok"/>
        </w:rPr>
        <w:t xml:space="preserve"> </w:t>
      </w:r>
      <w:r>
        <w:rPr>
          <w:rStyle w:val="BuiltInTok"/>
        </w:rPr>
        <w:t xml:space="preserve">enumerate</w:t>
      </w:r>
      <w:r>
        <w:rPr>
          <w:rStyle w:val="NormalTok"/>
        </w:rPr>
        <w:t xml:space="preserve">(conjunto.items()):</w:t>
      </w:r>
      <w:r>
        <w:br/>
      </w:r>
      <w:r>
        <w:rPr>
          <w:rStyle w:val="NormalTok"/>
        </w:rPr>
        <w:t xml:space="preserve">    g </w:t>
      </w:r>
      <w:r>
        <w:rPr>
          <w:rStyle w:val="OperatorTok"/>
        </w:rPr>
        <w:t xml:space="preserve">=</w:t>
      </w:r>
      <w:r>
        <w:rPr>
          <w:rStyle w:val="NormalTok"/>
        </w:rPr>
        <w:t xml:space="preserve"> gris(ruta)</w:t>
      </w:r>
      <w:r>
        <w:rPr>
          <w:rStyle w:val="OperatorTok"/>
        </w:rPr>
        <w:t xml:space="preserve">;</w:t>
      </w:r>
      <w:r>
        <w:rPr>
          <w:rStyle w:val="NormalTok"/>
        </w:rPr>
        <w:t xml:space="preserve"> g </w:t>
      </w:r>
      <w:r>
        <w:rPr>
          <w:rStyle w:val="OperatorTok"/>
        </w:rPr>
        <w:t xml:space="preserve">=</w:t>
      </w:r>
      <w:r>
        <w:rPr>
          <w:rStyle w:val="NormalTok"/>
        </w:rPr>
        <w:t xml:space="preserve"> cv2.resize(g, (</w:t>
      </w:r>
      <w:r>
        <w:rPr>
          <w:rStyle w:val="DecValTok"/>
        </w:rPr>
        <w:t xml:space="preserve">320</w:t>
      </w:r>
      <w:r>
        <w:rPr>
          <w:rStyle w:val="NormalTok"/>
        </w:rPr>
        <w:t xml:space="preserve">, </w:t>
      </w:r>
      <w:r>
        <w:rPr>
          <w:rStyle w:val="BuiltInTok"/>
        </w:rPr>
        <w:t xml:space="preserve">round</w:t>
      </w:r>
      <w:r>
        <w:rPr>
          <w:rStyle w:val="NormalTok"/>
        </w:rPr>
        <w:t xml:space="preserve">(g.shape[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320</w:t>
      </w:r>
      <w:r>
        <w:rPr>
          <w:rStyle w:val="NormalTok"/>
        </w:rPr>
        <w:t xml:space="preserve"> </w:t>
      </w:r>
      <w:r>
        <w:rPr>
          <w:rStyle w:val="OperatorTok"/>
        </w:rPr>
        <w:t xml:space="preserve">/</w:t>
      </w:r>
      <w:r>
        <w:rPr>
          <w:rStyle w:val="NormalTok"/>
        </w:rPr>
        <w:t xml:space="preserve"> g.shape[</w:t>
      </w:r>
      <w:r>
        <w:rPr>
          <w:rStyle w:val="DecValTok"/>
        </w:rPr>
        <w:t xml:space="preserve">1</w:t>
      </w:r>
      <w:r>
        <w:rPr>
          <w:rStyle w:val="NormalTok"/>
        </w:rPr>
        <w:t xml:space="preserve">])), interpolation</w:t>
      </w:r>
      <w:r>
        <w:rPr>
          <w:rStyle w:val="OperatorTok"/>
        </w:rPr>
        <w:t xml:space="preserve">=</w:t>
      </w:r>
      <w:r>
        <w:rPr>
          <w:rStyle w:val="NormalTok"/>
        </w:rPr>
        <w:t xml:space="preserve">cv2.INTER_AREA)</w:t>
      </w:r>
      <w:r>
        <w:br/>
      </w:r>
      <w:r>
        <w:rPr>
          <w:rStyle w:val="NormalTok"/>
        </w:rPr>
        <w:t xml:space="preserve">    outs </w:t>
      </w:r>
      <w:r>
        <w:rPr>
          <w:rStyle w:val="OperatorTok"/>
        </w:rPr>
        <w:t xml:space="preserve">=</w:t>
      </w:r>
      <w:r>
        <w:rPr>
          <w:rStyle w:val="NormalTok"/>
        </w:rPr>
        <w:t xml:space="preserve"> [g, ecualizar(g), swahe(g, </w:t>
      </w:r>
      <w:r>
        <w:rPr>
          <w:rStyle w:val="DecValTok"/>
        </w:rPr>
        <w:t xml:space="preserve">31</w:t>
      </w:r>
      <w:r>
        <w:rPr>
          <w:rStyle w:val="NormalTok"/>
        </w:rPr>
        <w:t xml:space="preserve">), swahe(g, </w:t>
      </w:r>
      <w:r>
        <w:rPr>
          <w:rStyle w:val="DecValTok"/>
        </w:rPr>
        <w:t xml:space="preserve">63</w:t>
      </w:r>
      <w:r>
        <w:rPr>
          <w:rStyle w:val="NormalTok"/>
        </w:rPr>
        <w:t xml:space="preserve">)]</w:t>
      </w:r>
      <w:r>
        <w:br/>
      </w:r>
      <w:r>
        <w:rPr>
          <w:rStyle w:val="NormalTok"/>
        </w:rPr>
        <w:t xml:space="preserve">    </w:t>
      </w:r>
      <w:r>
        <w:rPr>
          <w:rStyle w:val="ControlFlowTok"/>
        </w:rPr>
        <w:t xml:space="preserve">for</w:t>
      </w:r>
      <w:r>
        <w:rPr>
          <w:rStyle w:val="NormalTok"/>
        </w:rPr>
        <w:t xml:space="preserve"> c, (im, 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(outs, (</w:t>
      </w:r>
      <w:r>
        <w:rPr>
          <w:rStyle w:val="StringTok"/>
        </w:rPr>
        <w:t xml:space="preserve">"Original"</w:t>
      </w:r>
      <w:r>
        <w:rPr>
          <w:rStyle w:val="NormalTok"/>
        </w:rPr>
        <w:t xml:space="preserve">, </w:t>
      </w:r>
      <w:r>
        <w:rPr>
          <w:rStyle w:val="StringTok"/>
        </w:rPr>
        <w:t xml:space="preserve">"Ecualización global"</w:t>
      </w:r>
      <w:r>
        <w:rPr>
          <w:rStyle w:val="NormalTok"/>
        </w:rPr>
        <w:t xml:space="preserve">, </w:t>
      </w:r>
      <w:r>
        <w:rPr>
          <w:rStyle w:val="StringTok"/>
        </w:rPr>
        <w:t xml:space="preserve">"SWAHE 31×31"</w:t>
      </w:r>
      <w:r>
        <w:rPr>
          <w:rStyle w:val="NormalTok"/>
        </w:rPr>
        <w:t xml:space="preserve">, </w:t>
      </w:r>
      <w:r>
        <w:rPr>
          <w:rStyle w:val="StringTok"/>
        </w:rPr>
        <w:t xml:space="preserve">"SWAHE 63×63"</w:t>
      </w:r>
      <w:r>
        <w:rPr>
          <w:rStyle w:val="NormalTok"/>
        </w:rPr>
        <w:t xml:space="preserve">))):</w:t>
      </w:r>
      <w:r>
        <w:br/>
      </w:r>
      <w:r>
        <w:rPr>
          <w:rStyle w:val="NormalTok"/>
        </w:rPr>
        <w:t xml:space="preserve">        ejes[r, c].imshow(im,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ejes[r, c].axis(</w:t>
      </w:r>
      <w:r>
        <w:rPr>
          <w:rStyle w:val="StringTok"/>
        </w:rPr>
        <w:t xml:space="preserve">"off"</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DecValTok"/>
        </w:rPr>
        <w:t xml:space="preserve">0</w:t>
      </w:r>
      <w:r>
        <w:rPr>
          <w:rStyle w:val="NormalTok"/>
        </w:rPr>
        <w:t xml:space="preserve">: ejes[r, c].set_title(t)</w:t>
      </w:r>
      <w:r>
        <w:br/>
      </w:r>
      <w:r>
        <w:rPr>
          <w:rStyle w:val="NormalTok"/>
        </w:rPr>
        <w:t xml:space="preserve">    ejes[r, </w:t>
      </w:r>
      <w:r>
        <w:rPr>
          <w:rStyle w:val="DecValTok"/>
        </w:rPr>
        <w:t xml:space="preserve">0</w:t>
      </w:r>
      <w:r>
        <w:rPr>
          <w:rStyle w:val="NormalTok"/>
        </w:rPr>
        <w:t xml:space="preserve">].text(</w:t>
      </w:r>
      <w:r>
        <w:rPr>
          <w:rStyle w:val="OperatorTok"/>
        </w:rPr>
        <w:t xml:space="preserve">-</w:t>
      </w:r>
      <w:r>
        <w:rPr>
          <w:rStyle w:val="FloatTok"/>
        </w:rPr>
        <w:t xml:space="preserve">.03</w:t>
      </w:r>
      <w:r>
        <w:rPr>
          <w:rStyle w:val="NormalTok"/>
        </w:rPr>
        <w:t xml:space="preserve">, </w:t>
      </w:r>
      <w:r>
        <w:rPr>
          <w:rStyle w:val="FloatTok"/>
        </w:rPr>
        <w:t xml:space="preserve">.5</w:t>
      </w:r>
      <w:r>
        <w:rPr>
          <w:rStyle w:val="NormalTok"/>
        </w:rPr>
        <w:t xml:space="preserve">, nombre, transform</w:t>
      </w:r>
      <w:r>
        <w:rPr>
          <w:rStyle w:val="OperatorTok"/>
        </w:rPr>
        <w:t xml:space="preserve">=</w:t>
      </w:r>
      <w:r>
        <w:rPr>
          <w:rStyle w:val="NormalTok"/>
        </w:rPr>
        <w:t xml:space="preserve">ejes[r, </w:t>
      </w:r>
      <w:r>
        <w:rPr>
          <w:rStyle w:val="DecValTok"/>
        </w:rPr>
        <w:t xml:space="preserve">0</w:t>
      </w:r>
      <w:r>
        <w:rPr>
          <w:rStyle w:val="NormalTok"/>
        </w:rPr>
        <w:t xml:space="preserve">].transAxes, rotation</w:t>
      </w:r>
      <w:r>
        <w:rPr>
          <w:rStyle w:val="OperatorTok"/>
        </w:rPr>
        <w:t xml:space="preserve">=</w:t>
      </w:r>
      <w:r>
        <w:rPr>
          <w:rStyle w:val="DecValTok"/>
        </w:rPr>
        <w:t xml:space="preserve">90</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filas_tab.append((nombre, outs))</w:t>
      </w:r>
      <w:r>
        <w:br/>
      </w:r>
      <w:r>
        <w:rPr>
          <w:rStyle w:val="NormalTok"/>
        </w:rPr>
        <w:t xml:space="preserve">plt.tight_layout()</w:t>
      </w:r>
      <w:r>
        <w:rPr>
          <w:rStyle w:val="OperatorTok"/>
        </w:rPr>
        <w:t xml:space="preserve">;</w:t>
      </w:r>
      <w:r>
        <w:rPr>
          <w:rStyle w:val="NormalTok"/>
        </w:rPr>
        <w:t xml:space="preserve"> plt.show()</w:t>
      </w:r>
      <w:r>
        <w:br/>
      </w:r>
      <w:r>
        <w:rPr>
          <w:rStyle w:val="ControlFlowTok"/>
        </w:rPr>
        <w:t xml:space="preserve">for</w:t>
      </w:r>
      <w:r>
        <w:rPr>
          <w:rStyle w:val="NormalTok"/>
        </w:rPr>
        <w:t xml:space="preserve"> nombre, outs </w:t>
      </w:r>
      <w:r>
        <w:rPr>
          <w:rStyle w:val="KeywordTok"/>
        </w:rPr>
        <w:t xml:space="preserve">in</w:t>
      </w:r>
      <w:r>
        <w:rPr>
          <w:rStyle w:val="NormalTok"/>
        </w:rPr>
        <w:t xml:space="preserve"> filas_tab: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tabla([</w:t>
      </w:r>
      <w:r>
        <w:rPr>
          <w:rStyle w:val="StringTok"/>
        </w:rPr>
        <w:t xml:space="preserve">"original"</w:t>
      </w:r>
      <w:r>
        <w:rPr>
          <w:rStyle w:val="NormalTok"/>
        </w:rPr>
        <w:t xml:space="preserve">, </w:t>
      </w:r>
      <w:r>
        <w:rPr>
          <w:rStyle w:val="StringTok"/>
        </w:rPr>
        <w:t xml:space="preserve">"global"</w:t>
      </w:r>
      <w:r>
        <w:rPr>
          <w:rStyle w:val="NormalTok"/>
        </w:rPr>
        <w:t xml:space="preserve">, </w:t>
      </w:r>
      <w:r>
        <w:rPr>
          <w:rStyle w:val="StringTok"/>
        </w:rPr>
        <w:t xml:space="preserve">"SWAHE 31"</w:t>
      </w:r>
      <w:r>
        <w:rPr>
          <w:rStyle w:val="NormalTok"/>
        </w:rPr>
        <w:t xml:space="preserve">, </w:t>
      </w:r>
      <w:r>
        <w:rPr>
          <w:rStyle w:val="StringTok"/>
        </w:rPr>
        <w:t xml:space="preserve">"SWAHE 63"</w:t>
      </w:r>
      <w:r>
        <w:rPr>
          <w:rStyle w:val="NormalTok"/>
        </w:rPr>
        <w:t xml:space="preserve">], outs[</w:t>
      </w:r>
      <w:r>
        <w:rPr>
          <w:rStyle w:val="DecValTok"/>
        </w:rPr>
        <w:t xml:space="preserve">0</w:t>
      </w:r>
      <w:r>
        <w:rPr>
          <w:rStyle w:val="NormalTok"/>
        </w:rPr>
        <w:t xml:space="preserve">], outs)</w:t>
      </w:r>
    </w:p>
    <w:p>
      <w:pPr>
        <w:pStyle w:val="FirstParagraph"/>
      </w:pPr>
      <w:r>
        <w:drawing>
          <wp:inline>
            <wp:extent cx="6400800" cy="6439410"/>
            <wp:effectExtent b="0" l="0" r="0" t="0"/>
            <wp:docPr descr="" title="" id="1" name="Picture"/>
            <a:graphic>
              <a:graphicData uri="http://schemas.openxmlformats.org/drawingml/2006/picture">
                <pic:pic>
                  <pic:nvPicPr>
                    <pic:cNvPr descr="2a95223eb851d013c21629c50af6c8b2a39f34a7.png" id="0" name="Picture"/>
                    <pic:cNvPicPr>
                      <a:picLocks noChangeArrowheads="1" noChangeAspect="1"/>
                    </pic:cNvPicPr>
                  </pic:nvPicPr>
                  <pic:blipFill>
                    <a:blip r:embed="rId45"/>
                    <a:stretch>
                      <a:fillRect/>
                    </a:stretch>
                  </pic:blipFill>
                  <pic:spPr bwMode="auto">
                    <a:xfrm>
                      <a:off x="0" y="0"/>
                      <a:ext cx="6400800" cy="6439410"/>
                    </a:xfrm>
                    <a:prstGeom prst="rect">
                      <a:avLst/>
                    </a:prstGeom>
                    <a:noFill/>
                    <a:ln w="9525">
                      <a:noFill/>
                      <a:headEnd/>
                      <a:tailEnd/>
                    </a:ln>
                  </pic:spPr>
                </pic:pic>
              </a:graphicData>
            </a:graphic>
          </wp:inline>
        </w:drawing>
      </w:r>
    </w:p>
    <w:p>
      <w:pPr>
        <w:pStyle w:val="SourceCode"/>
      </w:pPr>
      <w:r>
        <w:br/>
      </w:r>
      <w:r>
        <w:rPr>
          <w:rStyle w:val="VerbatimChar"/>
        </w:rPr>
        <w:t xml:space="preserve">Calle (foto natural)</w:t>
      </w:r>
      <w:r>
        <w:br/>
      </w:r>
      <w:r>
        <w:rPr>
          <w:rStyle w:val="VerbatimChar"/>
        </w:rPr>
        <w:t xml:space="preserve">método                              H (bits)     RMS    AMBE   ruido</w:t>
      </w:r>
      <w:r>
        <w:br/>
      </w:r>
      <w:r>
        <w:rPr>
          <w:rStyle w:val="VerbatimChar"/>
        </w:rPr>
        <w:t xml:space="preserve">original                                7.40    74.3     0.0    39.1</w:t>
      </w:r>
      <w:r>
        <w:br/>
      </w:r>
      <w:r>
        <w:rPr>
          <w:rStyle w:val="VerbatimChar"/>
        </w:rPr>
        <w:t xml:space="preserve">global                                  7.21    73.1    30.2    45.4</w:t>
      </w:r>
      <w:r>
        <w:br/>
      </w:r>
      <w:r>
        <w:rPr>
          <w:rStyle w:val="VerbatimChar"/>
        </w:rPr>
        <w:t xml:space="preserve">SWAHE 31                                7.95    66.6    32.4    96.2</w:t>
      </w:r>
      <w:r>
        <w:br/>
      </w:r>
      <w:r>
        <w:rPr>
          <w:rStyle w:val="VerbatimChar"/>
        </w:rPr>
        <w:t xml:space="preserve">SWAHE 63                                7.96    67.5    31.3    79.3</w:t>
      </w:r>
      <w:r>
        <w:br/>
      </w:r>
      <w:r>
        <w:br/>
      </w:r>
      <w:r>
        <w:rPr>
          <w:rStyle w:val="VerbatimChar"/>
        </w:rPr>
        <w:t xml:space="preserve">Radiografía</w:t>
      </w:r>
      <w:r>
        <w:br/>
      </w:r>
      <w:r>
        <w:rPr>
          <w:rStyle w:val="VerbatimChar"/>
        </w:rPr>
        <w:t xml:space="preserve">método                              H (bits)     RMS    AMBE   ruido</w:t>
      </w:r>
      <w:r>
        <w:br/>
      </w:r>
      <w:r>
        <w:rPr>
          <w:rStyle w:val="VerbatimChar"/>
        </w:rPr>
        <w:t xml:space="preserve">original                                7.43    47.6     0.0     5.4</w:t>
      </w:r>
      <w:r>
        <w:br/>
      </w:r>
      <w:r>
        <w:rPr>
          <w:rStyle w:val="VerbatimChar"/>
        </w:rPr>
        <w:t xml:space="preserve">global                                  7.34    73.6    15.7     8.8</w:t>
      </w:r>
      <w:r>
        <w:br/>
      </w:r>
      <w:r>
        <w:rPr>
          <w:rStyle w:val="VerbatimChar"/>
        </w:rPr>
        <w:t xml:space="preserve">SWAHE 31                                7.74    54.9    18.3    33.0</w:t>
      </w:r>
      <w:r>
        <w:br/>
      </w:r>
      <w:r>
        <w:rPr>
          <w:rStyle w:val="VerbatimChar"/>
        </w:rPr>
        <w:t xml:space="preserve">SWAHE 63                                7.76    56.2    16.6    20.8</w:t>
      </w:r>
      <w:r>
        <w:br/>
      </w:r>
      <w:r>
        <w:br/>
      </w:r>
      <w:r>
        <w:rPr>
          <w:rStyle w:val="VerbatimChar"/>
        </w:rPr>
        <w:t xml:space="preserve">Resonancia T2</w:t>
      </w:r>
      <w:r>
        <w:br/>
      </w:r>
      <w:r>
        <w:rPr>
          <w:rStyle w:val="VerbatimChar"/>
        </w:rPr>
        <w:t xml:space="preserve">método                              H (bits)     RMS    AMBE   ruido</w:t>
      </w:r>
      <w:r>
        <w:br/>
      </w:r>
      <w:r>
        <w:rPr>
          <w:rStyle w:val="VerbatimChar"/>
        </w:rPr>
        <w:t xml:space="preserve">original                                6.22    54.2     0.0    11.1</w:t>
      </w:r>
      <w:r>
        <w:br/>
      </w:r>
      <w:r>
        <w:rPr>
          <w:rStyle w:val="VerbatimChar"/>
        </w:rPr>
        <w:t xml:space="preserve">global                                  6.03    84.4    40.1    21.6</w:t>
      </w:r>
      <w:r>
        <w:br/>
      </w:r>
      <w:r>
        <w:rPr>
          <w:rStyle w:val="VerbatimChar"/>
        </w:rPr>
        <w:t xml:space="preserve">SWAHE 31                                7.59    72.9   100.0    30.6</w:t>
      </w:r>
      <w:r>
        <w:br/>
      </w:r>
      <w:r>
        <w:rPr>
          <w:rStyle w:val="VerbatimChar"/>
        </w:rPr>
        <w:t xml:space="preserve">SWAHE 63                                7.85    68.1    95.9    23.8</w:t>
      </w:r>
      <w:r>
        <w:br/>
      </w:r>
      <w:r>
        <w:br/>
      </w:r>
      <w:r>
        <w:rPr>
          <w:rStyle w:val="VerbatimChar"/>
        </w:rPr>
        <w:t xml:space="preserve">Microscopía</w:t>
      </w:r>
      <w:r>
        <w:br/>
      </w:r>
      <w:r>
        <w:rPr>
          <w:rStyle w:val="VerbatimChar"/>
        </w:rPr>
        <w:t xml:space="preserve">método                              H (bits)     RMS    AMBE   ruido</w:t>
      </w:r>
      <w:r>
        <w:br/>
      </w:r>
      <w:r>
        <w:rPr>
          <w:rStyle w:val="VerbatimChar"/>
        </w:rPr>
        <w:t xml:space="preserve">original                                5.80    25.8     0.0     9.1</w:t>
      </w:r>
      <w:r>
        <w:br/>
      </w:r>
      <w:r>
        <w:rPr>
          <w:rStyle w:val="VerbatimChar"/>
        </w:rPr>
        <w:t xml:space="preserve">global                                  5.74    75.8    10.4    33.7</w:t>
      </w:r>
      <w:r>
        <w:br/>
      </w:r>
      <w:r>
        <w:rPr>
          <w:rStyle w:val="VerbatimChar"/>
        </w:rPr>
        <w:t xml:space="preserve">SWAHE 31                                7.95    73.4     1.3    86.2</w:t>
      </w:r>
      <w:r>
        <w:br/>
      </w:r>
      <w:r>
        <w:rPr>
          <w:rStyle w:val="VerbatimChar"/>
        </w:rPr>
        <w:t xml:space="preserve">SWAHE 63                                7.96    75.7     5.4    64.2</w:t>
      </w:r>
      <w:r>
        <w:br/>
      </w:r>
      <w:r>
        <w:br/>
      </w:r>
      <w:r>
        <w:rPr>
          <w:rStyle w:val="VerbatimChar"/>
        </w:rPr>
        <w:t xml:space="preserve">Células (fluoresc.)</w:t>
      </w:r>
      <w:r>
        <w:br/>
      </w:r>
      <w:r>
        <w:rPr>
          <w:rStyle w:val="VerbatimChar"/>
        </w:rPr>
        <w:t xml:space="preserve">método                              H (bits)     RMS    AMBE   ruido</w:t>
      </w:r>
      <w:r>
        <w:br/>
      </w:r>
      <w:r>
        <w:rPr>
          <w:rStyle w:val="VerbatimChar"/>
        </w:rPr>
        <w:t xml:space="preserve">original                                4.97    30.4     0.0    10.9</w:t>
      </w:r>
      <w:r>
        <w:br/>
      </w:r>
      <w:r>
        <w:rPr>
          <w:rStyle w:val="VerbatimChar"/>
        </w:rPr>
        <w:t xml:space="preserve">global                                  4.84    84.8    62.3    34.7</w:t>
      </w:r>
      <w:r>
        <w:br/>
      </w:r>
      <w:r>
        <w:rPr>
          <w:rStyle w:val="VerbatimChar"/>
        </w:rPr>
        <w:t xml:space="preserve">SWAHE 31                                7.71    53.9   133.3    30.6</w:t>
      </w:r>
      <w:r>
        <w:br/>
      </w:r>
      <w:r>
        <w:rPr>
          <w:rStyle w:val="VerbatimChar"/>
        </w:rPr>
        <w:t xml:space="preserve">SWAHE 63                                7.66    53.4   128.0    25.3</w:t>
      </w:r>
    </w:p>
    <w:p>
      <w:pPr>
        <w:pStyle w:val="FirstParagraph"/>
      </w:pPr>
      <w:r>
        <w:rPr>
          <w:bCs/>
          <w:b/>
        </w:rPr>
        <w:t xml:space="preserve">Resultados y discusión.</w:t>
      </w:r>
    </w:p>
    <w:p>
      <w:pPr>
        <w:numPr>
          <w:ilvl w:val="0"/>
          <w:numId w:val="1004"/>
        </w:numPr>
        <w:pStyle w:val="Compact"/>
      </w:pPr>
      <w:r>
        <w:t xml:space="preserve">La implementación directa coincide con</w:t>
      </w:r>
      <w:r>
        <w:t xml:space="preserve"> </w:t>
      </w:r>
      <w:r>
        <w:rPr>
          <w:rStyle w:val="VerbatimChar"/>
        </w:rPr>
        <w:t xml:space="preserve">rank.equalize</w:t>
      </w:r>
      <w:r>
        <w:t xml:space="preserve"> </w:t>
      </w:r>
      <w:r>
        <w:t xml:space="preserve">(diferencia media de 0.8 a 2.9 niveles; el máximo, cercano a 30, aparece en píxeles con empates o en los bordes reflejados), pero es entre 5 y 20 veces más lenta y su costo crece con el área de la ventana, mientras que scikit-image actualiza el histograma al deslizar.</w:t>
      </w:r>
    </w:p>
    <w:p>
      <w:pPr>
        <w:numPr>
          <w:ilvl w:val="0"/>
          <w:numId w:val="1004"/>
        </w:numPr>
        <w:pStyle w:val="Compact"/>
      </w:pPr>
      <w:r>
        <w:t xml:space="preserve">Sin costuras y con máximo detalle local, pero SWAHE amplifica el ruido en zonas casi uniformes: cuando toda la ventana es casi plana, cualquier variación mínima se estira a todo el rango. La métrica de ruido lo confirma (en la calle pasa de 39 a 96 con la ventana de 31) y, en las imágenes de fondo casi negro (células y resonancia), ese fondo se convierte en gris medio: el AMBE se dispara a 100–133 niveles.</w:t>
      </w:r>
    </w:p>
    <w:p>
      <w:pPr>
        <w:numPr>
          <w:ilvl w:val="0"/>
          <w:numId w:val="1004"/>
        </w:numPr>
        <w:pStyle w:val="Compact"/>
      </w:pPr>
      <w:r>
        <w:t xml:space="preserve">Con la ventana de 31 el efecto es más fuerte que con la de 63 en las cinco imágenes (el ruido baja al ampliar la ventana). En la resonancia, de fondo homogéneo, el resultado es demasiado agresivo (AMBE de 100): por eso los métodos médicos limitan el contraste (CLAHE).</w:t>
      </w:r>
    </w:p>
    <w:p>
      <w:pPr>
        <w:numPr>
          <w:ilvl w:val="0"/>
          <w:numId w:val="1004"/>
        </w:numPr>
        <w:pStyle w:val="Compact"/>
      </w:pPr>
      <w:r>
        <w:t xml:space="preserve">En la microscopía el ruido casi se multiplica por 10 (de 9 a 86 con la ventana de 31) aunque la entropía sube de 5.8 a 7.95 bits: más "información" en el histograma no siempre es más información útil.</w:t>
      </w:r>
    </w:p>
    <w:p>
      <w:pPr>
        <w:pStyle w:val="FirstParagraph"/>
      </w:pPr>
    </w:p>
    <w:bookmarkStart w:id="46" w:name="X3a563c31bc33ef38706ae4452a374d2f3eab10d"/>
    <w:p>
      <w:pPr>
        <w:pStyle w:val="Heading2"/>
      </w:pPr>
      <w:r>
        <w:t xml:space="preserve">Ejercicio 3. CLAHE (</w:t>
      </w:r>
      <w:r>
        <w:rPr>
          <w:iCs/>
          <w:i/>
        </w:rPr>
        <w:t xml:space="preserve">Contrast Limited Adaptive Histogram Equalization</w:t>
      </w:r>
      <w:r>
        <w:t xml:space="preserve">)</w:t>
      </w:r>
    </w:p>
    <w:p>
      <w:pPr>
        <w:pStyle w:val="FirstParagraph"/>
      </w:pPr>
      <w:r>
        <w:t xml:space="preserve">Investigación. CLAHE combina dos ideas: (1) ecualización por mosaicos con interpolación bilineal entre mosaicos vecinos (evita las costuras del ejercicio 1) y (2) recorte del histograma: antes de calcular la</w:t>
      </w:r>
      <w:r>
        <w:t xml:space="preserve"> </w:t>
      </w:r>
      <w:r>
        <w:t xml:space="preserve">distribución acumulada, cada barra del histograma que supera un umbral (</w:t>
      </w:r>
      <w:r>
        <w:rPr>
          <w:iCs/>
          <w:i/>
        </w:rPr>
        <w:t xml:space="preserve">clip limit</w:t>
      </w:r>
      <w:r>
        <w:t xml:space="preserve">) se recorta y el exceso se reparte de forma uniforme entre todos los niveles (Zuiderveld, 1994). Como la pendiente de la función de transformación es proporcional a la altura del histograma,</w:t>
      </w:r>
      <w:r>
        <w:t xml:space="preserve"> </w:t>
      </w:r>
      <w:r>
        <w:t xml:space="preserve">recortarlo limita la ganancia de contraste y, con ella, la amplificación del ruido en zonas homogéneas. Es uno de los métodos estándar en imagen médica (Pizer et al., 1987) y en visión general.</w:t>
      </w:r>
      <w:r>
        <w:t xml:space="preserve"> </w:t>
      </w:r>
      <w:r>
        <w:t xml:space="preserve">Parámetros:</w:t>
      </w:r>
      <w:r>
        <w:t xml:space="preserve"> </w:t>
      </w:r>
      <w:r>
        <w:rPr>
          <w:rStyle w:val="VerbatimChar"/>
        </w:rPr>
        <w:t xml:space="preserve">clipLimit</w:t>
      </w:r>
      <w:r>
        <w:t xml:space="preserve"> </w:t>
      </w:r>
      <w:r>
        <w:t xml:space="preserve">(mayor = más contraste y más ruido) y</w:t>
      </w:r>
      <w:r>
        <w:t xml:space="preserve"> </w:t>
      </w:r>
      <w:r>
        <w:rPr>
          <w:rStyle w:val="VerbatimChar"/>
        </w:rPr>
        <w:t xml:space="preserve">tileGridSize</w:t>
      </w:r>
      <w:r>
        <w:t xml:space="preserve"> </w:t>
      </w:r>
      <w:r>
        <w:t xml:space="preserve">(tamaño de la cuadrícula de mosaicos). Se usa la implementación de OpenCV (Bradski, 2000).</w:t>
      </w:r>
    </w:p>
    <w:bookmarkEnd w:id="46"/>
    <w:p>
      <w:pPr>
        <w:pStyle w:val="SourceCode"/>
      </w:pPr>
      <w:r>
        <w:rPr>
          <w:rStyle w:val="KeywordTok"/>
        </w:rPr>
        <w:t xml:space="preserve">def</w:t>
      </w:r>
      <w:r>
        <w:rPr>
          <w:rStyle w:val="NormalTok"/>
        </w:rPr>
        <w:t xml:space="preserve"> clahe(g, clip</w:t>
      </w:r>
      <w:r>
        <w:rPr>
          <w:rStyle w:val="OperatorTok"/>
        </w:rPr>
        <w:t xml:space="preserve">=</w:t>
      </w:r>
      <w:r>
        <w:rPr>
          <w:rStyle w:val="FloatTok"/>
        </w:rPr>
        <w:t xml:space="preserve">2.0</w:t>
      </w:r>
      <w:r>
        <w:rPr>
          <w:rStyle w:val="NormalTok"/>
        </w:rPr>
        <w:t xml:space="preserve">, grid</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cv2.createCLAHE(clipLimit</w:t>
      </w:r>
      <w:r>
        <w:rPr>
          <w:rStyle w:val="OperatorTok"/>
        </w:rPr>
        <w:t xml:space="preserve">=</w:t>
      </w:r>
      <w:r>
        <w:rPr>
          <w:rStyle w:val="NormalTok"/>
        </w:rPr>
        <w:t xml:space="preserve">clip, tileGridSize</w:t>
      </w:r>
      <w:r>
        <w:rPr>
          <w:rStyle w:val="OperatorTok"/>
        </w:rPr>
        <w:t xml:space="preserve">=</w:t>
      </w:r>
      <w:r>
        <w:rPr>
          <w:rStyle w:val="NormalTok"/>
        </w:rPr>
        <w:t xml:space="preserve">(grid, grid)).</w:t>
      </w:r>
      <w:r>
        <w:rPr>
          <w:rStyle w:val="BuiltInTok"/>
        </w:rPr>
        <w:t xml:space="preserve">apply</w:t>
      </w:r>
      <w:r>
        <w:rPr>
          <w:rStyle w:val="NormalTok"/>
        </w:rPr>
        <w:t xml:space="preserve">(g)</w:t>
      </w:r>
      <w:r>
        <w:br/>
      </w:r>
      <w:r>
        <w:br/>
      </w:r>
      <w:r>
        <w:rPr>
          <w:rStyle w:val="NormalTok"/>
        </w:rPr>
        <w:t xml:space="preserve">fig, ejes </w:t>
      </w:r>
      <w:r>
        <w:rPr>
          <w:rStyle w:val="OperatorTok"/>
        </w:rPr>
        <w:t xml:space="preserve">=</w:t>
      </w:r>
      <w:r>
        <w:rPr>
          <w:rStyle w:val="NormalTok"/>
        </w:rPr>
        <w:t xml:space="preserve"> plt.subplots(</w:t>
      </w:r>
      <w:r>
        <w:rPr>
          <w:rStyle w:val="BuiltInTok"/>
        </w:rPr>
        <w:t xml:space="preserve">len</w:t>
      </w:r>
      <w:r>
        <w:rPr>
          <w:rStyle w:val="NormalTok"/>
        </w:rPr>
        <w:t xml:space="preserve">(conjunto),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FloatTok"/>
        </w:rPr>
        <w:t xml:space="preserve">3.1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(conjunto)))</w:t>
      </w:r>
      <w:r>
        <w:br/>
      </w:r>
      <w:r>
        <w:rPr>
          <w:rStyle w:val="NormalTok"/>
        </w:rPr>
        <w:t xml:space="preserve">todas </w:t>
      </w:r>
      <w:r>
        <w:rPr>
          <w:rStyle w:val="OperatorTok"/>
        </w:rPr>
        <w:t xml:space="preserve">=</w:t>
      </w:r>
      <w:r>
        <w:rPr>
          <w:rStyle w:val="NormalTok"/>
        </w:rPr>
        <w:t xml:space="preserve"> []</w:t>
      </w:r>
      <w:r>
        <w:br/>
      </w:r>
      <w:r>
        <w:rPr>
          <w:rStyle w:val="ControlFlowTok"/>
        </w:rPr>
        <w:t xml:space="preserve">for</w:t>
      </w:r>
      <w:r>
        <w:rPr>
          <w:rStyle w:val="NormalTok"/>
        </w:rPr>
        <w:t xml:space="preserve"> r, (nombre, ruta) </w:t>
      </w:r>
      <w:r>
        <w:rPr>
          <w:rStyle w:val="KeywordTok"/>
        </w:rPr>
        <w:t xml:space="preserve">in</w:t>
      </w:r>
      <w:r>
        <w:rPr>
          <w:rStyle w:val="NormalTok"/>
        </w:rPr>
        <w:t xml:space="preserve"> </w:t>
      </w:r>
      <w:r>
        <w:rPr>
          <w:rStyle w:val="BuiltInTok"/>
        </w:rPr>
        <w:t xml:space="preserve">enumerate</w:t>
      </w:r>
      <w:r>
        <w:rPr>
          <w:rStyle w:val="NormalTok"/>
        </w:rPr>
        <w:t xml:space="preserve">(conjunto.items()):</w:t>
      </w:r>
      <w:r>
        <w:br/>
      </w:r>
      <w:r>
        <w:rPr>
          <w:rStyle w:val="NormalTok"/>
        </w:rPr>
        <w:t xml:space="preserve">    g </w:t>
      </w:r>
      <w:r>
        <w:rPr>
          <w:rStyle w:val="OperatorTok"/>
        </w:rPr>
        <w:t xml:space="preserve">=</w:t>
      </w:r>
      <w:r>
        <w:rPr>
          <w:rStyle w:val="NormalTok"/>
        </w:rPr>
        <w:t xml:space="preserve"> gris(ruta)</w:t>
      </w:r>
      <w:r>
        <w:rPr>
          <w:rStyle w:val="OperatorTok"/>
        </w:rPr>
        <w:t xml:space="preserve">;</w:t>
      </w:r>
      <w:r>
        <w:rPr>
          <w:rStyle w:val="NormalTok"/>
        </w:rPr>
        <w:t xml:space="preserve"> g </w:t>
      </w:r>
      <w:r>
        <w:rPr>
          <w:rStyle w:val="OperatorTok"/>
        </w:rPr>
        <w:t xml:space="preserve">=</w:t>
      </w:r>
      <w:r>
        <w:rPr>
          <w:rStyle w:val="NormalTok"/>
        </w:rPr>
        <w:t xml:space="preserve"> cv2.resize(g, (</w:t>
      </w:r>
      <w:r>
        <w:rPr>
          <w:rStyle w:val="DecValTok"/>
        </w:rPr>
        <w:t xml:space="preserve">320</w:t>
      </w:r>
      <w:r>
        <w:rPr>
          <w:rStyle w:val="NormalTok"/>
        </w:rPr>
        <w:t xml:space="preserve">, </w:t>
      </w:r>
      <w:r>
        <w:rPr>
          <w:rStyle w:val="BuiltInTok"/>
        </w:rPr>
        <w:t xml:space="preserve">round</w:t>
      </w:r>
      <w:r>
        <w:rPr>
          <w:rStyle w:val="NormalTok"/>
        </w:rPr>
        <w:t xml:space="preserve">(g.shape[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320</w:t>
      </w:r>
      <w:r>
        <w:rPr>
          <w:rStyle w:val="NormalTok"/>
        </w:rPr>
        <w:t xml:space="preserve"> </w:t>
      </w:r>
      <w:r>
        <w:rPr>
          <w:rStyle w:val="OperatorTok"/>
        </w:rPr>
        <w:t xml:space="preserve">/</w:t>
      </w:r>
      <w:r>
        <w:rPr>
          <w:rStyle w:val="NormalTok"/>
        </w:rPr>
        <w:t xml:space="preserve"> g.shape[</w:t>
      </w:r>
      <w:r>
        <w:rPr>
          <w:rStyle w:val="DecValTok"/>
        </w:rPr>
        <w:t xml:space="preserve">1</w:t>
      </w:r>
      <w:r>
        <w:rPr>
          <w:rStyle w:val="NormalTok"/>
        </w:rPr>
        <w:t xml:space="preserve">])), interpolation</w:t>
      </w:r>
      <w:r>
        <w:rPr>
          <w:rStyle w:val="OperatorTok"/>
        </w:rPr>
        <w:t xml:space="preserve">=</w:t>
      </w:r>
      <w:r>
        <w:rPr>
          <w:rStyle w:val="NormalTok"/>
        </w:rPr>
        <w:t xml:space="preserve">cv2.INTER_AREA)</w:t>
      </w:r>
      <w:r>
        <w:br/>
      </w:r>
      <w:r>
        <w:rPr>
          <w:rStyle w:val="NormalTok"/>
        </w:rPr>
        <w:t xml:space="preserve">    outs </w:t>
      </w:r>
      <w:r>
        <w:rPr>
          <w:rStyle w:val="OperatorTok"/>
        </w:rPr>
        <w:t xml:space="preserve">=</w:t>
      </w:r>
      <w:r>
        <w:rPr>
          <w:rStyle w:val="NormalTok"/>
        </w:rPr>
        <w:t xml:space="preserve"> [g, ecualizar(g), clahe(g, </w:t>
      </w:r>
      <w:r>
        <w:rPr>
          <w:rStyle w:val="FloatTok"/>
        </w:rPr>
        <w:t xml:space="preserve">2.0</w:t>
      </w:r>
      <w:r>
        <w:rPr>
          <w:rStyle w:val="NormalTok"/>
        </w:rPr>
        <w:t xml:space="preserve">, </w:t>
      </w:r>
      <w:r>
        <w:rPr>
          <w:rStyle w:val="DecValTok"/>
        </w:rPr>
        <w:t xml:space="preserve">8</w:t>
      </w:r>
      <w:r>
        <w:rPr>
          <w:rStyle w:val="NormalTok"/>
        </w:rPr>
        <w:t xml:space="preserve">), clahe(g, </w:t>
      </w:r>
      <w:r>
        <w:rPr>
          <w:rStyle w:val="FloatTok"/>
        </w:rPr>
        <w:t xml:space="preserve">6.0</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for</w:t>
      </w:r>
      <w:r>
        <w:rPr>
          <w:rStyle w:val="NormalTok"/>
        </w:rPr>
        <w:t xml:space="preserve"> c, (im, 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(outs, (</w:t>
      </w:r>
      <w:r>
        <w:rPr>
          <w:rStyle w:val="StringTok"/>
        </w:rPr>
        <w:t xml:space="preserve">"Original"</w:t>
      </w:r>
      <w:r>
        <w:rPr>
          <w:rStyle w:val="NormalTok"/>
        </w:rPr>
        <w:t xml:space="preserve">, </w:t>
      </w:r>
      <w:r>
        <w:rPr>
          <w:rStyle w:val="StringTok"/>
        </w:rPr>
        <w:t xml:space="preserve">"Ecualización global"</w:t>
      </w:r>
      <w:r>
        <w:rPr>
          <w:rStyle w:val="NormalTok"/>
        </w:rPr>
        <w:t xml:space="preserve">, </w:t>
      </w:r>
      <w:r>
        <w:rPr>
          <w:rStyle w:val="StringTok"/>
        </w:rPr>
        <w:t xml:space="preserve">"CLAHE clip=2, 8×8"</w:t>
      </w:r>
      <w:r>
        <w:rPr>
          <w:rStyle w:val="NormalTok"/>
        </w:rPr>
        <w:t xml:space="preserve">, </w:t>
      </w:r>
      <w:r>
        <w:rPr>
          <w:rStyle w:val="StringTok"/>
        </w:rPr>
        <w:t xml:space="preserve">"CLAHE clip=6, 8×8"</w:t>
      </w:r>
      <w:r>
        <w:rPr>
          <w:rStyle w:val="NormalTok"/>
        </w:rPr>
        <w:t xml:space="preserve">))):</w:t>
      </w:r>
      <w:r>
        <w:br/>
      </w:r>
      <w:r>
        <w:rPr>
          <w:rStyle w:val="NormalTok"/>
        </w:rPr>
        <w:t xml:space="preserve">        ejes[r, c].imshow(im,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ejes[r, c].axis(</w:t>
      </w:r>
      <w:r>
        <w:rPr>
          <w:rStyle w:val="StringTok"/>
        </w:rPr>
        <w:t xml:space="preserve">"off"</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DecValTok"/>
        </w:rPr>
        <w:t xml:space="preserve">0</w:t>
      </w:r>
      <w:r>
        <w:rPr>
          <w:rStyle w:val="NormalTok"/>
        </w:rPr>
        <w:t xml:space="preserve">: ejes[r, c].set_title(t)</w:t>
      </w:r>
      <w:r>
        <w:br/>
      </w:r>
      <w:r>
        <w:rPr>
          <w:rStyle w:val="NormalTok"/>
        </w:rPr>
        <w:t xml:space="preserve">    ejes[r, </w:t>
      </w:r>
      <w:r>
        <w:rPr>
          <w:rStyle w:val="DecValTok"/>
        </w:rPr>
        <w:t xml:space="preserve">0</w:t>
      </w:r>
      <w:r>
        <w:rPr>
          <w:rStyle w:val="NormalTok"/>
        </w:rPr>
        <w:t xml:space="preserve">].text(</w:t>
      </w:r>
      <w:r>
        <w:rPr>
          <w:rStyle w:val="OperatorTok"/>
        </w:rPr>
        <w:t xml:space="preserve">-</w:t>
      </w:r>
      <w:r>
        <w:rPr>
          <w:rStyle w:val="FloatTok"/>
        </w:rPr>
        <w:t xml:space="preserve">.03</w:t>
      </w:r>
      <w:r>
        <w:rPr>
          <w:rStyle w:val="NormalTok"/>
        </w:rPr>
        <w:t xml:space="preserve">, </w:t>
      </w:r>
      <w:r>
        <w:rPr>
          <w:rStyle w:val="FloatTok"/>
        </w:rPr>
        <w:t xml:space="preserve">.5</w:t>
      </w:r>
      <w:r>
        <w:rPr>
          <w:rStyle w:val="NormalTok"/>
        </w:rPr>
        <w:t xml:space="preserve">, nombre, transform</w:t>
      </w:r>
      <w:r>
        <w:rPr>
          <w:rStyle w:val="OperatorTok"/>
        </w:rPr>
        <w:t xml:space="preserve">=</w:t>
      </w:r>
      <w:r>
        <w:rPr>
          <w:rStyle w:val="NormalTok"/>
        </w:rPr>
        <w:t xml:space="preserve">ejes[r, </w:t>
      </w:r>
      <w:r>
        <w:rPr>
          <w:rStyle w:val="DecValTok"/>
        </w:rPr>
        <w:t xml:space="preserve">0</w:t>
      </w:r>
      <w:r>
        <w:rPr>
          <w:rStyle w:val="NormalTok"/>
        </w:rPr>
        <w:t xml:space="preserve">].transAxes, rotation</w:t>
      </w:r>
      <w:r>
        <w:rPr>
          <w:rStyle w:val="OperatorTok"/>
        </w:rPr>
        <w:t xml:space="preserve">=</w:t>
      </w:r>
      <w:r>
        <w:rPr>
          <w:rStyle w:val="DecValTok"/>
        </w:rPr>
        <w:t xml:space="preserve">90</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todas.append((nombre, outs))</w:t>
      </w:r>
      <w:r>
        <w:br/>
      </w:r>
      <w:r>
        <w:rPr>
          <w:rStyle w:val="NormalTok"/>
        </w:rPr>
        <w:t xml:space="preserve">plt.tight_layout()</w:t>
      </w:r>
      <w:r>
        <w:rPr>
          <w:rStyle w:val="OperatorTok"/>
        </w:rPr>
        <w:t xml:space="preserve">;</w:t>
      </w:r>
      <w:r>
        <w:rPr>
          <w:rStyle w:val="NormalTok"/>
        </w:rPr>
        <w:t xml:space="preserve"> plt.show()</w:t>
      </w:r>
      <w:r>
        <w:br/>
      </w:r>
      <w:r>
        <w:rPr>
          <w:rStyle w:val="ControlFlowTok"/>
        </w:rPr>
        <w:t xml:space="preserve">for</w:t>
      </w:r>
      <w:r>
        <w:rPr>
          <w:rStyle w:val="NormalTok"/>
        </w:rPr>
        <w:t xml:space="preserve"> nombre, outs </w:t>
      </w:r>
      <w:r>
        <w:rPr>
          <w:rStyle w:val="KeywordTok"/>
        </w:rPr>
        <w:t xml:space="preserve">in</w:t>
      </w:r>
      <w:r>
        <w:rPr>
          <w:rStyle w:val="NormalTok"/>
        </w:rPr>
        <w:t xml:space="preserve"> todas: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tabla([</w:t>
      </w:r>
      <w:r>
        <w:rPr>
          <w:rStyle w:val="StringTok"/>
        </w:rPr>
        <w:t xml:space="preserve">"original"</w:t>
      </w:r>
      <w:r>
        <w:rPr>
          <w:rStyle w:val="NormalTok"/>
        </w:rPr>
        <w:t xml:space="preserve">, </w:t>
      </w:r>
      <w:r>
        <w:rPr>
          <w:rStyle w:val="StringTok"/>
        </w:rPr>
        <w:t xml:space="preserve">"global"</w:t>
      </w:r>
      <w:r>
        <w:rPr>
          <w:rStyle w:val="NormalTok"/>
        </w:rPr>
        <w:t xml:space="preserve">, </w:t>
      </w:r>
      <w:r>
        <w:rPr>
          <w:rStyle w:val="StringTok"/>
        </w:rPr>
        <w:t xml:space="preserve">"CLAHE clip=2"</w:t>
      </w:r>
      <w:r>
        <w:rPr>
          <w:rStyle w:val="NormalTok"/>
        </w:rPr>
        <w:t xml:space="preserve">, </w:t>
      </w:r>
      <w:r>
        <w:rPr>
          <w:rStyle w:val="StringTok"/>
        </w:rPr>
        <w:t xml:space="preserve">"CLAHE clip=6"</w:t>
      </w:r>
      <w:r>
        <w:rPr>
          <w:rStyle w:val="NormalTok"/>
        </w:rPr>
        <w:t xml:space="preserve">], outs[</w:t>
      </w:r>
      <w:r>
        <w:rPr>
          <w:rStyle w:val="DecValTok"/>
        </w:rPr>
        <w:t xml:space="preserve">0</w:t>
      </w:r>
      <w:r>
        <w:rPr>
          <w:rStyle w:val="NormalTok"/>
        </w:rPr>
        <w:t xml:space="preserve">], outs)</w:t>
      </w:r>
    </w:p>
    <w:p>
      <w:pPr>
        <w:pStyle w:val="FirstParagraph"/>
      </w:pPr>
      <w:r>
        <w:drawing>
          <wp:inline>
            <wp:extent cx="6400800" cy="6439410"/>
            <wp:effectExtent b="0" l="0" r="0" t="0"/>
            <wp:docPr descr="" title="" id="1" name="Picture"/>
            <a:graphic>
              <a:graphicData uri="http://schemas.openxmlformats.org/drawingml/2006/picture">
                <pic:pic>
                  <pic:nvPicPr>
                    <pic:cNvPr descr="93ddb79b82eed702ede429b81342a7eaebfdb274.png" id="0" name="Picture"/>
                    <pic:cNvPicPr>
                      <a:picLocks noChangeArrowheads="1" noChangeAspect="1"/>
                    </pic:cNvPicPr>
                  </pic:nvPicPr>
                  <pic:blipFill>
                    <a:blip r:embed="rId47"/>
                    <a:stretch>
                      <a:fillRect/>
                    </a:stretch>
                  </pic:blipFill>
                  <pic:spPr bwMode="auto">
                    <a:xfrm>
                      <a:off x="0" y="0"/>
                      <a:ext cx="6400800" cy="6439410"/>
                    </a:xfrm>
                    <a:prstGeom prst="rect">
                      <a:avLst/>
                    </a:prstGeom>
                    <a:noFill/>
                    <a:ln w="9525">
                      <a:noFill/>
                      <a:headEnd/>
                      <a:tailEnd/>
                    </a:ln>
                  </pic:spPr>
                </pic:pic>
              </a:graphicData>
            </a:graphic>
          </wp:inline>
        </w:drawing>
      </w:r>
    </w:p>
    <w:p>
      <w:pPr>
        <w:pStyle w:val="SourceCode"/>
      </w:pPr>
      <w:r>
        <w:br/>
      </w:r>
      <w:r>
        <w:rPr>
          <w:rStyle w:val="VerbatimChar"/>
        </w:rPr>
        <w:t xml:space="preserve">Calle (foto natural)</w:t>
      </w:r>
      <w:r>
        <w:br/>
      </w:r>
      <w:r>
        <w:rPr>
          <w:rStyle w:val="VerbatimChar"/>
        </w:rPr>
        <w:t xml:space="preserve">método                              H (bits)     RMS    AMBE   ruido</w:t>
      </w:r>
      <w:r>
        <w:br/>
      </w:r>
      <w:r>
        <w:rPr>
          <w:rStyle w:val="VerbatimChar"/>
        </w:rPr>
        <w:t xml:space="preserve">original                                7.40    74.3     0.0    39.1</w:t>
      </w:r>
      <w:r>
        <w:br/>
      </w:r>
      <w:r>
        <w:rPr>
          <w:rStyle w:val="VerbatimChar"/>
        </w:rPr>
        <w:t xml:space="preserve">global                                  7.21    73.1    30.2    45.4</w:t>
      </w:r>
      <w:r>
        <w:br/>
      </w:r>
      <w:r>
        <w:rPr>
          <w:rStyle w:val="VerbatimChar"/>
        </w:rPr>
        <w:t xml:space="preserve">CLAHE clip=2                            7.82    73.1    14.8    56.3</w:t>
      </w:r>
      <w:r>
        <w:br/>
      </w:r>
      <w:r>
        <w:rPr>
          <w:rStyle w:val="VerbatimChar"/>
        </w:rPr>
        <w:t xml:space="preserve">CLAHE clip=6                            7.93    67.0    23.1    70.8</w:t>
      </w:r>
      <w:r>
        <w:br/>
      </w:r>
      <w:r>
        <w:br/>
      </w:r>
      <w:r>
        <w:rPr>
          <w:rStyle w:val="VerbatimChar"/>
        </w:rPr>
        <w:t xml:space="preserve">Radiografía</w:t>
      </w:r>
      <w:r>
        <w:br/>
      </w:r>
      <w:r>
        <w:rPr>
          <w:rStyle w:val="VerbatimChar"/>
        </w:rPr>
        <w:t xml:space="preserve">método                              H (bits)     RMS    AMBE   ruido</w:t>
      </w:r>
      <w:r>
        <w:br/>
      </w:r>
      <w:r>
        <w:rPr>
          <w:rStyle w:val="VerbatimChar"/>
        </w:rPr>
        <w:t xml:space="preserve">original                                7.43    47.6     0.0     5.4</w:t>
      </w:r>
      <w:r>
        <w:br/>
      </w:r>
      <w:r>
        <w:rPr>
          <w:rStyle w:val="VerbatimChar"/>
        </w:rPr>
        <w:t xml:space="preserve">global                                  7.34    73.6    15.7     8.8</w:t>
      </w:r>
      <w:r>
        <w:br/>
      </w:r>
      <w:r>
        <w:rPr>
          <w:rStyle w:val="VerbatimChar"/>
        </w:rPr>
        <w:t xml:space="preserve">CLAHE clip=2                            7.69    55.9    11.8    11.0</w:t>
      </w:r>
      <w:r>
        <w:br/>
      </w:r>
      <w:r>
        <w:rPr>
          <w:rStyle w:val="VerbatimChar"/>
        </w:rPr>
        <w:t xml:space="preserve">CLAHE clip=6                            7.82    58.1    16.4    17.8</w:t>
      </w:r>
      <w:r>
        <w:br/>
      </w:r>
      <w:r>
        <w:br/>
      </w:r>
      <w:r>
        <w:rPr>
          <w:rStyle w:val="VerbatimChar"/>
        </w:rPr>
        <w:t xml:space="preserve">Resonancia T2</w:t>
      </w:r>
      <w:r>
        <w:br/>
      </w:r>
      <w:r>
        <w:rPr>
          <w:rStyle w:val="VerbatimChar"/>
        </w:rPr>
        <w:t xml:space="preserve">método                              H (bits)     RMS    AMBE   ruido</w:t>
      </w:r>
      <w:r>
        <w:br/>
      </w:r>
      <w:r>
        <w:rPr>
          <w:rStyle w:val="VerbatimChar"/>
        </w:rPr>
        <w:t xml:space="preserve">original                                6.22    54.2     0.0    11.1</w:t>
      </w:r>
      <w:r>
        <w:br/>
      </w:r>
      <w:r>
        <w:rPr>
          <w:rStyle w:val="VerbatimChar"/>
        </w:rPr>
        <w:t xml:space="preserve">global                                  6.03    84.4    40.1    21.6</w:t>
      </w:r>
      <w:r>
        <w:br/>
      </w:r>
      <w:r>
        <w:rPr>
          <w:rStyle w:val="VerbatimChar"/>
        </w:rPr>
        <w:t xml:space="preserve">CLAHE clip=2                            6.75    67.4    16.7    16.3</w:t>
      </w:r>
      <w:r>
        <w:br/>
      </w:r>
      <w:r>
        <w:rPr>
          <w:rStyle w:val="VerbatimChar"/>
        </w:rPr>
        <w:t xml:space="preserve">CLAHE clip=6                            6.95    75.7    32.9    21.5</w:t>
      </w:r>
      <w:r>
        <w:br/>
      </w:r>
      <w:r>
        <w:br/>
      </w:r>
      <w:r>
        <w:rPr>
          <w:rStyle w:val="VerbatimChar"/>
        </w:rPr>
        <w:t xml:space="preserve">Microscopía</w:t>
      </w:r>
      <w:r>
        <w:br/>
      </w:r>
      <w:r>
        <w:rPr>
          <w:rStyle w:val="VerbatimChar"/>
        </w:rPr>
        <w:t xml:space="preserve">método                              H (bits)     RMS    AMBE   ruido</w:t>
      </w:r>
      <w:r>
        <w:br/>
      </w:r>
      <w:r>
        <w:rPr>
          <w:rStyle w:val="VerbatimChar"/>
        </w:rPr>
        <w:t xml:space="preserve">original                                5.80    25.8     0.0     9.1</w:t>
      </w:r>
      <w:r>
        <w:br/>
      </w:r>
      <w:r>
        <w:rPr>
          <w:rStyle w:val="VerbatimChar"/>
        </w:rPr>
        <w:t xml:space="preserve">global                                  5.74    75.8    10.4    33.7</w:t>
      </w:r>
      <w:r>
        <w:br/>
      </w:r>
      <w:r>
        <w:rPr>
          <w:rStyle w:val="VerbatimChar"/>
        </w:rPr>
        <w:t xml:space="preserve">CLAHE clip=2                            6.78    43.4    17.9    17.8</w:t>
      </w:r>
      <w:r>
        <w:br/>
      </w:r>
      <w:r>
        <w:rPr>
          <w:rStyle w:val="VerbatimChar"/>
        </w:rPr>
        <w:t xml:space="preserve">CLAHE clip=6                            7.28    53.2    19.8    26.2</w:t>
      </w:r>
      <w:r>
        <w:br/>
      </w:r>
      <w:r>
        <w:br/>
      </w:r>
      <w:r>
        <w:rPr>
          <w:rStyle w:val="VerbatimChar"/>
        </w:rPr>
        <w:t xml:space="preserve">Células (fluoresc.)</w:t>
      </w:r>
      <w:r>
        <w:br/>
      </w:r>
      <w:r>
        <w:rPr>
          <w:rStyle w:val="VerbatimChar"/>
        </w:rPr>
        <w:t xml:space="preserve">método                              H (bits)     RMS    AMBE   ruido</w:t>
      </w:r>
      <w:r>
        <w:br/>
      </w:r>
      <w:r>
        <w:rPr>
          <w:rStyle w:val="VerbatimChar"/>
        </w:rPr>
        <w:t xml:space="preserve">original                                4.97    30.4     0.0    10.9</w:t>
      </w:r>
      <w:r>
        <w:br/>
      </w:r>
      <w:r>
        <w:rPr>
          <w:rStyle w:val="VerbatimChar"/>
        </w:rPr>
        <w:t xml:space="preserve">global                                  4.84    84.8    62.3    34.7</w:t>
      </w:r>
      <w:r>
        <w:br/>
      </w:r>
      <w:r>
        <w:rPr>
          <w:rStyle w:val="VerbatimChar"/>
        </w:rPr>
        <w:t xml:space="preserve">CLAHE clip=2                            5.84    49.9    22.5    19.7</w:t>
      </w:r>
      <w:r>
        <w:br/>
      </w:r>
      <w:r>
        <w:rPr>
          <w:rStyle w:val="VerbatimChar"/>
        </w:rPr>
        <w:t xml:space="preserve">CLAHE clip=6                            6.08    65.3    43.5    26.7</w:t>
      </w:r>
    </w:p>
    <w:p>
      <w:pPr>
        <w:pStyle w:val="SourceCode"/>
      </w:pPr>
      <w:r>
        <w:rPr>
          <w:rStyle w:val="CommentTok"/>
        </w:rPr>
        <w:t xml:space="preserve"># Efecto de los dos parámetros sobre la resonancia: clipLimit y tamaño de la cuadrícula</w:t>
      </w:r>
      <w:r>
        <w:br/>
      </w:r>
      <w:r>
        <w:rPr>
          <w:rStyle w:val="NormalTok"/>
        </w:rPr>
        <w:t xml:space="preserve">g </w:t>
      </w:r>
      <w:r>
        <w:rPr>
          <w:rStyle w:val="OperatorTok"/>
        </w:rPr>
        <w:t xml:space="preserve">=</w:t>
      </w:r>
      <w:r>
        <w:rPr>
          <w:rStyle w:val="NormalTok"/>
        </w:rPr>
        <w:t xml:space="preserve"> gris(</w:t>
      </w:r>
      <w:r>
        <w:rPr>
          <w:rStyle w:val="StringTok"/>
        </w:rPr>
        <w:t xml:space="preserve">"data/resonancia_t2.jpg"</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FloatTok"/>
        </w:rPr>
        <w:t xml:space="preserve">8.4</w:t>
      </w:r>
      <w:r>
        <w:rPr>
          <w:rStyle w:val="NormalTok"/>
        </w:rPr>
        <w:t xml:space="preserve">))</w:t>
      </w:r>
      <w:r>
        <w:br/>
      </w:r>
      <w:r>
        <w:rPr>
          <w:rStyle w:val="NormalTok"/>
        </w:rPr>
        <w:t xml:space="preserve">clips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20</w:t>
      </w:r>
      <w:r>
        <w:rPr>
          <w:rStyle w:val="NormalTok"/>
        </w:rPr>
        <w:t xml:space="preserve">]</w:t>
      </w:r>
      <w:r>
        <w:br/>
      </w:r>
      <w:r>
        <w:rPr>
          <w:rStyle w:val="ControlFlowTok"/>
        </w:rPr>
        <w:t xml:space="preserve">for</w:t>
      </w:r>
      <w:r>
        <w:rPr>
          <w:rStyle w:val="NormalTok"/>
        </w:rPr>
        <w:t xml:space="preserve"> c, cl </w:t>
      </w:r>
      <w:r>
        <w:rPr>
          <w:rStyle w:val="KeywordTok"/>
        </w:rPr>
        <w:t xml:space="preserve">in</w:t>
      </w:r>
      <w:r>
        <w:rPr>
          <w:rStyle w:val="NormalTok"/>
        </w:rPr>
        <w:t xml:space="preserve"> </w:t>
      </w:r>
      <w:r>
        <w:rPr>
          <w:rStyle w:val="BuiltInTok"/>
        </w:rPr>
        <w:t xml:space="preserve">enumerate</w:t>
      </w:r>
      <w:r>
        <w:rPr>
          <w:rStyle w:val="NormalTok"/>
        </w:rPr>
        <w:t xml:space="preserve">(clips):</w:t>
      </w:r>
      <w:r>
        <w:br/>
      </w:r>
      <w:r>
        <w:rPr>
          <w:rStyle w:val="NormalTok"/>
        </w:rPr>
        <w:t xml:space="preserve">    ejes[</w:t>
      </w:r>
      <w:r>
        <w:rPr>
          <w:rStyle w:val="DecValTok"/>
        </w:rPr>
        <w:t xml:space="preserve">0</w:t>
      </w:r>
      <w:r>
        <w:rPr>
          <w:rStyle w:val="NormalTok"/>
        </w:rPr>
        <w:t xml:space="preserve">, c].imshow(clahe(g, cl, </w:t>
      </w:r>
      <w:r>
        <w:rPr>
          <w:rStyle w:val="DecValTok"/>
        </w:rPr>
        <w:t xml:space="preserve">8</w:t>
      </w:r>
      <w:r>
        <w:rPr>
          <w:rStyle w:val="NormalTok"/>
        </w:rPr>
        <w:t xml:space="preserve">),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c].set_title(</w:t>
      </w:r>
      <w:r>
        <w:rPr>
          <w:rStyle w:val="SpecialStringTok"/>
        </w:rPr>
        <w:t xml:space="preserve">f"clipLimit=</w:t>
      </w:r>
      <w:r>
        <w:rPr>
          <w:rStyle w:val="SpecialCharTok"/>
        </w:rPr>
        <w:t xml:space="preserve">{cl}</w:t>
      </w:r>
      <w:r>
        <w:rPr>
          <w:rStyle w:val="SpecialStringTok"/>
        </w:rPr>
        <w:t xml:space="preserve">, cuadrícula 8×8"</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c].axis(</w:t>
      </w:r>
      <w:r>
        <w:rPr>
          <w:rStyle w:val="StringTok"/>
        </w:rPr>
        <w:t xml:space="preserve">"off"</w:t>
      </w:r>
      <w:r>
        <w:rPr>
          <w:rStyle w:val="NormalTok"/>
        </w:rPr>
        <w:t xml:space="preserve">)</w:t>
      </w:r>
      <w:r>
        <w:br/>
      </w:r>
      <w:r>
        <w:rPr>
          <w:rStyle w:val="NormalTok"/>
        </w:rPr>
        <w:t xml:space="preserve">grids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w:t>
      </w:r>
      <w:r>
        <w:br/>
      </w:r>
      <w:r>
        <w:rPr>
          <w:rStyle w:val="ControlFlowTok"/>
        </w:rPr>
        <w:t xml:space="preserve">for</w:t>
      </w:r>
      <w:r>
        <w:rPr>
          <w:rStyle w:val="NormalTok"/>
        </w:rPr>
        <w:t xml:space="preserve"> c, gr </w:t>
      </w:r>
      <w:r>
        <w:rPr>
          <w:rStyle w:val="KeywordTok"/>
        </w:rPr>
        <w:t xml:space="preserve">in</w:t>
      </w:r>
      <w:r>
        <w:rPr>
          <w:rStyle w:val="NormalTok"/>
        </w:rPr>
        <w:t xml:space="preserve"> </w:t>
      </w:r>
      <w:r>
        <w:rPr>
          <w:rStyle w:val="BuiltInTok"/>
        </w:rPr>
        <w:t xml:space="preserve">enumerate</w:t>
      </w:r>
      <w:r>
        <w:rPr>
          <w:rStyle w:val="NormalTok"/>
        </w:rPr>
        <w:t xml:space="preserve">(grids):</w:t>
      </w:r>
      <w:r>
        <w:br/>
      </w:r>
      <w:r>
        <w:rPr>
          <w:rStyle w:val="NormalTok"/>
        </w:rPr>
        <w:t xml:space="preserve">    ejes[</w:t>
      </w:r>
      <w:r>
        <w:rPr>
          <w:rStyle w:val="DecValTok"/>
        </w:rPr>
        <w:t xml:space="preserve">1</w:t>
      </w:r>
      <w:r>
        <w:rPr>
          <w:rStyle w:val="NormalTok"/>
        </w:rPr>
        <w:t xml:space="preserve">, c].imshow(clahe(g, </w:t>
      </w:r>
      <w:r>
        <w:rPr>
          <w:rStyle w:val="DecValTok"/>
        </w:rPr>
        <w:t xml:space="preserve">3</w:t>
      </w:r>
      <w:r>
        <w:rPr>
          <w:rStyle w:val="NormalTok"/>
        </w:rPr>
        <w:t xml:space="preserve">, gr),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c].set_title(</w:t>
      </w:r>
      <w:r>
        <w:rPr>
          <w:rStyle w:val="SpecialStringTok"/>
        </w:rPr>
        <w:t xml:space="preserve">f"cuadrícula </w:t>
      </w:r>
      <w:r>
        <w:rPr>
          <w:rStyle w:val="SpecialCharTok"/>
        </w:rPr>
        <w:t xml:space="preserve">{gr}</w:t>
      </w:r>
      <w:r>
        <w:rPr>
          <w:rStyle w:val="SpecialStringTok"/>
        </w:rPr>
        <w:t xml:space="preserve">×</w:t>
      </w:r>
      <w:r>
        <w:rPr>
          <w:rStyle w:val="SpecialCharTok"/>
        </w:rPr>
        <w:t xml:space="preserve">{gr}</w:t>
      </w:r>
      <w:r>
        <w:rPr>
          <w:rStyle w:val="SpecialStringTok"/>
        </w:rPr>
        <w:t xml:space="preserve">, clipLimit=3"</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c].axis(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Ruido (Laplaciano medio) según clipLimit, cuadrícula 8×8:"</w:t>
      </w:r>
      <w:r>
        <w:rPr>
          <w:rStyle w:val="NormalTok"/>
        </w:rPr>
        <w:t xml:space="preserve">)</w:t>
      </w:r>
      <w:r>
        <w:br/>
      </w:r>
      <w:r>
        <w:rPr>
          <w:rStyle w:val="ControlFlowTok"/>
        </w:rPr>
        <w:t xml:space="preserve">for</w:t>
      </w:r>
      <w:r>
        <w:rPr>
          <w:rStyle w:val="NormalTok"/>
        </w:rPr>
        <w:t xml:space="preserve"> cl </w:t>
      </w:r>
      <w:r>
        <w:rPr>
          <w:rStyle w:val="KeywordTok"/>
        </w:rPr>
        <w:t xml:space="preserve">in</w:t>
      </w:r>
      <w:r>
        <w:rPr>
          <w:rStyle w:val="NormalTok"/>
        </w:rPr>
        <w:t xml:space="preserve"> clips: </w:t>
      </w:r>
      <w:r>
        <w:rPr>
          <w:rStyle w:val="BuiltInTok"/>
        </w:rPr>
        <w:t xml:space="preserve">print</w:t>
      </w:r>
      <w:r>
        <w:rPr>
          <w:rStyle w:val="NormalTok"/>
        </w:rPr>
        <w:t xml:space="preserve">(</w:t>
      </w:r>
      <w:r>
        <w:rPr>
          <w:rStyle w:val="SpecialStringTok"/>
        </w:rPr>
        <w:t xml:space="preserve">f"  clipLimit=</w:t>
      </w:r>
      <w:r>
        <w:rPr>
          <w:rStyle w:val="SpecialCharTok"/>
        </w:rPr>
        <w:t xml:space="preserve">{cl:2d}</w:t>
      </w:r>
      <w:r>
        <w:rPr>
          <w:rStyle w:val="SpecialStringTok"/>
        </w:rPr>
        <w:t xml:space="preserve">: </w:t>
      </w:r>
      <w:r>
        <w:rPr>
          <w:rStyle w:val="SpecialCharTok"/>
        </w:rPr>
        <w:t xml:space="preserve">{</w:t>
      </w:r>
      <w:r>
        <w:rPr>
          <w:rStyle w:val="NormalTok"/>
        </w:rPr>
        <w:t xml:space="preserve">metricas(g, clahe(g, cl, </w:t>
      </w:r>
      <w:r>
        <w:rPr>
          <w:rStyle w:val="DecValTok"/>
        </w:rPr>
        <w:t xml:space="preserve">8</w:t>
      </w:r>
      <w:r>
        <w:rPr>
          <w:rStyle w:val="NormalTok"/>
        </w:rPr>
        <w:t xml:space="preserve">))[</w:t>
      </w:r>
      <w:r>
        <w:rPr>
          <w:rStyle w:val="StringTok"/>
        </w:rPr>
        <w:t xml:space="preserve">'Ruido'</w:t>
      </w:r>
      <w:r>
        <w:rPr>
          <w:rStyle w:val="NormalTok"/>
        </w:rPr>
        <w:t xml:space="preserve">]</w:t>
      </w:r>
      <w:r>
        <w:rPr>
          <w:rStyle w:val="SpecialCharTok"/>
        </w:rPr>
        <w:t xml:space="preserve">:.1f}</w:t>
      </w:r>
      <w:r>
        <w:rPr>
          <w:rStyle w:val="SpecialStringTok"/>
        </w:rPr>
        <w:t xml:space="preserve">   RMS=</w:t>
      </w:r>
      <w:r>
        <w:rPr>
          <w:rStyle w:val="SpecialCharTok"/>
        </w:rPr>
        <w:t xml:space="preserve">{</w:t>
      </w:r>
      <w:r>
        <w:rPr>
          <w:rStyle w:val="NormalTok"/>
        </w:rPr>
        <w:t xml:space="preserve">clahe(g, cl, </w:t>
      </w:r>
      <w:r>
        <w:rPr>
          <w:rStyle w:val="DecValTok"/>
        </w:rPr>
        <w:t xml:space="preserve">8</w:t>
      </w:r>
      <w:r>
        <w:rPr>
          <w:rStyle w:val="NormalTok"/>
        </w:rPr>
        <w:t xml:space="preserve">)</w:t>
      </w:r>
      <w:r>
        <w:rPr>
          <w:rStyle w:val="SpecialCharTok"/>
        </w:rPr>
        <w:t xml:space="preserve">.</w:t>
      </w:r>
      <w:r>
        <w:rPr>
          <w:rStyle w:val="NormalTok"/>
        </w:rPr>
        <w:t xml:space="preserve">std()</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global      : </w:t>
      </w:r>
      <w:r>
        <w:rPr>
          <w:rStyle w:val="SpecialCharTok"/>
        </w:rPr>
        <w:t xml:space="preserve">{</w:t>
      </w:r>
      <w:r>
        <w:rPr>
          <w:rStyle w:val="NormalTok"/>
        </w:rPr>
        <w:t xml:space="preserve">metricas(g, ecualizar(g))[</w:t>
      </w:r>
      <w:r>
        <w:rPr>
          <w:rStyle w:val="StringTok"/>
        </w:rPr>
        <w:t xml:space="preserve">'Ruido'</w:t>
      </w:r>
      <w:r>
        <w:rPr>
          <w:rStyle w:val="NormalTok"/>
        </w:rPr>
        <w:t xml:space="preserve">]</w:t>
      </w:r>
      <w:r>
        <w:rPr>
          <w:rStyle w:val="SpecialCharTok"/>
        </w:rPr>
        <w:t xml:space="preserve">:.1f}</w:t>
      </w:r>
      <w:r>
        <w:rPr>
          <w:rStyle w:val="SpecialStringTok"/>
        </w:rPr>
        <w:t xml:space="preserve">   RMS=</w:t>
      </w:r>
      <w:r>
        <w:rPr>
          <w:rStyle w:val="SpecialCharTok"/>
        </w:rPr>
        <w:t xml:space="preserve">{</w:t>
      </w:r>
      <w:r>
        <w:rPr>
          <w:rStyle w:val="NormalTok"/>
        </w:rPr>
        <w:t xml:space="preserve">ecualizar(g)</w:t>
      </w:r>
      <w:r>
        <w:rPr>
          <w:rStyle w:val="SpecialCharTok"/>
        </w:rPr>
        <w:t xml:space="preserve">.</w:t>
      </w:r>
      <w:r>
        <w:rPr>
          <w:rStyle w:val="NormalTok"/>
        </w:rPr>
        <w:t xml:space="preserve">std()</w:t>
      </w:r>
      <w:r>
        <w:rPr>
          <w:rStyle w:val="SpecialCharTok"/>
        </w:rPr>
        <w:t xml:space="preserve">:.1f}</w:t>
      </w:r>
      <w:r>
        <w:rPr>
          <w:rStyle w:val="SpecialStringTok"/>
        </w:rPr>
        <w:t xml:space="preserve">"</w:t>
      </w:r>
      <w:r>
        <w:rPr>
          <w:rStyle w:val="NormalTok"/>
        </w:rPr>
        <w:t xml:space="preserve">)</w:t>
      </w:r>
    </w:p>
    <w:p>
      <w:pPr>
        <w:pStyle w:val="FirstParagraph"/>
      </w:pPr>
      <w:r>
        <w:drawing>
          <wp:inline>
            <wp:extent cx="6400800" cy="3411844"/>
            <wp:effectExtent b="0" l="0" r="0" t="0"/>
            <wp:docPr descr="" title="" id="1" name="Picture"/>
            <a:graphic>
              <a:graphicData uri="http://schemas.openxmlformats.org/drawingml/2006/picture">
                <pic:pic>
                  <pic:nvPicPr>
                    <pic:cNvPr descr="5e7531f5e8be59c5120025e138d56c728ba73c57.png" id="0" name="Picture"/>
                    <pic:cNvPicPr>
                      <a:picLocks noChangeArrowheads="1" noChangeAspect="1"/>
                    </pic:cNvPicPr>
                  </pic:nvPicPr>
                  <pic:blipFill>
                    <a:blip r:embed="rId48"/>
                    <a:stretch>
                      <a:fillRect/>
                    </a:stretch>
                  </pic:blipFill>
                  <pic:spPr bwMode="auto">
                    <a:xfrm>
                      <a:off x="0" y="0"/>
                      <a:ext cx="6400800" cy="3411844"/>
                    </a:xfrm>
                    <a:prstGeom prst="rect">
                      <a:avLst/>
                    </a:prstGeom>
                    <a:noFill/>
                    <a:ln w="9525">
                      <a:noFill/>
                      <a:headEnd/>
                      <a:tailEnd/>
                    </a:ln>
                  </pic:spPr>
                </pic:pic>
              </a:graphicData>
            </a:graphic>
          </wp:inline>
        </w:drawing>
      </w:r>
    </w:p>
    <w:p>
      <w:pPr>
        <w:pStyle w:val="SourceCode"/>
      </w:pPr>
      <w:r>
        <w:br/>
      </w:r>
      <w:r>
        <w:rPr>
          <w:rStyle w:val="VerbatimChar"/>
        </w:rPr>
        <w:t xml:space="preserve">Ruido (Laplaciano medio) según clipLimit, cuadrícula 8×8:</w:t>
      </w:r>
      <w:r>
        <w:br/>
      </w:r>
      <w:r>
        <w:rPr>
          <w:rStyle w:val="VerbatimChar"/>
        </w:rPr>
        <w:t xml:space="preserve">  clipLimit= 1: 8.3   RMS=62.2</w:t>
      </w:r>
      <w:r>
        <w:br/>
      </w:r>
      <w:r>
        <w:rPr>
          <w:rStyle w:val="VerbatimChar"/>
        </w:rPr>
        <w:t xml:space="preserve">  clipLimit= 2: 10.0   RMS=67.2</w:t>
      </w:r>
      <w:r>
        <w:br/>
      </w:r>
      <w:r>
        <w:rPr>
          <w:rStyle w:val="VerbatimChar"/>
        </w:rPr>
        <w:t xml:space="preserve">  clipLimit= 5: 13.4   RMS=74.4</w:t>
      </w:r>
      <w:r>
        <w:br/>
      </w:r>
      <w:r>
        <w:rPr>
          <w:rStyle w:val="VerbatimChar"/>
        </w:rPr>
        <w:t xml:space="preserve">  clipLimit=20: 16.0   RMS=75.3</w:t>
      </w:r>
      <w:r>
        <w:br/>
      </w:r>
      <w:r>
        <w:rPr>
          <w:rStyle w:val="VerbatimChar"/>
        </w:rPr>
        <w:t xml:space="preserve">  global      : 13.9   RMS=84.6</w:t>
      </w:r>
    </w:p>
    <w:p>
      <w:pPr>
        <w:pStyle w:val="FirstParagraph"/>
      </w:pPr>
      <w:r>
        <w:rPr>
          <w:bCs/>
          <w:b/>
        </w:rPr>
        <w:t xml:space="preserve">Resultados y discusión.</w:t>
      </w:r>
    </w:p>
    <w:p>
      <w:pPr>
        <w:numPr>
          <w:ilvl w:val="0"/>
          <w:numId w:val="1005"/>
        </w:numPr>
        <w:pStyle w:val="Compact"/>
      </w:pPr>
      <w:r>
        <w:t xml:space="preserve">CLAHE conserva el detalle local sin las costuras del ejercicio 1 y con menos ruido que el ejercicio 2: en la radiografía el contraste global sube (RMS de 47.6 a 55.9) con un ruido de 11.0, frente a 33.0 de SWAHE con ventana de 31.</w:t>
      </w:r>
    </w:p>
    <w:p>
      <w:pPr>
        <w:numPr>
          <w:ilvl w:val="0"/>
          <w:numId w:val="1005"/>
        </w:numPr>
        <w:pStyle w:val="Compact"/>
      </w:pPr>
      <w:r>
        <w:t xml:space="preserve">La ecualización global es un buen punto de partida cuando la iluminación es homogénea, pero en imágenes con fondo negro amplio (células, resonancia) le asigna demasiados niveles al fondo: en las células cambia el brillo medio en 62 niveles y la entropía baja (4.97 → 4.84 bits), mientras que CLAHE con clip=2 la sube a 5.84 con un cambio de brillo de 22.</w:t>
      </w:r>
    </w:p>
    <w:p>
      <w:pPr>
        <w:numPr>
          <w:ilvl w:val="0"/>
          <w:numId w:val="1005"/>
        </w:numPr>
        <w:pStyle w:val="Compact"/>
      </w:pPr>
      <w:r>
        <w:t xml:space="preserve">El clipLimit controla el compromiso: en la resonancia, subirlo de 1 a 20 eleva el ruido de 8.3 a 16.0 y el contraste RMS de 62 a 75; los valores altos se acercan al comportamiento de SWAHE. La cuadrícula controla la escala del detalle: con pocas celdas (2×2) el resultado tiende al método global y con muchas (16×16) se realzan texturas más finas.</w:t>
      </w:r>
    </w:p>
    <w:p>
      <w:pPr>
        <w:numPr>
          <w:ilvl w:val="0"/>
          <w:numId w:val="1005"/>
        </w:numPr>
        <w:pStyle w:val="Compact"/>
      </w:pPr>
      <w:r>
        <w:t xml:space="preserve">Para imagen médica y para preprocesar antes de detectores (bordes, keypoints, redes), CLAHE con</w:t>
      </w:r>
      <w:r>
        <w:t xml:space="preserve"> </w:t>
      </w:r>
      <w:r>
        <w:rPr>
          <w:rStyle w:val="VerbatimChar"/>
        </w:rPr>
        <w:t xml:space="preserve">clipLimit≈2–3</w:t>
      </w:r>
      <w:r>
        <w:t xml:space="preserve"> </w:t>
      </w:r>
      <w:r>
        <w:t xml:space="preserve">y cuadrícula 8×8 es un valor razonable de partida.</w:t>
      </w:r>
    </w:p>
    <w:p>
      <w:pPr>
        <w:pStyle w:val="FirstParagraph"/>
      </w:pPr>
    </w:p>
    <w:bookmarkStart w:id="49" w:name="conclusión"/>
    <w:p>
      <w:pPr>
        <w:pStyle w:val="Heading2"/>
      </w:pPr>
      <w:r>
        <w:t xml:space="preserve">Conclusión</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w:t>
            </w:r>
          </w:p>
        </w:tc>
        <w:tc>
          <w:tcPr>
            <w:shd w:val="clear" w:color="auto" w:fill="0B3D91"/>
          </w:tcPr>
          <w:p>
            <w:pPr>
              <w:pStyle w:val="Compact"/>
              <w:jc w:val="left"/>
            </w:pPr>
            <w:r>
              <w:rPr>
                <w:b/>
                <w:color w:val="FFFFFF"/>
              </w:rPr>
              <w:t xml:space="preserve">Costuras</w:t>
            </w:r>
          </w:p>
        </w:tc>
        <w:tc>
          <w:tcPr>
            <w:shd w:val="clear" w:color="auto" w:fill="0B3D91"/>
          </w:tcPr>
          <w:p>
            <w:pPr>
              <w:pStyle w:val="Compact"/>
              <w:jc w:val="left"/>
            </w:pPr>
            <w:r>
              <w:rPr>
                <w:b/>
                <w:color w:val="FFFFFF"/>
              </w:rPr>
              <w:t xml:space="preserve">Ruido</w:t>
            </w:r>
          </w:p>
        </w:tc>
        <w:tc>
          <w:tcPr>
            <w:shd w:val="clear" w:color="auto" w:fill="0B3D91"/>
          </w:tcPr>
          <w:p>
            <w:pPr>
              <w:pStyle w:val="Compact"/>
              <w:jc w:val="left"/>
            </w:pPr>
            <w:r>
              <w:rPr>
                <w:b/>
                <w:color w:val="FFFFFF"/>
              </w:rPr>
              <w:t xml:space="preserve">Costo</w:t>
            </w:r>
          </w:p>
        </w:tc>
        <w:tc>
          <w:tcPr>
            <w:shd w:val="clear" w:color="auto" w:fill="0B3D91"/>
          </w:tcPr>
          <w:p>
            <w:pPr>
              <w:pStyle w:val="Compact"/>
              <w:jc w:val="left"/>
            </w:pPr>
            <w:r>
              <w:rPr>
                <w:b/>
                <w:color w:val="FFFFFF"/>
              </w:rPr>
              <w:t xml:space="preserve">Cuándo usarlo</w:t>
            </w:r>
          </w:p>
        </w:tc>
      </w:tr>
      <w:tr>
        <w:tc>
          <w:p>
            <w:pPr>
              <w:pStyle w:val="Compact"/>
              <w:jc w:val="left"/>
            </w:pPr>
            <w:r>
              <w:t xml:space="preserve">Ecualización global</w:t>
            </w:r>
          </w:p>
        </w:tc>
        <w:tc>
          <w:p>
            <w:pPr>
              <w:pStyle w:val="Compact"/>
              <w:jc w:val="left"/>
            </w:pPr>
            <w:r>
              <w:t xml:space="preserve">No</w:t>
            </w:r>
          </w:p>
        </w:tc>
        <w:tc>
          <w:p>
            <w:pPr>
              <w:pStyle w:val="Compact"/>
              <w:jc w:val="left"/>
            </w:pPr>
            <w:r>
              <w:t xml:space="preserve">Bajo</w:t>
            </w:r>
          </w:p>
        </w:tc>
        <w:tc>
          <w:p>
            <w:pPr>
              <w:pStyle w:val="Compact"/>
              <w:jc w:val="left"/>
            </w:pPr>
            <w:r>
              <w:t xml:space="preserve">Mínimo</w:t>
            </w:r>
          </w:p>
        </w:tc>
        <w:tc>
          <w:p>
            <w:pPr>
              <w:pStyle w:val="Compact"/>
              <w:jc w:val="left"/>
            </w:pPr>
            <w:r>
              <w:t xml:space="preserve">Iluminación homogénea, ajuste rápido</w:t>
            </w:r>
          </w:p>
        </w:tc>
      </w:tr>
      <w:tr>
        <w:tc>
          <w:p>
            <w:pPr>
              <w:pStyle w:val="Compact"/>
              <w:jc w:val="left"/>
            </w:pPr>
            <w:r>
              <w:t xml:space="preserve">Mosaicos sin interpolar</w:t>
            </w:r>
          </w:p>
        </w:tc>
        <w:tc>
          <w:p>
            <w:pPr>
              <w:pStyle w:val="Compact"/>
              <w:jc w:val="left"/>
            </w:pPr>
            <w:r>
              <w:t xml:space="preserve">Sí</w:t>
            </w:r>
          </w:p>
        </w:tc>
        <w:tc>
          <w:p>
            <w:pPr>
              <w:pStyle w:val="Compact"/>
              <w:jc w:val="left"/>
            </w:pPr>
            <w:r>
              <w:t xml:space="preserve">Medio</w:t>
            </w:r>
          </w:p>
        </w:tc>
        <w:tc>
          <w:p>
            <w:pPr>
              <w:pStyle w:val="Compact"/>
              <w:jc w:val="left"/>
            </w:pPr>
            <m:oMath>
              <m:sSup>
                <m:e>
                  <m:r>
                    <m:t>n</m:t>
                  </m:r>
                </m:e>
                <m:sup>
                  <m:r>
                    <m:t>2</m:t>
                  </m:r>
                </m:sup>
              </m:sSup>
            </m:oMath>
            <w:r>
              <w:t xml:space="preserve"> </w:t>
            </w:r>
            <w:r>
              <w:t xml:space="preserve">histogramas</w:t>
            </w:r>
          </w:p>
        </w:tc>
        <w:tc>
          <w:p>
            <w:pPr>
              <w:pStyle w:val="Compact"/>
              <w:jc w:val="left"/>
            </w:pPr>
            <w:r>
              <w:t xml:space="preserve">Solo como paso didáctico</w:t>
            </w:r>
          </w:p>
        </w:tc>
      </w:tr>
      <w:tr>
        <w:tc>
          <w:p>
            <w:pPr>
              <w:pStyle w:val="Compact"/>
              <w:jc w:val="left"/>
            </w:pPr>
            <w:r>
              <w:t xml:space="preserve">Mosaicos interpolados</w:t>
            </w:r>
          </w:p>
        </w:tc>
        <w:tc>
          <w:p>
            <w:pPr>
              <w:pStyle w:val="Compact"/>
              <w:jc w:val="left"/>
            </w:pPr>
            <w:r>
              <w:t xml:space="preserve">No</w:t>
            </w:r>
          </w:p>
        </w:tc>
        <w:tc>
          <w:p>
            <w:pPr>
              <w:pStyle w:val="Compact"/>
              <w:jc w:val="left"/>
            </w:pPr>
            <w:r>
              <w:t xml:space="preserve">Medio</w:t>
            </w:r>
          </w:p>
        </w:tc>
        <w:tc>
          <w:p>
            <w:pPr>
              <w:pStyle w:val="Compact"/>
              <w:jc w:val="left"/>
            </w:pPr>
            <w:r>
              <w:t xml:space="preserve">Medio</w:t>
            </w:r>
          </w:p>
        </w:tc>
        <w:tc>
          <w:p>
            <w:pPr>
              <w:pStyle w:val="Compact"/>
              <w:jc w:val="left"/>
            </w:pPr>
            <w:r>
              <w:t xml:space="preserve">Fotografía con iluminación desigual</w:t>
            </w:r>
          </w:p>
        </w:tc>
      </w:tr>
      <w:tr>
        <w:tc>
          <w:p>
            <w:pPr>
              <w:pStyle w:val="Compact"/>
              <w:jc w:val="left"/>
            </w:pPr>
            <w:r>
              <w:t xml:space="preserve">SWAHE</w:t>
            </w:r>
          </w:p>
        </w:tc>
        <w:tc>
          <w:p>
            <w:pPr>
              <w:pStyle w:val="Compact"/>
              <w:jc w:val="left"/>
            </w:pPr>
            <w:r>
              <w:t xml:space="preserve">No</w:t>
            </w:r>
          </w:p>
        </w:tc>
        <w:tc>
          <w:p>
            <w:pPr>
              <w:pStyle w:val="Compact"/>
              <w:jc w:val="left"/>
            </w:pPr>
            <w:r>
              <w:t xml:space="preserve">Alto</w:t>
            </w:r>
          </w:p>
        </w:tc>
        <w:tc>
          <w:p>
            <w:pPr>
              <w:pStyle w:val="Compact"/>
              <w:jc w:val="left"/>
            </w:pPr>
            <w:r>
              <w:t xml:space="preserve">Alto</w:t>
            </w:r>
          </w:p>
        </w:tc>
        <w:tc>
          <w:p>
            <w:pPr>
              <w:pStyle w:val="Compact"/>
              <w:jc w:val="left"/>
            </w:pPr>
            <w:r>
              <w:t xml:space="preserve">Máximo detalle local si el ruido no importa</w:t>
            </w:r>
          </w:p>
        </w:tc>
      </w:tr>
      <w:tr>
        <w:tc>
          <w:p>
            <w:pPr>
              <w:pStyle w:val="Compact"/>
              <w:jc w:val="left"/>
            </w:pPr>
            <w:r>
              <w:t xml:space="preserve">CLAHE</w:t>
            </w:r>
          </w:p>
        </w:tc>
        <w:tc>
          <w:p>
            <w:pPr>
              <w:pStyle w:val="Compact"/>
              <w:jc w:val="left"/>
            </w:pPr>
            <w:r>
              <w:t xml:space="preserve">No</w:t>
            </w:r>
          </w:p>
        </w:tc>
        <w:tc>
          <w:p>
            <w:pPr>
              <w:pStyle w:val="Compact"/>
              <w:jc w:val="left"/>
            </w:pPr>
            <w:r>
              <w:t xml:space="preserve">Controlado</w:t>
            </w:r>
          </w:p>
        </w:tc>
        <w:tc>
          <w:p>
            <w:pPr>
              <w:pStyle w:val="Compact"/>
              <w:jc w:val="left"/>
            </w:pPr>
            <w:r>
              <w:t xml:space="preserve">Medio</w:t>
            </w:r>
          </w:p>
        </w:tc>
        <w:tc>
          <w:p>
            <w:pPr>
              <w:pStyle w:val="Compact"/>
              <w:jc w:val="left"/>
            </w:pPr>
            <w:r>
              <w:t xml:space="preserve">Uso general y médico</w:t>
            </w:r>
          </w:p>
        </w:tc>
      </w:tr>
    </w:tbl>
    <w:p>
      <w:pPr>
        <w:numPr>
          <w:ilvl w:val="0"/>
          <w:numId w:val="1006"/>
        </w:numPr>
        <w:pStyle w:val="Compact"/>
      </w:pPr>
      <w:r>
        <w:t xml:space="preserve">Los métodos adaptativos resuelven el problema de la iluminación desigual usando estadística local; el precio es el ruido y el costo, y las mejoras del ejercicio 1 (interpolar) y del 3 (recortar) atacan cada uno de esos problemas.</w:t>
      </w:r>
    </w:p>
    <w:p>
      <w:pPr>
        <w:numPr>
          <w:ilvl w:val="0"/>
          <w:numId w:val="1006"/>
        </w:numPr>
        <w:pStyle w:val="Compact"/>
      </w:pPr>
      <w:r>
        <w:t xml:space="preserve">Ninguna métrica sola decide qué método es mejor: la entropía y el contraste premian la mejora, mientras que el AMBE y el ruido penalizan los excesos. Hay que leerlas juntas.</w:t>
      </w:r>
    </w:p>
    <w:p>
      <w:pPr>
        <w:numPr>
          <w:ilvl w:val="0"/>
          <w:numId w:val="1006"/>
        </w:numPr>
        <w:pStyle w:val="Compact"/>
      </w:pPr>
      <w:r>
        <w:t xml:space="preserve">Dos correcciones necesarias en el notebook base para que funcione con versiones actuales:</w:t>
      </w:r>
      <w:r>
        <w:t xml:space="preserve"> </w:t>
      </w:r>
      <w:r>
        <w:rPr>
          <w:rStyle w:val="VerbatimChar"/>
        </w:rPr>
        <w:t xml:space="preserve">scipy.ndimage.filters</w:t>
      </w:r>
      <w:r>
        <w:t xml:space="preserve"> </w:t>
      </w:r>
      <w:r>
        <w:t xml:space="preserve">ya no existe (se usa</w:t>
      </w:r>
      <w:r>
        <w:t xml:space="preserve"> </w:t>
      </w:r>
      <w:r>
        <w:rPr>
          <w:rStyle w:val="VerbatimChar"/>
        </w:rPr>
        <w:t xml:space="preserve">scipy.ndimage</w:t>
      </w:r>
      <w:r>
        <w:t xml:space="preserve">) y el paquete</w:t>
      </w:r>
      <w:r>
        <w:t xml:space="preserve"> </w:t>
      </w:r>
      <w:r>
        <w:rPr>
          <w:rStyle w:val="VerbatimChar"/>
        </w:rPr>
        <w:t xml:space="preserve">image_slicer</w:t>
      </w:r>
      <w:r>
        <w:t xml:space="preserve"> </w:t>
      </w:r>
      <w:r>
        <w:t xml:space="preserve">se reemplazó por un recorte con Pillow (produce los mismos cuatro archivos).</w:t>
      </w:r>
    </w:p>
    <w:bookmarkEnd w:id="49"/>
    <w:bookmarkStart w:id="55" w:name="referencias"/>
    <w:p>
      <w:pPr>
        <w:pStyle w:val="Heading2"/>
      </w:pPr>
      <w:r>
        <w:t xml:space="preserve">Referencias</w:t>
      </w:r>
    </w:p>
    <w:p>
      <w:pPr>
        <w:numPr>
          <w:ilvl w:val="0"/>
          <w:numId w:val="1007"/>
        </w:numPr>
        <w:pStyle w:val="Compact"/>
      </w:pPr>
      <w:r>
        <w:t xml:space="preserve">Bradski, G. (2000). The OpenCV library.</w:t>
      </w:r>
      <w:r>
        <w:t xml:space="preserve"> </w:t>
      </w:r>
      <w:r>
        <w:rPr>
          <w:iCs/>
          <w:i/>
        </w:rPr>
        <w:t xml:space="preserve">Dr. Dobb's Journal of Software Tools, 25</w:t>
      </w:r>
      <w:r>
        <w:t xml:space="preserve">(11), 120–123.</w:t>
      </w:r>
    </w:p>
    <w:p>
      <w:pPr>
        <w:numPr>
          <w:ilvl w:val="0"/>
          <w:numId w:val="1007"/>
        </w:numPr>
        <w:pStyle w:val="Compact"/>
      </w:pPr>
      <w:r>
        <w:t xml:space="preserve">Gonzalez, R. C., &amp; Woods, R. E. (2018).</w:t>
      </w:r>
      <w:r>
        <w:t xml:space="preserve"> </w:t>
      </w:r>
      <w:r>
        <w:rPr>
          <w:iCs/>
          <w:i/>
        </w:rPr>
        <w:t xml:space="preserve">Digital image processing</w:t>
      </w:r>
      <w:r>
        <w:t xml:space="preserve"> </w:t>
      </w:r>
      <w:r>
        <w:t xml:space="preserve">(4.ª ed.). Pearson. (Cap. 3 y 9.)</w:t>
      </w:r>
    </w:p>
    <w:p>
      <w:pPr>
        <w:numPr>
          <w:ilvl w:val="0"/>
          <w:numId w:val="1007"/>
        </w:numPr>
        <w:pStyle w:val="Compact"/>
      </w:pPr>
      <w:r>
        <w:t xml:space="preserve">Htoon, K. S. (2020, 18 de agosto).</w:t>
      </w:r>
      <w:r>
        <w:t xml:space="preserve"> </w:t>
      </w:r>
      <w:r>
        <w:rPr>
          <w:iCs/>
          <w:i/>
        </w:rPr>
        <w:t xml:space="preserve">A tutorial to histogram equalization</w:t>
      </w:r>
      <w:r>
        <w:t xml:space="preserve">. Medium.</w:t>
      </w:r>
      <w:r>
        <w:t xml:space="preserve"> </w:t>
      </w:r>
      <w:hyperlink r:id="rId50">
        <w:r>
          <w:rPr>
            <w:rStyle w:val="Hyperlink"/>
          </w:rPr>
          <w:t xml:space="preserve">https://medium.com/@kyawsawhtoon/a-tutorial-to-histogram-equalization-497600f270e2</w:t>
        </w:r>
      </w:hyperlink>
    </w:p>
    <w:p>
      <w:pPr>
        <w:numPr>
          <w:ilvl w:val="0"/>
          <w:numId w:val="1007"/>
        </w:numPr>
        <w:pStyle w:val="Compact"/>
      </w:pPr>
      <w:r>
        <w:t xml:space="preserve">OpenCV. (s. f.).</w:t>
      </w:r>
      <w:r>
        <w:t xml:space="preserve"> </w:t>
      </w:r>
      <w:r>
        <w:rPr>
          <w:iCs/>
          <w:i/>
        </w:rPr>
        <w:t xml:space="preserve">Histogram equalization</w:t>
      </w:r>
      <w:r>
        <w:t xml:space="preserve"> </w:t>
      </w:r>
      <w:r>
        <w:t xml:space="preserve">[Tutorial].</w:t>
      </w:r>
      <w:r>
        <w:t xml:space="preserve"> </w:t>
      </w:r>
      <w:hyperlink r:id="rId51">
        <w:r>
          <w:rPr>
            <w:rStyle w:val="Hyperlink"/>
          </w:rPr>
          <w:t xml:space="preserve">https://docs.opencv.org/3.4/d4/d1b/tutorial_histogram_equalization.html</w:t>
        </w:r>
      </w:hyperlink>
    </w:p>
    <w:p>
      <w:pPr>
        <w:numPr>
          <w:ilvl w:val="0"/>
          <w:numId w:val="1007"/>
        </w:numPr>
        <w:pStyle w:val="Compact"/>
      </w:pPr>
      <w:r>
        <w:t xml:space="preserve">Pizer, S. M., Amburn, E. P., Austin, J. D., Cromartie, R., Geselowitz, A., Greer, T., ter Haar Romeny, B., Zimmerman, J. B., &amp; Zuiderveld, K. (1987). Adaptive histogram equalization and its variations.</w:t>
      </w:r>
      <w:r>
        <w:t xml:space="preserve"> </w:t>
      </w:r>
      <w:r>
        <w:rPr>
          <w:iCs/>
          <w:i/>
        </w:rPr>
        <w:t xml:space="preserve">Computer Vision, Graphics, and Image Processing, 39</w:t>
      </w:r>
      <w:r>
        <w:t xml:space="preserve">(3), 355–368.</w:t>
      </w:r>
      <w:r>
        <w:t xml:space="preserve"> </w:t>
      </w:r>
      <w:hyperlink r:id="rId52">
        <w:r>
          <w:rPr>
            <w:rStyle w:val="Hyperlink"/>
          </w:rPr>
          <w:t xml:space="preserve">https://doi.org/10.1016/S0734-189X(87)80186-X</w:t>
        </w:r>
      </w:hyperlink>
    </w:p>
    <w:p>
      <w:pPr>
        <w:numPr>
          <w:ilvl w:val="0"/>
          <w:numId w:val="1007"/>
        </w:numPr>
        <w:pStyle w:val="Compact"/>
      </w:pPr>
      <w:r>
        <w:t xml:space="preserve">TIJ Tech Private Limited. (2020, 15 de diciembre).</w:t>
      </w:r>
      <w:r>
        <w:t xml:space="preserve"> </w:t>
      </w:r>
      <w:r>
        <w:rPr>
          <w:iCs/>
          <w:i/>
        </w:rPr>
        <w:t xml:space="preserve">Introduction to image processing using OpenCV in Google Colab</w:t>
      </w:r>
      <w:r>
        <w:t xml:space="preserve">. Medium.</w:t>
      </w:r>
      <w:r>
        <w:t xml:space="preserve"> </w:t>
      </w:r>
      <w:hyperlink r:id="rId53">
        <w:r>
          <w:rPr>
            <w:rStyle w:val="Hyperlink"/>
          </w:rPr>
          <w:t xml:space="preserve">https://karmatnspyphuntsho-tijtech.medium.com/introduction-to-image-processing-using-opencv-in-google-colab-a449306cb395</w:t>
        </w:r>
      </w:hyperlink>
    </w:p>
    <w:p>
      <w:pPr>
        <w:numPr>
          <w:ilvl w:val="0"/>
          <w:numId w:val="1007"/>
        </w:numPr>
        <w:pStyle w:val="Compact"/>
      </w:pPr>
      <w:r>
        <w:t xml:space="preserve">van der Walt, S., Schönberger, J. L., Nunez-Iglesias, J., Boulogne, F., Warner, J. D., Yager, N., Gouillart, E., &amp; Yu, T. (2014). scikit-image: Image processing in Python.</w:t>
      </w:r>
      <w:r>
        <w:t xml:space="preserve"> </w:t>
      </w:r>
      <w:r>
        <w:rPr>
          <w:iCs/>
          <w:i/>
        </w:rPr>
        <w:t xml:space="preserve">PeerJ, 2</w:t>
      </w:r>
      <w:r>
        <w:t xml:space="preserve">, e453.</w:t>
      </w:r>
      <w:r>
        <w:t xml:space="preserve"> </w:t>
      </w:r>
      <w:hyperlink r:id="rId54">
        <w:r>
          <w:rPr>
            <w:rStyle w:val="Hyperlink"/>
          </w:rPr>
          <w:t xml:space="preserve">https://doi.org/10.7717/peerj.453</w:t>
        </w:r>
      </w:hyperlink>
    </w:p>
    <w:p>
      <w:pPr>
        <w:numPr>
          <w:ilvl w:val="0"/>
          <w:numId w:val="1007"/>
        </w:numPr>
        <w:pStyle w:val="Compact"/>
      </w:pPr>
      <w:r>
        <w:t xml:space="preserve">Zuiderveld, K. (1994). Contrast limited adaptive histogram equalization. En P. S. Heckbert (Ed.),</w:t>
      </w:r>
      <w:r>
        <w:t xml:space="preserve"> </w:t>
      </w:r>
      <w:r>
        <w:rPr>
          <w:iCs/>
          <w:i/>
        </w:rPr>
        <w:t xml:space="preserve">Graphics gems IV</w:t>
      </w:r>
      <w:r>
        <w:t xml:space="preserve"> </w:t>
      </w:r>
      <w:r>
        <w:t xml:space="preserve">(pp. 474–485). Academic Press.</w:t>
      </w:r>
    </w:p>
    <w:p>
      <w:pPr>
        <w:numPr>
          <w:ilvl w:val="0"/>
          <w:numId w:val="1007"/>
        </w:numPr>
        <w:pStyle w:val="Compact"/>
      </w:pPr>
      <w:r>
        <w:t xml:space="preserve">Imágenes: ver</w:t>
      </w:r>
      <w:r>
        <w:t xml:space="preserve"> </w:t>
      </w:r>
      <w:r>
        <w:rPr>
          <w:rStyle w:val="VerbatimChar"/>
        </w:rPr>
        <w:t xml:space="preserve">LICENCIAS.md</w:t>
      </w:r>
      <w:r>
        <w:t xml:space="preserve"> </w:t>
      </w:r>
      <w:r>
        <w:t xml:space="preserve">(Wikimedia Commons; CC0 y CC BY-SA).</w:t>
      </w:r>
    </w:p>
    <w:bookmarkEnd w:id="55"/>
    <w:bookmarkStart w:id="56" w:name="declaración-y-uso-de-ia"/>
    <w:p>
      <w:pPr>
        <w:pStyle w:val="Heading2"/>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56"/>
    <w:sectPr>
      <w:pgSz w:h="16838" w:w="11906"/>
      <w:pgMar w:bottom="964" w:footer="567" w:gutter="0" w:header="567" w:left="907" w:right="907"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B3D91"/>
      <w:sz w:val="44"/>
      <w:szCs w:val="36"/>
    </w:rPr>
  </w:style>
  <w:style w:styleId="Subtitle" w:type="paragraph">
    <w:name w:val="Subtitle"/>
    <w:basedOn w:val="Title"/>
    <w:next w:val="BodyText"/>
    <w:qFormat/>
    <w:pPr>
      <w:keepNext/>
      <w:keepLines/>
      <w:spacing w:after="240" w:before="240"/>
      <w:jc w:val="center"/>
    </w:pPr>
    <w:rPr>
      <w:rFonts w:ascii="Calibri" w:hAnsi="Calibri"/>
      <w:b w:val="0"/>
      <w:color w:val="33333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B3D91"/>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B3D91"/>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B3D91"/>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B3D91"/>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38" Type="http://schemas.openxmlformats.org/officeDocument/2006/relationships/image" Target="media/rId38.png"/><Relationship Id="rId28" Type="http://schemas.openxmlformats.org/officeDocument/2006/relationships/image" Target="media/rId28.png"/><Relationship Id="rId45" Type="http://schemas.openxmlformats.org/officeDocument/2006/relationships/image" Target="media/rId45.png"/><Relationship Id="rId25" Type="http://schemas.openxmlformats.org/officeDocument/2006/relationships/image" Target="media/rId25.png"/><Relationship Id="rId32" Type="http://schemas.openxmlformats.org/officeDocument/2006/relationships/image" Target="media/rId32.png"/><Relationship Id="rId48" Type="http://schemas.openxmlformats.org/officeDocument/2006/relationships/image" Target="media/rId48.png"/><Relationship Id="rId23" Type="http://schemas.openxmlformats.org/officeDocument/2006/relationships/image" Target="media/rId23.png"/><Relationship Id="rId47" Type="http://schemas.openxmlformats.org/officeDocument/2006/relationships/image" Target="media/rId47.png"/><Relationship Id="rId26" Type="http://schemas.openxmlformats.org/officeDocument/2006/relationships/image" Target="media/rId26.png"/><Relationship Id="rId42" Type="http://schemas.openxmlformats.org/officeDocument/2006/relationships/image" Target="media/rId42.png"/><Relationship Id="rId29" Type="http://schemas.openxmlformats.org/officeDocument/2006/relationships/image" Target="media/rId29.png"/><Relationship Id="rId34" Type="http://schemas.openxmlformats.org/officeDocument/2006/relationships/image" Target="media/rId34.png"/><Relationship Id="rId27" Type="http://schemas.openxmlformats.org/officeDocument/2006/relationships/image" Target="media/rId27.png"/><Relationship Id="rId36" Type="http://schemas.openxmlformats.org/officeDocument/2006/relationships/image" Target="media/rId36.png"/><Relationship Id="rId51" Type="http://schemas.openxmlformats.org/officeDocument/2006/relationships/hyperlink" Target="https://docs.opencv.org/3.4/d4/d1b/tutorial_histogram_equalization.html" TargetMode="External"/><Relationship Id="rId52" Type="http://schemas.openxmlformats.org/officeDocument/2006/relationships/hyperlink" Target="https://doi.org/10.1016/S0734-189X(87)80186-X" TargetMode="External"/><Relationship Id="rId54" Type="http://schemas.openxmlformats.org/officeDocument/2006/relationships/hyperlink" Target="https://doi.org/10.7717/peerj.453" TargetMode="External"/><Relationship Id="rId53" Type="http://schemas.openxmlformats.org/officeDocument/2006/relationships/hyperlink" Target="https://karmatnspyphuntsho-tijtech.medium.com/introduction-to-image-processing-using-opencv-in-google-colab-a449306cb395" TargetMode="External"/><Relationship Id="rId50" Type="http://schemas.openxmlformats.org/officeDocument/2006/relationships/hyperlink" Target="https://medium.com/@kyawsawhtoon/a-tutorial-to-histogram-equalization-497600f270e2" TargetMode="External"/></Relationships>
</file>

<file path=word/_rels/footnotes.xml.rels><?xml version='1.0' encoding='UTF-8' standalone='yes'?>
<Relationships xmlns="http://schemas.openxmlformats.org/package/2006/relationships"><Relationship Id="rId51" Type="http://schemas.openxmlformats.org/officeDocument/2006/relationships/hyperlink" Target="https://docs.opencv.org/3.4/d4/d1b/tutorial_histogram_equalization.html" TargetMode="External"/><Relationship Id="rId52" Type="http://schemas.openxmlformats.org/officeDocument/2006/relationships/hyperlink" Target="https://doi.org/10.1016/S0734-189X(87)80186-X" TargetMode="External"/><Relationship Id="rId54" Type="http://schemas.openxmlformats.org/officeDocument/2006/relationships/hyperlink" Target="https://doi.org/10.7717/peerj.453" TargetMode="External"/><Relationship Id="rId53" Type="http://schemas.openxmlformats.org/officeDocument/2006/relationships/hyperlink" Target="https://karmatnspyphuntsho-tijtech.medium.com/introduction-to-image-processing-using-opencv-in-google-colab-a449306cb395" TargetMode="External"/><Relationship Id="rId50" Type="http://schemas.openxmlformats.org/officeDocument/2006/relationships/hyperlink" Target="https://medium.com/@kyawsawhtoon/a-tutorial-to-histogram-equalization-497600f270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2026-10-11T16:09:45Z</dcterms:created>
  <dcterms:modified xsi:type="dcterms:W3CDTF">2026-10-11T16:09:45Z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