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02/01/2019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4,26%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62,0%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13,6%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8,54%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160,8%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2,44%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166,7%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27,4%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148,2%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2,05%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38,7%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29,8%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2,03%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2,28%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1,49%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0,854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71,9%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31,3%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EGIE3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1,38%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1,14%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BBDC3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1,54%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30,0%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SLCE3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1,26%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0,792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77,1%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46,9%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0,92%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0,771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32,1%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2019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16,90%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39,87%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5,72%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31,95%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BRSR6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-0,1%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CSNA3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64,1%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MGLU3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106,0%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IRBR3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44,9%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39,9%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TEND3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91,5%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EGIE3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54,1%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BBDC3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20,8%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SLCE3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22,1%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