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8AA2" w14:textId="77777777" w:rsidR="006429C2" w:rsidRPr="00166C53" w:rsidRDefault="006429C2" w:rsidP="006429C2">
      <w:pPr>
        <w:tabs>
          <w:tab w:val="left" w:pos="2640"/>
        </w:tabs>
        <w:ind w:left="960" w:firstLine="1920"/>
        <w:rPr>
          <w:rFonts w:ascii="Franklin Gothic Book" w:hAnsi="Franklin Gothic Book"/>
          <w:sz w:val="28"/>
          <w:szCs w:val="28"/>
          <w:lang w:val="es-MX"/>
        </w:rPr>
      </w:pPr>
      <w:r>
        <w:rPr>
          <w:rFonts w:ascii="Franklin Gothic Book" w:hAnsi="Franklin Gothic Book"/>
          <w:noProof/>
          <w:sz w:val="28"/>
          <w:szCs w:val="28"/>
          <w:lang w:eastAsia="es-MX"/>
        </w:rPr>
        <w:drawing>
          <wp:anchor distT="0" distB="0" distL="114300" distR="114300" simplePos="0" relativeHeight="251661312" behindDoc="0" locked="0" layoutInCell="1" allowOverlap="1" wp14:anchorId="05F78145" wp14:editId="0326E0BA">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48845C9E"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18E1E54E" w14:textId="77777777" w:rsidR="006429C2" w:rsidRPr="00166C53" w:rsidRDefault="006429C2" w:rsidP="006429C2">
      <w:pPr>
        <w:tabs>
          <w:tab w:val="left" w:pos="2640"/>
        </w:tabs>
        <w:jc w:val="center"/>
        <w:rPr>
          <w:rFonts w:ascii="Franklin Gothic Book" w:hAnsi="Franklin Gothic Book"/>
          <w:sz w:val="28"/>
          <w:szCs w:val="28"/>
          <w:lang w:val="es-MX"/>
        </w:rPr>
      </w:pPr>
    </w:p>
    <w:p w14:paraId="2D2694E3"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3C2AA11B"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4A735E14" w14:textId="77777777" w:rsidR="006429C2" w:rsidRPr="00166C53" w:rsidRDefault="006429C2" w:rsidP="006429C2">
      <w:pPr>
        <w:tabs>
          <w:tab w:val="left" w:pos="2640"/>
        </w:tabs>
        <w:rPr>
          <w:rFonts w:ascii="Franklin Gothic Book" w:hAnsi="Franklin Gothic Book"/>
          <w:sz w:val="28"/>
          <w:szCs w:val="28"/>
          <w:lang w:val="es-MX"/>
        </w:rPr>
      </w:pPr>
    </w:p>
    <w:p w14:paraId="46ECF3DE"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3D22BC79" w14:textId="1C897737" w:rsidR="006429C2" w:rsidRPr="00166C53" w:rsidRDefault="006429C2" w:rsidP="006429C2">
      <w:pPr>
        <w:tabs>
          <w:tab w:val="left" w:pos="2640"/>
        </w:tabs>
        <w:rPr>
          <w:rFonts w:ascii="Franklin Gothic Book" w:hAnsi="Franklin Gothic Book"/>
          <w:sz w:val="28"/>
          <w:szCs w:val="28"/>
          <w:lang w:val="es-MX"/>
        </w:rPr>
      </w:pPr>
      <w:r>
        <w:rPr>
          <w:rFonts w:ascii="Franklin Gothic Book" w:hAnsi="Franklin Gothic Book"/>
          <w:sz w:val="28"/>
          <w:szCs w:val="28"/>
          <w:lang w:val="es-MX"/>
        </w:rPr>
        <w:tab/>
      </w:r>
      <w:r>
        <w:rPr>
          <w:rFonts w:ascii="Franklin Gothic Book" w:hAnsi="Franklin Gothic Book"/>
          <w:sz w:val="28"/>
          <w:szCs w:val="28"/>
          <w:lang w:val="es-MX"/>
        </w:rPr>
        <w:tab/>
      </w:r>
      <w:r>
        <w:rPr>
          <w:rFonts w:ascii="Franklin Gothic Book" w:hAnsi="Franklin Gothic Book"/>
          <w:sz w:val="28"/>
          <w:szCs w:val="28"/>
          <w:lang w:val="es-MX"/>
        </w:rPr>
        <w:tab/>
        <w:t>Embebidos</w:t>
      </w:r>
      <w:r>
        <w:rPr>
          <w:rFonts w:ascii="Franklin Gothic Book" w:hAnsi="Franklin Gothic Book"/>
          <w:sz w:val="28"/>
          <w:szCs w:val="28"/>
          <w:lang w:val="es-MX"/>
        </w:rPr>
        <w:tab/>
      </w:r>
    </w:p>
    <w:p w14:paraId="78A550B6"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79163F63" w14:textId="77777777" w:rsidR="006429C2" w:rsidRPr="00166C53" w:rsidRDefault="006429C2" w:rsidP="006429C2">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658AC11C" w14:textId="77777777" w:rsidR="006429C2" w:rsidRPr="00166C53" w:rsidRDefault="006429C2" w:rsidP="006429C2">
      <w:pPr>
        <w:tabs>
          <w:tab w:val="left" w:pos="2640"/>
        </w:tabs>
        <w:rPr>
          <w:rFonts w:ascii="Franklin Gothic Book" w:hAnsi="Franklin Gothic Book"/>
          <w:sz w:val="28"/>
          <w:szCs w:val="28"/>
          <w:lang w:val="es-MX"/>
        </w:rPr>
      </w:pPr>
    </w:p>
    <w:p w14:paraId="171F2AAA"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21B466EB" w14:textId="77777777" w:rsidR="006429C2" w:rsidRPr="00166C53" w:rsidRDefault="006429C2" w:rsidP="006429C2">
      <w:pPr>
        <w:tabs>
          <w:tab w:val="left" w:pos="2640"/>
        </w:tabs>
        <w:jc w:val="center"/>
        <w:rPr>
          <w:rFonts w:ascii="Franklin Gothic Book" w:hAnsi="Franklin Gothic Book"/>
          <w:sz w:val="28"/>
          <w:szCs w:val="28"/>
          <w:lang w:val="es-MX"/>
        </w:rPr>
      </w:pPr>
    </w:p>
    <w:p w14:paraId="20DD10D3" w14:textId="77777777" w:rsidR="006429C2" w:rsidRPr="00166C53" w:rsidRDefault="006429C2" w:rsidP="006429C2">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5BDB451E" w14:textId="77777777" w:rsidR="006429C2" w:rsidRDefault="006429C2" w:rsidP="006429C2">
      <w:pPr>
        <w:jc w:val="center"/>
        <w:rPr>
          <w:rFonts w:ascii="Franklin Gothic Book" w:hAnsi="Franklin Gothic Book"/>
          <w:sz w:val="28"/>
          <w:lang w:val="es-MX"/>
        </w:rPr>
      </w:pPr>
      <w:r>
        <w:rPr>
          <w:rFonts w:ascii="Franklin Gothic Book" w:hAnsi="Franklin Gothic Book"/>
          <w:sz w:val="28"/>
          <w:lang w:val="es-MX"/>
        </w:rPr>
        <w:t>Carlos Enrique Moran Garabito</w:t>
      </w:r>
    </w:p>
    <w:p w14:paraId="4165D1E3" w14:textId="77777777" w:rsidR="006429C2" w:rsidRDefault="006429C2" w:rsidP="00AD3D06">
      <w:pPr>
        <w:jc w:val="center"/>
        <w:rPr>
          <w:sz w:val="36"/>
          <w:szCs w:val="36"/>
          <w:lang w:val="es-MX"/>
        </w:rPr>
      </w:pPr>
    </w:p>
    <w:p w14:paraId="605A6326" w14:textId="77777777" w:rsidR="006429C2" w:rsidRDefault="006429C2" w:rsidP="00AD3D06">
      <w:pPr>
        <w:jc w:val="center"/>
        <w:rPr>
          <w:sz w:val="36"/>
          <w:szCs w:val="36"/>
          <w:lang w:val="es-MX"/>
        </w:rPr>
      </w:pPr>
    </w:p>
    <w:p w14:paraId="72982E55" w14:textId="77777777" w:rsidR="006429C2" w:rsidRDefault="006429C2" w:rsidP="00AD3D06">
      <w:pPr>
        <w:jc w:val="center"/>
        <w:rPr>
          <w:sz w:val="36"/>
          <w:szCs w:val="36"/>
          <w:lang w:val="es-MX"/>
        </w:rPr>
      </w:pPr>
    </w:p>
    <w:p w14:paraId="68EA1565" w14:textId="77777777" w:rsidR="006429C2" w:rsidRDefault="006429C2" w:rsidP="00AD3D06">
      <w:pPr>
        <w:jc w:val="center"/>
        <w:rPr>
          <w:sz w:val="36"/>
          <w:szCs w:val="36"/>
          <w:lang w:val="es-MX"/>
        </w:rPr>
      </w:pPr>
    </w:p>
    <w:p w14:paraId="79AB88CE" w14:textId="77777777" w:rsidR="006429C2" w:rsidRDefault="006429C2" w:rsidP="00AD3D06">
      <w:pPr>
        <w:jc w:val="center"/>
        <w:rPr>
          <w:sz w:val="36"/>
          <w:szCs w:val="36"/>
          <w:lang w:val="es-MX"/>
        </w:rPr>
      </w:pPr>
    </w:p>
    <w:p w14:paraId="20171D6B" w14:textId="77777777" w:rsidR="006429C2" w:rsidRDefault="006429C2" w:rsidP="00AD3D06">
      <w:pPr>
        <w:jc w:val="center"/>
        <w:rPr>
          <w:sz w:val="36"/>
          <w:szCs w:val="36"/>
          <w:lang w:val="es-MX"/>
        </w:rPr>
      </w:pPr>
    </w:p>
    <w:p w14:paraId="1E2C5711" w14:textId="77777777" w:rsidR="006429C2" w:rsidRDefault="006429C2" w:rsidP="00AD3D06">
      <w:pPr>
        <w:jc w:val="center"/>
        <w:rPr>
          <w:sz w:val="36"/>
          <w:szCs w:val="36"/>
          <w:lang w:val="es-MX"/>
        </w:rPr>
      </w:pPr>
    </w:p>
    <w:p w14:paraId="43CBA83D" w14:textId="77777777" w:rsidR="006429C2" w:rsidRDefault="006429C2" w:rsidP="006429C2">
      <w:pPr>
        <w:spacing w:line="360" w:lineRule="auto"/>
        <w:jc w:val="center"/>
        <w:rPr>
          <w:rFonts w:ascii="Arial" w:hAnsi="Arial" w:cs="Arial"/>
          <w:sz w:val="24"/>
          <w:szCs w:val="24"/>
          <w:lang w:val="es-MX"/>
        </w:rPr>
      </w:pPr>
    </w:p>
    <w:p w14:paraId="50571CCB" w14:textId="7701F7E9" w:rsidR="00AD3D06" w:rsidRPr="006429C2" w:rsidRDefault="00AD3D06" w:rsidP="006429C2">
      <w:pPr>
        <w:spacing w:line="360" w:lineRule="auto"/>
        <w:jc w:val="center"/>
        <w:rPr>
          <w:rFonts w:ascii="Arial" w:hAnsi="Arial" w:cs="Arial"/>
          <w:sz w:val="24"/>
          <w:szCs w:val="24"/>
          <w:lang w:val="es-MX"/>
        </w:rPr>
      </w:pPr>
      <w:bookmarkStart w:id="0" w:name="_GoBack"/>
      <w:bookmarkEnd w:id="0"/>
      <w:r w:rsidRPr="006429C2">
        <w:rPr>
          <w:rFonts w:ascii="Arial" w:hAnsi="Arial" w:cs="Arial"/>
          <w:sz w:val="24"/>
          <w:szCs w:val="24"/>
          <w:lang w:val="es-MX"/>
        </w:rPr>
        <w:lastRenderedPageBreak/>
        <w:t>SPI</w:t>
      </w:r>
    </w:p>
    <w:p w14:paraId="1C586797" w14:textId="302098F3" w:rsidR="00AD3D06" w:rsidRPr="006429C2" w:rsidRDefault="00AD3D06" w:rsidP="006429C2">
      <w:pPr>
        <w:spacing w:line="360" w:lineRule="auto"/>
        <w:jc w:val="center"/>
        <w:rPr>
          <w:rFonts w:ascii="Arial" w:hAnsi="Arial" w:cs="Arial"/>
          <w:sz w:val="24"/>
          <w:szCs w:val="24"/>
          <w:lang w:val="es-ES"/>
        </w:rPr>
      </w:pPr>
      <w:r w:rsidRPr="006429C2">
        <w:rPr>
          <w:rFonts w:ascii="Arial" w:hAnsi="Arial" w:cs="Arial"/>
          <w:sz w:val="24"/>
          <w:szCs w:val="24"/>
          <w:lang w:val="es-ES"/>
        </w:rPr>
        <w:t xml:space="preserve">(Serial </w:t>
      </w:r>
      <w:proofErr w:type="spellStart"/>
      <w:r w:rsidRPr="006429C2">
        <w:rPr>
          <w:rFonts w:ascii="Arial" w:hAnsi="Arial" w:cs="Arial"/>
          <w:sz w:val="24"/>
          <w:szCs w:val="24"/>
          <w:lang w:val="es-ES"/>
        </w:rPr>
        <w:t>Peripheral</w:t>
      </w:r>
      <w:proofErr w:type="spellEnd"/>
      <w:r w:rsidRPr="006429C2">
        <w:rPr>
          <w:rFonts w:ascii="Arial" w:hAnsi="Arial" w:cs="Arial"/>
          <w:sz w:val="24"/>
          <w:szCs w:val="24"/>
          <w:lang w:val="es-ES"/>
        </w:rPr>
        <w:t xml:space="preserve"> Interface)</w:t>
      </w:r>
    </w:p>
    <w:p w14:paraId="31BC847B" w14:textId="7FD92140"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Es un estándar de comunicaciones, usado principalmente para la transferencia de información entre circuitos integrados en equipos electrónicos. El bus de interfaz de periféricos serie o bus SPI es un estándar para controlar casi cualquier dispositivo electrónico digital que acepte un flujo de bits serie regulado por un reloj.</w:t>
      </w:r>
    </w:p>
    <w:p w14:paraId="47DD7E80" w14:textId="70D9B243"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 xml:space="preserve">Muchos sistemas digitales necesitan una conexión rápida con sus periféricos. </w:t>
      </w:r>
      <w:proofErr w:type="gramStart"/>
      <w:r w:rsidRPr="006429C2">
        <w:rPr>
          <w:rFonts w:ascii="Arial" w:hAnsi="Arial" w:cs="Arial"/>
          <w:sz w:val="24"/>
          <w:szCs w:val="24"/>
          <w:lang w:val="es-MX"/>
        </w:rPr>
        <w:t>La ventajas</w:t>
      </w:r>
      <w:proofErr w:type="gramEnd"/>
      <w:r w:rsidRPr="006429C2">
        <w:rPr>
          <w:rFonts w:ascii="Arial" w:hAnsi="Arial" w:cs="Arial"/>
          <w:sz w:val="24"/>
          <w:szCs w:val="24"/>
          <w:lang w:val="es-MX"/>
        </w:rPr>
        <w:t xml:space="preserve"> de un bus serie es que minimiza el número de conductores, pines y el tamaño del circuito integrado.</w:t>
      </w:r>
    </w:p>
    <w:p w14:paraId="6A98A208" w14:textId="5EE7173C" w:rsidR="00AD3D06" w:rsidRPr="006429C2" w:rsidRDefault="00AD3D06" w:rsidP="006429C2">
      <w:pPr>
        <w:spacing w:line="360" w:lineRule="auto"/>
        <w:jc w:val="center"/>
        <w:rPr>
          <w:rFonts w:ascii="Arial" w:hAnsi="Arial" w:cs="Arial"/>
          <w:b/>
          <w:bCs/>
          <w:sz w:val="24"/>
          <w:szCs w:val="24"/>
          <w:lang w:val="es-MX"/>
        </w:rPr>
      </w:pPr>
      <w:r w:rsidRPr="006429C2">
        <w:rPr>
          <w:rFonts w:ascii="Arial" w:hAnsi="Arial" w:cs="Arial"/>
          <w:b/>
          <w:bCs/>
          <w:sz w:val="24"/>
          <w:szCs w:val="24"/>
          <w:lang w:val="es-MX"/>
        </w:rPr>
        <w:t>Operación</w:t>
      </w:r>
    </w:p>
    <w:p w14:paraId="46816254"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El SPI es un protocolo síncrono. La sincronización y la transmisión de datos se realiza por medio de 4 señales:</w:t>
      </w:r>
    </w:p>
    <w:p w14:paraId="6CA60D6D" w14:textId="77777777" w:rsidR="00AD3D06" w:rsidRPr="006429C2" w:rsidRDefault="00AD3D06" w:rsidP="006429C2">
      <w:pPr>
        <w:numPr>
          <w:ilvl w:val="0"/>
          <w:numId w:val="1"/>
        </w:numPr>
        <w:spacing w:line="360" w:lineRule="auto"/>
        <w:rPr>
          <w:rFonts w:ascii="Arial" w:hAnsi="Arial" w:cs="Arial"/>
          <w:sz w:val="24"/>
          <w:szCs w:val="24"/>
        </w:rPr>
      </w:pPr>
      <w:r w:rsidRPr="006429C2">
        <w:rPr>
          <w:rFonts w:ascii="Arial" w:hAnsi="Arial" w:cs="Arial"/>
          <w:b/>
          <w:bCs/>
          <w:sz w:val="24"/>
          <w:szCs w:val="24"/>
          <w:lang w:val="es-MX"/>
        </w:rPr>
        <w:t>SCLK</w:t>
      </w:r>
      <w:r w:rsidRPr="006429C2">
        <w:rPr>
          <w:rFonts w:ascii="Arial" w:hAnsi="Arial" w:cs="Arial"/>
          <w:sz w:val="24"/>
          <w:szCs w:val="24"/>
          <w:lang w:val="es-MX"/>
        </w:rPr>
        <w:t> </w:t>
      </w:r>
      <w:r w:rsidRPr="006429C2">
        <w:rPr>
          <w:rFonts w:ascii="Arial" w:hAnsi="Arial" w:cs="Arial"/>
          <w:i/>
          <w:iCs/>
          <w:sz w:val="24"/>
          <w:szCs w:val="24"/>
          <w:lang w:val="es-MX"/>
        </w:rPr>
        <w:t>(</w:t>
      </w:r>
      <w:proofErr w:type="spellStart"/>
      <w:r w:rsidRPr="006429C2">
        <w:rPr>
          <w:rFonts w:ascii="Arial" w:hAnsi="Arial" w:cs="Arial"/>
          <w:i/>
          <w:iCs/>
          <w:sz w:val="24"/>
          <w:szCs w:val="24"/>
          <w:lang w:val="es-MX"/>
        </w:rPr>
        <w:t>Clock</w:t>
      </w:r>
      <w:proofErr w:type="spellEnd"/>
      <w:r w:rsidRPr="006429C2">
        <w:rPr>
          <w:rFonts w:ascii="Arial" w:hAnsi="Arial" w:cs="Arial"/>
          <w:i/>
          <w:iCs/>
          <w:sz w:val="24"/>
          <w:szCs w:val="24"/>
          <w:lang w:val="es-MX"/>
        </w:rPr>
        <w:t>)</w:t>
      </w:r>
      <w:r w:rsidRPr="006429C2">
        <w:rPr>
          <w:rFonts w:ascii="Arial" w:hAnsi="Arial" w:cs="Arial"/>
          <w:sz w:val="24"/>
          <w:szCs w:val="24"/>
          <w:lang w:val="es-MX"/>
        </w:rPr>
        <w:t xml:space="preserve">: Es el pulso que marca la sincronización. Con cada pulso de este reloj, se lee o se envía un bit. </w:t>
      </w:r>
      <w:proofErr w:type="spellStart"/>
      <w:r w:rsidRPr="006429C2">
        <w:rPr>
          <w:rFonts w:ascii="Arial" w:hAnsi="Arial" w:cs="Arial"/>
          <w:sz w:val="24"/>
          <w:szCs w:val="24"/>
        </w:rPr>
        <w:t>También</w:t>
      </w:r>
      <w:proofErr w:type="spellEnd"/>
      <w:r w:rsidRPr="006429C2">
        <w:rPr>
          <w:rFonts w:ascii="Arial" w:hAnsi="Arial" w:cs="Arial"/>
          <w:sz w:val="24"/>
          <w:szCs w:val="24"/>
        </w:rPr>
        <w:t xml:space="preserve"> </w:t>
      </w:r>
      <w:proofErr w:type="spellStart"/>
      <w:r w:rsidRPr="006429C2">
        <w:rPr>
          <w:rFonts w:ascii="Arial" w:hAnsi="Arial" w:cs="Arial"/>
          <w:sz w:val="24"/>
          <w:szCs w:val="24"/>
        </w:rPr>
        <w:t>llamado</w:t>
      </w:r>
      <w:proofErr w:type="spellEnd"/>
      <w:r w:rsidRPr="006429C2">
        <w:rPr>
          <w:rFonts w:ascii="Arial" w:hAnsi="Arial" w:cs="Arial"/>
          <w:sz w:val="24"/>
          <w:szCs w:val="24"/>
        </w:rPr>
        <w:t xml:space="preserve"> TAKT (</w:t>
      </w:r>
      <w:proofErr w:type="spellStart"/>
      <w:r w:rsidRPr="006429C2">
        <w:rPr>
          <w:rFonts w:ascii="Arial" w:hAnsi="Arial" w:cs="Arial"/>
          <w:sz w:val="24"/>
          <w:szCs w:val="24"/>
        </w:rPr>
        <w:t>en</w:t>
      </w:r>
      <w:proofErr w:type="spellEnd"/>
      <w:r w:rsidRPr="006429C2">
        <w:rPr>
          <w:rFonts w:ascii="Arial" w:hAnsi="Arial" w:cs="Arial"/>
          <w:sz w:val="24"/>
          <w:szCs w:val="24"/>
        </w:rPr>
        <w:t xml:space="preserve"> </w:t>
      </w:r>
      <w:proofErr w:type="spellStart"/>
      <w:r w:rsidRPr="006429C2">
        <w:rPr>
          <w:rFonts w:ascii="Arial" w:hAnsi="Arial" w:cs="Arial"/>
          <w:sz w:val="24"/>
          <w:szCs w:val="24"/>
        </w:rPr>
        <w:t>alemán</w:t>
      </w:r>
      <w:proofErr w:type="spellEnd"/>
      <w:r w:rsidRPr="006429C2">
        <w:rPr>
          <w:rFonts w:ascii="Arial" w:hAnsi="Arial" w:cs="Arial"/>
          <w:sz w:val="24"/>
          <w:szCs w:val="24"/>
        </w:rPr>
        <w:t>).</w:t>
      </w:r>
    </w:p>
    <w:p w14:paraId="395DF16E" w14:textId="77777777" w:rsidR="00AD3D06" w:rsidRPr="006429C2" w:rsidRDefault="00AD3D06" w:rsidP="006429C2">
      <w:pPr>
        <w:numPr>
          <w:ilvl w:val="0"/>
          <w:numId w:val="1"/>
        </w:numPr>
        <w:spacing w:line="360" w:lineRule="auto"/>
        <w:rPr>
          <w:rFonts w:ascii="Arial" w:hAnsi="Arial" w:cs="Arial"/>
          <w:sz w:val="24"/>
          <w:szCs w:val="24"/>
        </w:rPr>
      </w:pPr>
      <w:r w:rsidRPr="006429C2">
        <w:rPr>
          <w:rFonts w:ascii="Arial" w:hAnsi="Arial" w:cs="Arial"/>
          <w:b/>
          <w:bCs/>
          <w:sz w:val="24"/>
          <w:szCs w:val="24"/>
          <w:lang w:val="es-MX"/>
        </w:rPr>
        <w:t>MOSI</w:t>
      </w:r>
      <w:r w:rsidRPr="006429C2">
        <w:rPr>
          <w:rFonts w:ascii="Arial" w:hAnsi="Arial" w:cs="Arial"/>
          <w:sz w:val="24"/>
          <w:szCs w:val="24"/>
          <w:lang w:val="es-MX"/>
        </w:rPr>
        <w:t> </w:t>
      </w:r>
      <w:r w:rsidRPr="006429C2">
        <w:rPr>
          <w:rFonts w:ascii="Arial" w:hAnsi="Arial" w:cs="Arial"/>
          <w:i/>
          <w:iCs/>
          <w:sz w:val="24"/>
          <w:szCs w:val="24"/>
          <w:lang w:val="es-MX"/>
        </w:rPr>
        <w:t>(Master Output Slave Input)</w:t>
      </w:r>
      <w:r w:rsidRPr="006429C2">
        <w:rPr>
          <w:rFonts w:ascii="Arial" w:hAnsi="Arial" w:cs="Arial"/>
          <w:sz w:val="24"/>
          <w:szCs w:val="24"/>
          <w:lang w:val="es-MX"/>
        </w:rPr>
        <w:t xml:space="preserve">: Salida de datos del Master y entrada de datos al Esclavo. </w:t>
      </w:r>
      <w:proofErr w:type="spellStart"/>
      <w:r w:rsidRPr="006429C2">
        <w:rPr>
          <w:rFonts w:ascii="Arial" w:hAnsi="Arial" w:cs="Arial"/>
          <w:sz w:val="24"/>
          <w:szCs w:val="24"/>
        </w:rPr>
        <w:t>También</w:t>
      </w:r>
      <w:proofErr w:type="spellEnd"/>
      <w:r w:rsidRPr="006429C2">
        <w:rPr>
          <w:rFonts w:ascii="Arial" w:hAnsi="Arial" w:cs="Arial"/>
          <w:sz w:val="24"/>
          <w:szCs w:val="24"/>
        </w:rPr>
        <w:t xml:space="preserve"> </w:t>
      </w:r>
      <w:proofErr w:type="spellStart"/>
      <w:r w:rsidRPr="006429C2">
        <w:rPr>
          <w:rFonts w:ascii="Arial" w:hAnsi="Arial" w:cs="Arial"/>
          <w:sz w:val="24"/>
          <w:szCs w:val="24"/>
        </w:rPr>
        <w:t>llamada</w:t>
      </w:r>
      <w:proofErr w:type="spellEnd"/>
      <w:r w:rsidRPr="006429C2">
        <w:rPr>
          <w:rFonts w:ascii="Arial" w:hAnsi="Arial" w:cs="Arial"/>
          <w:sz w:val="24"/>
          <w:szCs w:val="24"/>
        </w:rPr>
        <w:t xml:space="preserve"> SIMO.</w:t>
      </w:r>
    </w:p>
    <w:p w14:paraId="6403D2EA" w14:textId="77777777" w:rsidR="00AD3D06" w:rsidRPr="006429C2" w:rsidRDefault="00AD3D06" w:rsidP="006429C2">
      <w:pPr>
        <w:numPr>
          <w:ilvl w:val="0"/>
          <w:numId w:val="1"/>
        </w:numPr>
        <w:spacing w:line="360" w:lineRule="auto"/>
        <w:rPr>
          <w:rFonts w:ascii="Arial" w:hAnsi="Arial" w:cs="Arial"/>
          <w:sz w:val="24"/>
          <w:szCs w:val="24"/>
        </w:rPr>
      </w:pPr>
      <w:r w:rsidRPr="006429C2">
        <w:rPr>
          <w:rFonts w:ascii="Arial" w:hAnsi="Arial" w:cs="Arial"/>
          <w:b/>
          <w:bCs/>
          <w:sz w:val="24"/>
          <w:szCs w:val="24"/>
          <w:lang w:val="es-MX"/>
        </w:rPr>
        <w:t>MISO</w:t>
      </w:r>
      <w:r w:rsidRPr="006429C2">
        <w:rPr>
          <w:rFonts w:ascii="Arial" w:hAnsi="Arial" w:cs="Arial"/>
          <w:sz w:val="24"/>
          <w:szCs w:val="24"/>
          <w:lang w:val="es-MX"/>
        </w:rPr>
        <w:t> </w:t>
      </w:r>
      <w:r w:rsidRPr="006429C2">
        <w:rPr>
          <w:rFonts w:ascii="Arial" w:hAnsi="Arial" w:cs="Arial"/>
          <w:i/>
          <w:iCs/>
          <w:sz w:val="24"/>
          <w:szCs w:val="24"/>
          <w:lang w:val="es-MX"/>
        </w:rPr>
        <w:t>(Master Input Slave Output)</w:t>
      </w:r>
      <w:r w:rsidRPr="006429C2">
        <w:rPr>
          <w:rFonts w:ascii="Arial" w:hAnsi="Arial" w:cs="Arial"/>
          <w:sz w:val="24"/>
          <w:szCs w:val="24"/>
          <w:lang w:val="es-MX"/>
        </w:rPr>
        <w:t xml:space="preserve">: Salida de datos del Esclavo y entrada al Master. </w:t>
      </w:r>
      <w:proofErr w:type="spellStart"/>
      <w:r w:rsidRPr="006429C2">
        <w:rPr>
          <w:rFonts w:ascii="Arial" w:hAnsi="Arial" w:cs="Arial"/>
          <w:sz w:val="24"/>
          <w:szCs w:val="24"/>
        </w:rPr>
        <w:t>También</w:t>
      </w:r>
      <w:proofErr w:type="spellEnd"/>
      <w:r w:rsidRPr="006429C2">
        <w:rPr>
          <w:rFonts w:ascii="Arial" w:hAnsi="Arial" w:cs="Arial"/>
          <w:sz w:val="24"/>
          <w:szCs w:val="24"/>
        </w:rPr>
        <w:t xml:space="preserve"> </w:t>
      </w:r>
      <w:proofErr w:type="spellStart"/>
      <w:r w:rsidRPr="006429C2">
        <w:rPr>
          <w:rFonts w:ascii="Arial" w:hAnsi="Arial" w:cs="Arial"/>
          <w:sz w:val="24"/>
          <w:szCs w:val="24"/>
        </w:rPr>
        <w:t>conocida</w:t>
      </w:r>
      <w:proofErr w:type="spellEnd"/>
      <w:r w:rsidRPr="006429C2">
        <w:rPr>
          <w:rFonts w:ascii="Arial" w:hAnsi="Arial" w:cs="Arial"/>
          <w:sz w:val="24"/>
          <w:szCs w:val="24"/>
        </w:rPr>
        <w:t xml:space="preserve"> por SOMI.</w:t>
      </w:r>
    </w:p>
    <w:p w14:paraId="01BF3F91" w14:textId="62733B07" w:rsidR="00AD3D06" w:rsidRPr="006429C2" w:rsidRDefault="00AD3D06" w:rsidP="006429C2">
      <w:pPr>
        <w:numPr>
          <w:ilvl w:val="0"/>
          <w:numId w:val="1"/>
        </w:numPr>
        <w:spacing w:line="360" w:lineRule="auto"/>
        <w:rPr>
          <w:rFonts w:ascii="Arial" w:hAnsi="Arial" w:cs="Arial"/>
          <w:sz w:val="24"/>
          <w:szCs w:val="24"/>
        </w:rPr>
      </w:pPr>
      <w:r w:rsidRPr="006429C2">
        <w:rPr>
          <w:rFonts w:ascii="Arial" w:hAnsi="Arial" w:cs="Arial"/>
          <w:b/>
          <w:bCs/>
          <w:sz w:val="24"/>
          <w:szCs w:val="24"/>
          <w:lang w:val="es-MX"/>
        </w:rPr>
        <w:t>SS/</w:t>
      </w:r>
      <w:proofErr w:type="spellStart"/>
      <w:r w:rsidRPr="006429C2">
        <w:rPr>
          <w:rFonts w:ascii="Arial" w:hAnsi="Arial" w:cs="Arial"/>
          <w:b/>
          <w:bCs/>
          <w:sz w:val="24"/>
          <w:szCs w:val="24"/>
          <w:lang w:val="es-MX"/>
        </w:rPr>
        <w:t>Select</w:t>
      </w:r>
      <w:proofErr w:type="spellEnd"/>
      <w:r w:rsidRPr="006429C2">
        <w:rPr>
          <w:rFonts w:ascii="Arial" w:hAnsi="Arial" w:cs="Arial"/>
          <w:sz w:val="24"/>
          <w:szCs w:val="24"/>
          <w:lang w:val="es-MX"/>
        </w:rPr>
        <w:t xml:space="preserve">: Para seleccionar un Esclavo, o para que el Master le diga al Esclavo que se active. </w:t>
      </w:r>
      <w:proofErr w:type="spellStart"/>
      <w:r w:rsidRPr="006429C2">
        <w:rPr>
          <w:rFonts w:ascii="Arial" w:hAnsi="Arial" w:cs="Arial"/>
          <w:sz w:val="24"/>
          <w:szCs w:val="24"/>
        </w:rPr>
        <w:t>También</w:t>
      </w:r>
      <w:proofErr w:type="spellEnd"/>
      <w:r w:rsidRPr="006429C2">
        <w:rPr>
          <w:rFonts w:ascii="Arial" w:hAnsi="Arial" w:cs="Arial"/>
          <w:sz w:val="24"/>
          <w:szCs w:val="24"/>
        </w:rPr>
        <w:t xml:space="preserve"> </w:t>
      </w:r>
      <w:proofErr w:type="spellStart"/>
      <w:r w:rsidRPr="006429C2">
        <w:rPr>
          <w:rFonts w:ascii="Arial" w:hAnsi="Arial" w:cs="Arial"/>
          <w:sz w:val="24"/>
          <w:szCs w:val="24"/>
        </w:rPr>
        <w:t>llamada</w:t>
      </w:r>
      <w:proofErr w:type="spellEnd"/>
      <w:r w:rsidRPr="006429C2">
        <w:rPr>
          <w:rFonts w:ascii="Arial" w:hAnsi="Arial" w:cs="Arial"/>
          <w:sz w:val="24"/>
          <w:szCs w:val="24"/>
        </w:rPr>
        <w:t xml:space="preserve"> SSTE.</w:t>
      </w:r>
    </w:p>
    <w:p w14:paraId="79AC5A66" w14:textId="6414F99B" w:rsidR="00AD3D06" w:rsidRPr="006429C2" w:rsidRDefault="00AD3D06" w:rsidP="006429C2">
      <w:pPr>
        <w:spacing w:line="360" w:lineRule="auto"/>
        <w:rPr>
          <w:rFonts w:ascii="Arial" w:hAnsi="Arial" w:cs="Arial"/>
          <w:sz w:val="24"/>
          <w:szCs w:val="24"/>
        </w:rPr>
      </w:pPr>
    </w:p>
    <w:p w14:paraId="480B96E5" w14:textId="58E9E23C"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 xml:space="preserve">La Cadena de bits es enviada de manera síncrona con los pulsos del reloj, es decir con cada pulso, el Master envía un bit. Para que empiece la transmisión el Máster baja la señal SSTE </w:t>
      </w:r>
      <w:proofErr w:type="spellStart"/>
      <w:r w:rsidRPr="006429C2">
        <w:rPr>
          <w:rFonts w:ascii="Arial" w:hAnsi="Arial" w:cs="Arial"/>
          <w:sz w:val="24"/>
          <w:szCs w:val="24"/>
          <w:lang w:val="es-MX"/>
        </w:rPr>
        <w:t>ó</w:t>
      </w:r>
      <w:proofErr w:type="spellEnd"/>
      <w:r w:rsidRPr="006429C2">
        <w:rPr>
          <w:rFonts w:ascii="Arial" w:hAnsi="Arial" w:cs="Arial"/>
          <w:sz w:val="24"/>
          <w:szCs w:val="24"/>
          <w:lang w:val="es-MX"/>
        </w:rPr>
        <w:t xml:space="preserve"> SS/</w:t>
      </w:r>
      <w:proofErr w:type="spellStart"/>
      <w:r w:rsidRPr="006429C2">
        <w:rPr>
          <w:rFonts w:ascii="Arial" w:hAnsi="Arial" w:cs="Arial"/>
          <w:sz w:val="24"/>
          <w:szCs w:val="24"/>
          <w:lang w:val="es-MX"/>
        </w:rPr>
        <w:t>Select</w:t>
      </w:r>
      <w:proofErr w:type="spellEnd"/>
      <w:r w:rsidRPr="006429C2">
        <w:rPr>
          <w:rFonts w:ascii="Arial" w:hAnsi="Arial" w:cs="Arial"/>
          <w:sz w:val="24"/>
          <w:szCs w:val="24"/>
          <w:lang w:val="es-MX"/>
        </w:rPr>
        <w:t xml:space="preserve"> a cero, con esto el Esclavo se activa y empieza la transmisión, con un pulso de reloj al mismo tiempo que el primer bit es leído. Nótese que los pulsos de reloj pueden estar programados de manera que la </w:t>
      </w:r>
      <w:r w:rsidRPr="006429C2">
        <w:rPr>
          <w:rFonts w:ascii="Arial" w:hAnsi="Arial" w:cs="Arial"/>
          <w:sz w:val="24"/>
          <w:szCs w:val="24"/>
          <w:lang w:val="es-MX"/>
        </w:rPr>
        <w:lastRenderedPageBreak/>
        <w:t>transmisión del bit se realice en 4 modos diferentes, a esto se llama polaridad y fase de la transmisión:</w:t>
      </w:r>
    </w:p>
    <w:p w14:paraId="7FA8B7CA" w14:textId="77777777" w:rsidR="00AD3D06" w:rsidRPr="006429C2" w:rsidRDefault="00AD3D06" w:rsidP="006429C2">
      <w:pPr>
        <w:numPr>
          <w:ilvl w:val="0"/>
          <w:numId w:val="2"/>
        </w:numPr>
        <w:spacing w:line="360" w:lineRule="auto"/>
        <w:rPr>
          <w:rFonts w:ascii="Arial" w:hAnsi="Arial" w:cs="Arial"/>
          <w:sz w:val="24"/>
          <w:szCs w:val="24"/>
          <w:lang w:val="es-MX"/>
        </w:rPr>
      </w:pPr>
      <w:r w:rsidRPr="006429C2">
        <w:rPr>
          <w:rFonts w:ascii="Arial" w:hAnsi="Arial" w:cs="Arial"/>
          <w:sz w:val="24"/>
          <w:szCs w:val="24"/>
          <w:lang w:val="es-MX"/>
        </w:rPr>
        <w:t>1. Con el flanco de subida sin retraso.</w:t>
      </w:r>
    </w:p>
    <w:p w14:paraId="069FB01B" w14:textId="77777777" w:rsidR="00AD3D06" w:rsidRPr="006429C2" w:rsidRDefault="00AD3D06" w:rsidP="006429C2">
      <w:pPr>
        <w:numPr>
          <w:ilvl w:val="0"/>
          <w:numId w:val="2"/>
        </w:numPr>
        <w:spacing w:line="360" w:lineRule="auto"/>
        <w:rPr>
          <w:rFonts w:ascii="Arial" w:hAnsi="Arial" w:cs="Arial"/>
          <w:sz w:val="24"/>
          <w:szCs w:val="24"/>
          <w:lang w:val="es-MX"/>
        </w:rPr>
      </w:pPr>
      <w:r w:rsidRPr="006429C2">
        <w:rPr>
          <w:rFonts w:ascii="Arial" w:hAnsi="Arial" w:cs="Arial"/>
          <w:sz w:val="24"/>
          <w:szCs w:val="24"/>
          <w:lang w:val="es-MX"/>
        </w:rPr>
        <w:t>2. Con el flanco de subida con retraso.</w:t>
      </w:r>
    </w:p>
    <w:p w14:paraId="3733A8B1" w14:textId="77777777" w:rsidR="00AD3D06" w:rsidRPr="006429C2" w:rsidRDefault="00AD3D06" w:rsidP="006429C2">
      <w:pPr>
        <w:numPr>
          <w:ilvl w:val="0"/>
          <w:numId w:val="2"/>
        </w:numPr>
        <w:spacing w:line="360" w:lineRule="auto"/>
        <w:rPr>
          <w:rFonts w:ascii="Arial" w:hAnsi="Arial" w:cs="Arial"/>
          <w:sz w:val="24"/>
          <w:szCs w:val="24"/>
          <w:lang w:val="es-MX"/>
        </w:rPr>
      </w:pPr>
      <w:r w:rsidRPr="006429C2">
        <w:rPr>
          <w:rFonts w:ascii="Arial" w:hAnsi="Arial" w:cs="Arial"/>
          <w:sz w:val="24"/>
          <w:szCs w:val="24"/>
          <w:lang w:val="es-MX"/>
        </w:rPr>
        <w:t>3. Con el flanco de bajada sin retraso.</w:t>
      </w:r>
    </w:p>
    <w:p w14:paraId="53DB6092" w14:textId="1F990FFC" w:rsidR="00AD3D06" w:rsidRPr="006429C2" w:rsidRDefault="00AD3D06" w:rsidP="006429C2">
      <w:pPr>
        <w:numPr>
          <w:ilvl w:val="0"/>
          <w:numId w:val="2"/>
        </w:numPr>
        <w:spacing w:line="360" w:lineRule="auto"/>
        <w:rPr>
          <w:rFonts w:ascii="Arial" w:hAnsi="Arial" w:cs="Arial"/>
          <w:sz w:val="24"/>
          <w:szCs w:val="24"/>
          <w:lang w:val="es-MX"/>
        </w:rPr>
      </w:pPr>
      <w:r w:rsidRPr="006429C2">
        <w:rPr>
          <w:rFonts w:ascii="Arial" w:hAnsi="Arial" w:cs="Arial"/>
          <w:sz w:val="24"/>
          <w:szCs w:val="24"/>
          <w:lang w:val="es-MX"/>
        </w:rPr>
        <w:t>4. Con el flanco de bajada con retraso.</w:t>
      </w:r>
    </w:p>
    <w:p w14:paraId="4E06F782" w14:textId="7C522292" w:rsidR="00AD3D06" w:rsidRPr="006429C2" w:rsidRDefault="00AD3D06" w:rsidP="006429C2">
      <w:pPr>
        <w:spacing w:line="360" w:lineRule="auto"/>
        <w:rPr>
          <w:rFonts w:ascii="Arial" w:hAnsi="Arial" w:cs="Arial"/>
          <w:sz w:val="24"/>
          <w:szCs w:val="24"/>
          <w:lang w:val="es-MX"/>
        </w:rPr>
      </w:pPr>
    </w:p>
    <w:p w14:paraId="3F335F77" w14:textId="77777777" w:rsidR="00AD3D06" w:rsidRPr="006429C2" w:rsidRDefault="00AD3D06" w:rsidP="006429C2">
      <w:pPr>
        <w:spacing w:line="360" w:lineRule="auto"/>
        <w:jc w:val="center"/>
        <w:rPr>
          <w:rFonts w:ascii="Arial" w:hAnsi="Arial" w:cs="Arial"/>
          <w:b/>
          <w:bCs/>
          <w:sz w:val="24"/>
          <w:szCs w:val="24"/>
          <w:lang w:val="es-MX"/>
        </w:rPr>
      </w:pPr>
      <w:r w:rsidRPr="006429C2">
        <w:rPr>
          <w:rFonts w:ascii="Arial" w:hAnsi="Arial" w:cs="Arial"/>
          <w:b/>
          <w:bCs/>
          <w:sz w:val="24"/>
          <w:szCs w:val="24"/>
          <w:lang w:val="es-MX"/>
        </w:rPr>
        <w:t>Ventajas</w:t>
      </w:r>
    </w:p>
    <w:p w14:paraId="30E22D80"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 xml:space="preserve">Comunicación Full </w:t>
      </w:r>
      <w:proofErr w:type="spellStart"/>
      <w:r w:rsidRPr="006429C2">
        <w:rPr>
          <w:rFonts w:ascii="Arial" w:hAnsi="Arial" w:cs="Arial"/>
          <w:sz w:val="24"/>
          <w:szCs w:val="24"/>
          <w:lang w:val="es-MX"/>
        </w:rPr>
        <w:t>Duplex</w:t>
      </w:r>
      <w:proofErr w:type="spellEnd"/>
    </w:p>
    <w:p w14:paraId="6FF85619"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 xml:space="preserve">Mayor velocidad de transmisión que con I²C o </w:t>
      </w:r>
      <w:proofErr w:type="spellStart"/>
      <w:r w:rsidRPr="006429C2">
        <w:rPr>
          <w:rFonts w:ascii="Arial" w:hAnsi="Arial" w:cs="Arial"/>
          <w:sz w:val="24"/>
          <w:szCs w:val="24"/>
          <w:lang w:val="es-MX"/>
        </w:rPr>
        <w:t>SMBus</w:t>
      </w:r>
      <w:proofErr w:type="spellEnd"/>
    </w:p>
    <w:p w14:paraId="250BEBAE"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Protocolo flexible en que se puede tener un control absoluto sobre los bits transmitidos</w:t>
      </w:r>
    </w:p>
    <w:p w14:paraId="555D2995"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No está limitado a la transferencia de bloques de 8 bits</w:t>
      </w:r>
    </w:p>
    <w:p w14:paraId="72111BE2" w14:textId="7777777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Elección del tamaño de la trama de bits, de su significado y propósito</w:t>
      </w:r>
    </w:p>
    <w:p w14:paraId="76052DE7" w14:textId="4200C2A8"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Su implementación en hardware es extremadamente simple</w:t>
      </w:r>
    </w:p>
    <w:p w14:paraId="32388272" w14:textId="3CF119F8" w:rsidR="00AD3D06" w:rsidRPr="006429C2" w:rsidRDefault="00AD3D06" w:rsidP="006429C2">
      <w:pPr>
        <w:spacing w:line="360" w:lineRule="auto"/>
        <w:rPr>
          <w:rFonts w:ascii="Arial" w:hAnsi="Arial" w:cs="Arial"/>
          <w:sz w:val="24"/>
          <w:szCs w:val="24"/>
          <w:lang w:val="es-MX"/>
        </w:rPr>
      </w:pPr>
    </w:p>
    <w:p w14:paraId="7940AE87" w14:textId="049660E3" w:rsidR="00AD3D06" w:rsidRPr="006429C2" w:rsidRDefault="00AD3D06" w:rsidP="006429C2">
      <w:pPr>
        <w:spacing w:line="360" w:lineRule="auto"/>
        <w:jc w:val="center"/>
        <w:rPr>
          <w:rFonts w:ascii="Arial" w:hAnsi="Arial" w:cs="Arial"/>
          <w:b/>
          <w:bCs/>
          <w:sz w:val="24"/>
          <w:szCs w:val="24"/>
          <w:lang w:val="es-MX"/>
        </w:rPr>
      </w:pPr>
      <w:r w:rsidRPr="006429C2">
        <w:rPr>
          <w:rFonts w:ascii="Arial" w:hAnsi="Arial" w:cs="Arial"/>
          <w:b/>
          <w:bCs/>
          <w:sz w:val="24"/>
          <w:szCs w:val="24"/>
          <w:lang w:val="es-MX"/>
        </w:rPr>
        <w:t>Desventajas</w:t>
      </w:r>
    </w:p>
    <w:p w14:paraId="41747225" w14:textId="72C1D7E7"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Consume más pines de cada chip que I²C, incluso en la variante de 3 hilos</w:t>
      </w:r>
    </w:p>
    <w:p w14:paraId="2B4BCE15" w14:textId="632086AE"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El direccionamiento se hace mediante líneas específicas (señalización fuera de banda) a diferencia de lo que ocurre en I²C que se selecciona cada chip mediante una dirección de 7 bits que se envía por las mismas líneas del bus</w:t>
      </w:r>
    </w:p>
    <w:p w14:paraId="087E0EAC" w14:textId="345F203D"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t>No hay control de flujo por hardware</w:t>
      </w:r>
    </w:p>
    <w:p w14:paraId="6C2B84C2" w14:textId="44C422F1" w:rsidR="00AD3D06" w:rsidRPr="006429C2" w:rsidRDefault="00AD3D06" w:rsidP="006429C2">
      <w:pPr>
        <w:spacing w:line="360" w:lineRule="auto"/>
        <w:rPr>
          <w:rFonts w:ascii="Arial" w:hAnsi="Arial" w:cs="Arial"/>
          <w:sz w:val="24"/>
          <w:szCs w:val="24"/>
          <w:lang w:val="es-MX"/>
        </w:rPr>
      </w:pPr>
    </w:p>
    <w:p w14:paraId="434F8C3C" w14:textId="77DC2A68" w:rsidR="00AD3D06" w:rsidRPr="006429C2" w:rsidRDefault="00AD3D06" w:rsidP="006429C2">
      <w:pPr>
        <w:spacing w:line="360" w:lineRule="auto"/>
        <w:rPr>
          <w:rFonts w:ascii="Arial" w:hAnsi="Arial" w:cs="Arial"/>
          <w:sz w:val="24"/>
          <w:szCs w:val="24"/>
          <w:lang w:val="es-MX"/>
        </w:rPr>
      </w:pPr>
    </w:p>
    <w:p w14:paraId="356B016F" w14:textId="3421D60E" w:rsidR="00AD3D06" w:rsidRPr="006429C2" w:rsidRDefault="00AD3D06" w:rsidP="006429C2">
      <w:pPr>
        <w:spacing w:line="360" w:lineRule="auto"/>
        <w:rPr>
          <w:rFonts w:ascii="Arial" w:hAnsi="Arial" w:cs="Arial"/>
          <w:sz w:val="24"/>
          <w:szCs w:val="24"/>
          <w:lang w:val="es-MX"/>
        </w:rPr>
      </w:pPr>
      <w:r w:rsidRPr="006429C2">
        <w:rPr>
          <w:rFonts w:ascii="Arial" w:hAnsi="Arial" w:cs="Arial"/>
          <w:sz w:val="24"/>
          <w:szCs w:val="24"/>
          <w:lang w:val="es-MX"/>
        </w:rPr>
        <w:lastRenderedPageBreak/>
        <w:t>Ejemplos:</w:t>
      </w:r>
    </w:p>
    <w:p w14:paraId="1BA5AFCF" w14:textId="111D9FC5" w:rsidR="00AD3D06" w:rsidRPr="006429C2" w:rsidRDefault="00AD3D06" w:rsidP="006429C2">
      <w:pPr>
        <w:spacing w:line="360" w:lineRule="auto"/>
        <w:rPr>
          <w:rFonts w:ascii="Arial" w:hAnsi="Arial" w:cs="Arial"/>
          <w:sz w:val="24"/>
          <w:szCs w:val="24"/>
          <w:lang w:val="es-MX"/>
        </w:rPr>
      </w:pPr>
      <w:r w:rsidRPr="006429C2">
        <w:rPr>
          <w:rFonts w:ascii="Arial" w:hAnsi="Arial" w:cs="Arial"/>
          <w:noProof/>
          <w:sz w:val="24"/>
          <w:szCs w:val="24"/>
        </w:rPr>
        <w:drawing>
          <wp:anchor distT="0" distB="0" distL="114300" distR="114300" simplePos="0" relativeHeight="251659264" behindDoc="0" locked="0" layoutInCell="1" allowOverlap="1" wp14:anchorId="7DD7A6B2" wp14:editId="38870363">
            <wp:simplePos x="0" y="0"/>
            <wp:positionH relativeFrom="margin">
              <wp:align>left</wp:align>
            </wp:positionH>
            <wp:positionV relativeFrom="paragraph">
              <wp:posOffset>11430</wp:posOffset>
            </wp:positionV>
            <wp:extent cx="267462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4620" cy="2324100"/>
                    </a:xfrm>
                    <a:prstGeom prst="rect">
                      <a:avLst/>
                    </a:prstGeom>
                  </pic:spPr>
                </pic:pic>
              </a:graphicData>
            </a:graphic>
            <wp14:sizeRelH relativeFrom="margin">
              <wp14:pctWidth>0</wp14:pctWidth>
            </wp14:sizeRelH>
            <wp14:sizeRelV relativeFrom="margin">
              <wp14:pctHeight>0</wp14:pctHeight>
            </wp14:sizeRelV>
          </wp:anchor>
        </w:drawing>
      </w:r>
    </w:p>
    <w:p w14:paraId="0C764E7A" w14:textId="5453BCC9" w:rsidR="00AD3D06" w:rsidRPr="006429C2" w:rsidRDefault="00AD3D06" w:rsidP="006429C2">
      <w:pPr>
        <w:spacing w:line="360" w:lineRule="auto"/>
        <w:rPr>
          <w:rFonts w:ascii="Arial" w:hAnsi="Arial" w:cs="Arial"/>
          <w:sz w:val="24"/>
          <w:szCs w:val="24"/>
          <w:lang w:val="es-MX"/>
        </w:rPr>
      </w:pPr>
      <w:r w:rsidRPr="006429C2">
        <w:rPr>
          <w:rFonts w:ascii="Arial" w:hAnsi="Arial" w:cs="Arial"/>
          <w:noProof/>
          <w:sz w:val="24"/>
          <w:szCs w:val="24"/>
        </w:rPr>
        <w:drawing>
          <wp:anchor distT="0" distB="0" distL="114300" distR="114300" simplePos="0" relativeHeight="251658240" behindDoc="0" locked="0" layoutInCell="1" allowOverlap="1" wp14:anchorId="37579194" wp14:editId="707FA13A">
            <wp:simplePos x="0" y="0"/>
            <wp:positionH relativeFrom="column">
              <wp:posOffset>3282315</wp:posOffset>
            </wp:positionH>
            <wp:positionV relativeFrom="paragraph">
              <wp:posOffset>13970</wp:posOffset>
            </wp:positionV>
            <wp:extent cx="2752725" cy="11906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2725" cy="1190625"/>
                    </a:xfrm>
                    <a:prstGeom prst="rect">
                      <a:avLst/>
                    </a:prstGeom>
                  </pic:spPr>
                </pic:pic>
              </a:graphicData>
            </a:graphic>
          </wp:anchor>
        </w:drawing>
      </w:r>
    </w:p>
    <w:p w14:paraId="6597E62E" w14:textId="0F66728B" w:rsidR="00AD3D06" w:rsidRPr="006429C2" w:rsidRDefault="00AD3D06" w:rsidP="006429C2">
      <w:pPr>
        <w:spacing w:line="360" w:lineRule="auto"/>
        <w:rPr>
          <w:rFonts w:ascii="Arial" w:hAnsi="Arial" w:cs="Arial"/>
          <w:sz w:val="24"/>
          <w:szCs w:val="24"/>
          <w:lang w:val="es-MX"/>
        </w:rPr>
      </w:pPr>
    </w:p>
    <w:p w14:paraId="6844ED53" w14:textId="37517726" w:rsidR="00AD3D06" w:rsidRPr="006429C2" w:rsidRDefault="00AD3D06" w:rsidP="006429C2">
      <w:pPr>
        <w:spacing w:line="360" w:lineRule="auto"/>
        <w:rPr>
          <w:rFonts w:ascii="Arial" w:hAnsi="Arial" w:cs="Arial"/>
          <w:sz w:val="24"/>
          <w:szCs w:val="24"/>
          <w:lang w:val="es-MX"/>
        </w:rPr>
      </w:pPr>
    </w:p>
    <w:p w14:paraId="4B54B928" w14:textId="0C5010E5" w:rsidR="00AD3D06" w:rsidRPr="006429C2" w:rsidRDefault="00AD3D06" w:rsidP="006429C2">
      <w:pPr>
        <w:spacing w:line="360" w:lineRule="auto"/>
        <w:rPr>
          <w:rFonts w:ascii="Arial" w:hAnsi="Arial" w:cs="Arial"/>
          <w:sz w:val="24"/>
          <w:szCs w:val="24"/>
          <w:lang w:val="es-MX"/>
        </w:rPr>
      </w:pPr>
    </w:p>
    <w:p w14:paraId="76A4E11A" w14:textId="77777777" w:rsidR="00AD3D06" w:rsidRPr="006429C2" w:rsidRDefault="00AD3D06" w:rsidP="006429C2">
      <w:pPr>
        <w:spacing w:line="360" w:lineRule="auto"/>
        <w:rPr>
          <w:rFonts w:ascii="Arial" w:hAnsi="Arial" w:cs="Arial"/>
          <w:sz w:val="24"/>
          <w:szCs w:val="24"/>
          <w:lang w:val="es-MX"/>
        </w:rPr>
      </w:pPr>
    </w:p>
    <w:p w14:paraId="13B8A792" w14:textId="77777777" w:rsidR="00AD3D06" w:rsidRPr="006429C2" w:rsidRDefault="00AD3D06" w:rsidP="006429C2">
      <w:pPr>
        <w:spacing w:line="360" w:lineRule="auto"/>
        <w:rPr>
          <w:rFonts w:ascii="Arial" w:hAnsi="Arial" w:cs="Arial"/>
          <w:sz w:val="24"/>
          <w:szCs w:val="24"/>
          <w:lang w:val="es-MX"/>
        </w:rPr>
      </w:pPr>
    </w:p>
    <w:p w14:paraId="6EB2CF4F" w14:textId="77777777" w:rsidR="00AD3D06" w:rsidRPr="006429C2" w:rsidRDefault="00AD3D06" w:rsidP="006429C2">
      <w:pPr>
        <w:spacing w:line="360" w:lineRule="auto"/>
        <w:rPr>
          <w:rFonts w:ascii="Arial" w:hAnsi="Arial" w:cs="Arial"/>
          <w:sz w:val="24"/>
          <w:szCs w:val="24"/>
          <w:lang w:val="es-MX"/>
        </w:rPr>
      </w:pPr>
    </w:p>
    <w:sectPr w:rsidR="00AD3D06" w:rsidRPr="006429C2" w:rsidSect="006429C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79753" w14:textId="77777777" w:rsidR="000743D4" w:rsidRDefault="000743D4" w:rsidP="00AD3D06">
      <w:pPr>
        <w:spacing w:after="0" w:line="240" w:lineRule="auto"/>
      </w:pPr>
      <w:r>
        <w:separator/>
      </w:r>
    </w:p>
  </w:endnote>
  <w:endnote w:type="continuationSeparator" w:id="0">
    <w:p w14:paraId="464C4DF1" w14:textId="77777777" w:rsidR="000743D4" w:rsidRDefault="000743D4" w:rsidP="00AD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94661" w14:textId="77777777" w:rsidR="006429C2" w:rsidRDefault="00642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766F" w14:textId="77777777" w:rsidR="006429C2" w:rsidRDefault="00642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1CD6" w14:textId="77777777" w:rsidR="006429C2" w:rsidRDefault="00642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DEB4C" w14:textId="77777777" w:rsidR="000743D4" w:rsidRDefault="000743D4" w:rsidP="00AD3D06">
      <w:pPr>
        <w:spacing w:after="0" w:line="240" w:lineRule="auto"/>
      </w:pPr>
      <w:r>
        <w:separator/>
      </w:r>
    </w:p>
  </w:footnote>
  <w:footnote w:type="continuationSeparator" w:id="0">
    <w:p w14:paraId="4DD455F5" w14:textId="77777777" w:rsidR="000743D4" w:rsidRDefault="000743D4" w:rsidP="00AD3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8957" w14:textId="77777777" w:rsidR="006429C2" w:rsidRDefault="00642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96690"/>
      <w:docPartObj>
        <w:docPartGallery w:val="Watermarks"/>
        <w:docPartUnique/>
      </w:docPartObj>
    </w:sdtPr>
    <w:sdtContent>
      <w:p w14:paraId="05DD4D5A" w14:textId="630624D4" w:rsidR="006429C2" w:rsidRDefault="006429C2">
        <w:pPr>
          <w:pStyle w:val="Header"/>
        </w:pPr>
        <w:r>
          <w:rPr>
            <w:noProof/>
          </w:rPr>
          <w:pict w14:anchorId="6B010F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1CC1" w14:textId="77777777" w:rsidR="006429C2" w:rsidRDefault="00642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21BC"/>
    <w:multiLevelType w:val="multilevel"/>
    <w:tmpl w:val="A5C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02D5"/>
    <w:multiLevelType w:val="multilevel"/>
    <w:tmpl w:val="954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06"/>
    <w:rsid w:val="000743D4"/>
    <w:rsid w:val="006429C2"/>
    <w:rsid w:val="00AD3D06"/>
    <w:rsid w:val="00F715CA"/>
    <w:rsid w:val="00FA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26F6C4"/>
  <w15:chartTrackingRefBased/>
  <w15:docId w15:val="{216269FF-50B5-424B-B35A-5ACA79A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D3D06"/>
  </w:style>
  <w:style w:type="paragraph" w:styleId="Footer">
    <w:name w:val="footer"/>
    <w:basedOn w:val="Normal"/>
    <w:link w:val="FooterChar"/>
    <w:uiPriority w:val="99"/>
    <w:unhideWhenUsed/>
    <w:rsid w:val="00AD3D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D3D06"/>
  </w:style>
  <w:style w:type="character" w:styleId="Hyperlink">
    <w:name w:val="Hyperlink"/>
    <w:basedOn w:val="DefaultParagraphFont"/>
    <w:uiPriority w:val="99"/>
    <w:unhideWhenUsed/>
    <w:rsid w:val="00AD3D06"/>
    <w:rPr>
      <w:color w:val="0563C1" w:themeColor="hyperlink"/>
      <w:u w:val="single"/>
    </w:rPr>
  </w:style>
  <w:style w:type="character" w:styleId="UnresolvedMention">
    <w:name w:val="Unresolved Mention"/>
    <w:basedOn w:val="DefaultParagraphFont"/>
    <w:uiPriority w:val="99"/>
    <w:semiHidden/>
    <w:unhideWhenUsed/>
    <w:rsid w:val="00AD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268537">
      <w:bodyDiv w:val="1"/>
      <w:marLeft w:val="0"/>
      <w:marRight w:val="0"/>
      <w:marTop w:val="0"/>
      <w:marBottom w:val="0"/>
      <w:divBdr>
        <w:top w:val="none" w:sz="0" w:space="0" w:color="auto"/>
        <w:left w:val="none" w:sz="0" w:space="0" w:color="auto"/>
        <w:bottom w:val="none" w:sz="0" w:space="0" w:color="auto"/>
        <w:right w:val="none" w:sz="0" w:space="0" w:color="auto"/>
      </w:divBdr>
    </w:div>
    <w:div w:id="667245240">
      <w:bodyDiv w:val="1"/>
      <w:marLeft w:val="0"/>
      <w:marRight w:val="0"/>
      <w:marTop w:val="0"/>
      <w:marBottom w:val="0"/>
      <w:divBdr>
        <w:top w:val="none" w:sz="0" w:space="0" w:color="auto"/>
        <w:left w:val="none" w:sz="0" w:space="0" w:color="auto"/>
        <w:bottom w:val="none" w:sz="0" w:space="0" w:color="auto"/>
        <w:right w:val="none" w:sz="0" w:space="0" w:color="auto"/>
      </w:divBdr>
    </w:div>
    <w:div w:id="1075318471">
      <w:bodyDiv w:val="1"/>
      <w:marLeft w:val="0"/>
      <w:marRight w:val="0"/>
      <w:marTop w:val="0"/>
      <w:marBottom w:val="0"/>
      <w:divBdr>
        <w:top w:val="none" w:sz="0" w:space="0" w:color="auto"/>
        <w:left w:val="none" w:sz="0" w:space="0" w:color="auto"/>
        <w:bottom w:val="none" w:sz="0" w:space="0" w:color="auto"/>
        <w:right w:val="none" w:sz="0" w:space="0" w:color="auto"/>
      </w:divBdr>
    </w:div>
    <w:div w:id="1685935183">
      <w:bodyDiv w:val="1"/>
      <w:marLeft w:val="0"/>
      <w:marRight w:val="0"/>
      <w:marTop w:val="0"/>
      <w:marBottom w:val="0"/>
      <w:divBdr>
        <w:top w:val="none" w:sz="0" w:space="0" w:color="auto"/>
        <w:left w:val="none" w:sz="0" w:space="0" w:color="auto"/>
        <w:bottom w:val="none" w:sz="0" w:space="0" w:color="auto"/>
        <w:right w:val="none" w:sz="0" w:space="0" w:color="auto"/>
      </w:divBdr>
    </w:div>
    <w:div w:id="1870020976">
      <w:bodyDiv w:val="1"/>
      <w:marLeft w:val="0"/>
      <w:marRight w:val="0"/>
      <w:marTop w:val="0"/>
      <w:marBottom w:val="0"/>
      <w:divBdr>
        <w:top w:val="none" w:sz="0" w:space="0" w:color="auto"/>
        <w:left w:val="none" w:sz="0" w:space="0" w:color="auto"/>
        <w:bottom w:val="none" w:sz="0" w:space="0" w:color="auto"/>
        <w:right w:val="none" w:sz="0" w:space="0" w:color="auto"/>
      </w:divBdr>
    </w:div>
    <w:div w:id="20273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2020-03-06T14:32:00Z</dcterms:created>
  <dcterms:modified xsi:type="dcterms:W3CDTF">2020-03-22T05:55:00Z</dcterms:modified>
</cp:coreProperties>
</file>