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Antiplagium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390C6B" w:rsidP="002D3C17">
      <w:pPr>
        <w:pStyle w:val="Ttulo"/>
        <w:jc w:val="righ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Versión 3</w:t>
      </w:r>
      <w:r w:rsidR="002D3C17" w:rsidRPr="002D3C17">
        <w:rPr>
          <w:rFonts w:ascii="Calibri" w:hAnsi="Calibri"/>
          <w:sz w:val="36"/>
        </w:rPr>
        <w:t>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  <w:p w:rsidR="00F1712B" w:rsidRPr="002D3C17" w:rsidRDefault="00F1712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20/05/2010</w:t>
            </w:r>
          </w:p>
        </w:tc>
        <w:tc>
          <w:tcPr>
            <w:tcW w:w="1152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</w:t>
            </w:r>
          </w:p>
        </w:tc>
        <w:tc>
          <w:tcPr>
            <w:tcW w:w="374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Gustavo Barnechea</w:t>
            </w:r>
          </w:p>
          <w:p w:rsidR="00017CDE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Piere Cordero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03/06/2010</w:t>
            </w:r>
          </w:p>
        </w:tc>
        <w:tc>
          <w:tcPr>
            <w:tcW w:w="1152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3.0</w:t>
            </w:r>
          </w:p>
        </w:tc>
        <w:tc>
          <w:tcPr>
            <w:tcW w:w="3744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A76003" w:rsidRPr="002D3C17" w:rsidRDefault="00A76003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Patricia Natividad</w:t>
            </w:r>
          </w:p>
        </w:tc>
      </w:tr>
    </w:tbl>
    <w:p w:rsidR="00D8269C" w:rsidRPr="002D3C17" w:rsidRDefault="00D8269C" w:rsidP="001B540B">
      <w:pPr>
        <w:pStyle w:val="Ttulo"/>
        <w:rPr>
          <w:rFonts w:ascii="Calibri" w:hAnsi="Calibri" w:cs="Arial"/>
          <w:b w:val="0"/>
          <w:sz w:val="22"/>
          <w:szCs w:val="22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2D3C17">
        <w:rPr>
          <w:rFonts w:ascii="Calibri" w:hAnsi="Calibri" w:cs="Arial"/>
          <w:sz w:val="20"/>
          <w:szCs w:val="20"/>
        </w:rPr>
        <w:lastRenderedPageBreak/>
        <w:t>Tabla de Contenido</w:t>
      </w:r>
      <w:r w:rsidRPr="002D3C17">
        <w:rPr>
          <w:rFonts w:ascii="Calibri" w:hAnsi="Calibri" w:cs="Arial"/>
          <w:sz w:val="20"/>
          <w:szCs w:val="20"/>
        </w:rPr>
        <w:br/>
      </w:r>
    </w:p>
    <w:p w:rsidR="00E7112C" w:rsidRDefault="00154EB4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154EB4">
        <w:rPr>
          <w:rFonts w:ascii="Calibri" w:hAnsi="Calibri" w:cs="Arial"/>
          <w:b/>
          <w:sz w:val="22"/>
          <w:szCs w:val="22"/>
        </w:rPr>
        <w:fldChar w:fldCharType="begin"/>
      </w:r>
      <w:r w:rsidR="00FB7588"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154EB4">
        <w:rPr>
          <w:rFonts w:ascii="Calibri" w:hAnsi="Calibri" w:cs="Arial"/>
          <w:b/>
          <w:sz w:val="22"/>
          <w:szCs w:val="22"/>
        </w:rPr>
        <w:fldChar w:fldCharType="separate"/>
      </w:r>
      <w:hyperlink w:anchor="_Toc262142562" w:history="1">
        <w:r w:rsidR="00E7112C" w:rsidRPr="00045611">
          <w:rPr>
            <w:rStyle w:val="Hipervnculo"/>
            <w:rFonts w:ascii="Calibri" w:hAnsi="Calibri" w:cs="Arial"/>
            <w:noProof/>
          </w:rPr>
          <w:t>1.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Introducción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3" w:history="1">
        <w:r w:rsidR="00E7112C" w:rsidRPr="00045611">
          <w:rPr>
            <w:rStyle w:val="Hipervnculo"/>
            <w:rFonts w:ascii="Calibri" w:hAnsi="Calibri" w:cs="Arial"/>
            <w:noProof/>
          </w:rPr>
          <w:t>2.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Características a ser probadas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4" w:history="1">
        <w:r w:rsidR="00E7112C" w:rsidRPr="00045611">
          <w:rPr>
            <w:rStyle w:val="Hipervnculo"/>
            <w:rFonts w:ascii="Calibri" w:hAnsi="Calibri" w:cs="Arial"/>
            <w:noProof/>
          </w:rPr>
          <w:t>3.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Características que no se probarán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5" w:history="1">
        <w:r w:rsidR="00E7112C" w:rsidRPr="00045611">
          <w:rPr>
            <w:rStyle w:val="Hipervnculo"/>
            <w:rFonts w:ascii="Calibri" w:hAnsi="Calibri" w:cs="Arial"/>
            <w:noProof/>
          </w:rPr>
          <w:t>4.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Criterios de aprobación o rechazo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6" w:history="1">
        <w:r w:rsidR="00E7112C" w:rsidRPr="00045611">
          <w:rPr>
            <w:rStyle w:val="Hipervnculo"/>
            <w:rFonts w:ascii="Calibri" w:hAnsi="Calibri" w:cs="Arial"/>
            <w:noProof/>
          </w:rPr>
          <w:t>5.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Secuencia de Pruebas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67" w:history="1">
        <w:r w:rsidR="00E7112C" w:rsidRPr="00045611">
          <w:rPr>
            <w:rStyle w:val="Hipervnculo"/>
            <w:rFonts w:ascii="Calibri" w:hAnsi="Calibri" w:cs="Arial"/>
          </w:rPr>
          <w:t>5.1.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7112C" w:rsidRDefault="00154EB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68" w:history="1">
        <w:r w:rsidR="00E7112C" w:rsidRPr="00045611">
          <w:rPr>
            <w:rStyle w:val="Hipervnculo"/>
            <w:rFonts w:ascii="Calibri" w:hAnsi="Calibri" w:cs="Arial"/>
          </w:rPr>
          <w:t>5.2.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Documentos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7112C" w:rsidRDefault="00154EB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69" w:history="1">
        <w:r w:rsidR="00E7112C" w:rsidRPr="00045611">
          <w:rPr>
            <w:rStyle w:val="Hipervnculo"/>
            <w:rFonts w:ascii="Calibri" w:hAnsi="Calibri" w:cs="Arial"/>
          </w:rPr>
          <w:t>5.3.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Detección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7112C" w:rsidRDefault="00154EB4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0" w:history="1">
        <w:r w:rsidR="00E7112C" w:rsidRPr="00045611">
          <w:rPr>
            <w:rStyle w:val="Hipervnculo"/>
            <w:rFonts w:ascii="Calibri" w:hAnsi="Calibri" w:cs="Arial"/>
            <w:noProof/>
          </w:rPr>
          <w:t>6.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Responsabilidad de Cada Integrante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1" w:history="1">
        <w:r w:rsidR="00E7112C" w:rsidRPr="00045611">
          <w:rPr>
            <w:rStyle w:val="Hipervnculo"/>
            <w:rFonts w:ascii="Calibri" w:hAnsi="Calibri" w:cs="Arial"/>
            <w:noProof/>
          </w:rPr>
          <w:t>7.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Cronograma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2" w:history="1">
        <w:r w:rsidR="00E7112C" w:rsidRPr="00045611">
          <w:rPr>
            <w:rStyle w:val="Hipervnculo"/>
            <w:rFonts w:ascii="Calibri" w:hAnsi="Calibri" w:cs="Arial"/>
            <w:noProof/>
          </w:rPr>
          <w:t>8.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Riesgos y Contingencias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3" w:history="1">
        <w:r w:rsidR="00E7112C" w:rsidRPr="00045611">
          <w:rPr>
            <w:rStyle w:val="Hipervnculo"/>
            <w:rFonts w:ascii="Calibri" w:hAnsi="Calibri" w:cs="Arial"/>
            <w:noProof/>
          </w:rPr>
          <w:t>9.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Casos de Uso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74" w:history="1">
        <w:r w:rsidR="00E7112C" w:rsidRPr="00045611">
          <w:rPr>
            <w:rStyle w:val="Hipervnculo"/>
            <w:rFonts w:ascii="Calibri" w:hAnsi="Calibri" w:cs="Arial"/>
          </w:rPr>
          <w:t>9.1.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7112C" w:rsidRDefault="00154EB4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5" w:history="1">
        <w:r w:rsidR="00E7112C" w:rsidRPr="00045611">
          <w:rPr>
            <w:rStyle w:val="Hipervnculo"/>
            <w:rFonts w:ascii="Calibri" w:hAnsi="Calibri" w:cs="Arial"/>
            <w:noProof/>
          </w:rPr>
          <w:t>9.1.1.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Administrar Usuario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6" w:history="1">
        <w:r w:rsidR="00E7112C" w:rsidRPr="00045611">
          <w:rPr>
            <w:rStyle w:val="Hipervnculo"/>
            <w:rFonts w:ascii="Calibri" w:hAnsi="Calibri" w:cs="Arial"/>
            <w:noProof/>
          </w:rPr>
          <w:t>Eliminar Usuario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7" w:history="1">
        <w:r w:rsidR="00E7112C" w:rsidRPr="00045611">
          <w:rPr>
            <w:rStyle w:val="Hipervnculo"/>
            <w:rFonts w:ascii="Calibri" w:hAnsi="Calibri" w:cs="Arial"/>
            <w:noProof/>
          </w:rPr>
          <w:t>9.1.2.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Administrar Roles de Usuarios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8" w:history="1">
        <w:r w:rsidR="00E7112C" w:rsidRPr="00045611">
          <w:rPr>
            <w:rStyle w:val="Hipervnculo"/>
            <w:rFonts w:ascii="Calibri" w:hAnsi="Calibri" w:cs="Arial"/>
            <w:noProof/>
          </w:rPr>
          <w:t>Nuevo Rol de usuario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9" w:history="1">
        <w:r w:rsidR="00E7112C" w:rsidRPr="00045611">
          <w:rPr>
            <w:rStyle w:val="Hipervnculo"/>
            <w:rFonts w:ascii="Calibri" w:hAnsi="Calibri" w:cs="Arial"/>
            <w:noProof/>
          </w:rPr>
          <w:t>Consultar  Rol de usuario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0" w:history="1">
        <w:r w:rsidR="00E7112C" w:rsidRPr="00045611">
          <w:rPr>
            <w:rStyle w:val="Hipervnculo"/>
            <w:rFonts w:ascii="Calibri" w:hAnsi="Calibri" w:cs="Arial"/>
            <w:noProof/>
          </w:rPr>
          <w:t>9.1.3.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Log de Usuarios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1" w:history="1">
        <w:r w:rsidR="00E7112C" w:rsidRPr="00045611">
          <w:rPr>
            <w:rStyle w:val="Hipervnculo"/>
            <w:rFonts w:ascii="Calibri" w:hAnsi="Calibri" w:cs="Arial"/>
          </w:rPr>
          <w:t>9.2.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Documentos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7112C" w:rsidRDefault="00154EB4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2" w:history="1">
        <w:r w:rsidR="00E7112C" w:rsidRPr="00045611">
          <w:rPr>
            <w:rStyle w:val="Hipervnculo"/>
            <w:rFonts w:ascii="Calibri" w:hAnsi="Calibri" w:cs="Arial"/>
            <w:noProof/>
          </w:rPr>
          <w:t>9.2.1.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Registrar Documento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3"/>
        <w:tabs>
          <w:tab w:val="left" w:pos="14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3" w:history="1">
        <w:r w:rsidR="00E7112C" w:rsidRPr="00045611">
          <w:rPr>
            <w:rStyle w:val="Hipervnculo"/>
            <w:noProof/>
          </w:rPr>
          <w:t>9.2.2.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noProof/>
          </w:rPr>
          <w:t>Caso de uso Registrar Categoría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4" w:history="1">
        <w:r w:rsidR="00E7112C" w:rsidRPr="00045611">
          <w:rPr>
            <w:rStyle w:val="Hipervnculo"/>
            <w:rFonts w:ascii="Calibri" w:hAnsi="Calibri" w:cs="Arial"/>
          </w:rPr>
          <w:t>9.3.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Detección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7112C" w:rsidRDefault="00154EB4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5" w:history="1">
        <w:r w:rsidR="00E7112C" w:rsidRPr="00045611">
          <w:rPr>
            <w:rStyle w:val="Hipervnculo"/>
            <w:rFonts w:ascii="Calibri" w:hAnsi="Calibri" w:cs="Arial"/>
            <w:noProof/>
          </w:rPr>
          <w:t>9.3.1.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Comparar documentos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6" w:history="1">
        <w:r w:rsidR="00E7112C" w:rsidRPr="00045611">
          <w:rPr>
            <w:rStyle w:val="Hipervnculo"/>
            <w:rFonts w:ascii="Calibri" w:hAnsi="Calibri" w:cs="Arial"/>
            <w:noProof/>
          </w:rPr>
          <w:t>9.3.2.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Mostrar resultado de comparación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7" w:history="1">
        <w:r w:rsidR="00E7112C" w:rsidRPr="00045611">
          <w:rPr>
            <w:rStyle w:val="Hipervnculo"/>
            <w:rFonts w:cs="Arial"/>
            <w:noProof/>
          </w:rPr>
          <w:t>10.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  <w:noProof/>
          </w:rPr>
          <w:t>Pruebas de integración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7112C" w:rsidRDefault="00154EB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8" w:history="1">
        <w:r w:rsidR="00E7112C" w:rsidRPr="00045611">
          <w:rPr>
            <w:rStyle w:val="Hipervnculo"/>
            <w:rFonts w:cs="Arial"/>
          </w:rPr>
          <w:t>10.1.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la búsqueda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154EB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9" w:history="1">
        <w:r w:rsidR="00E7112C" w:rsidRPr="00045611">
          <w:rPr>
            <w:rStyle w:val="Hipervnculo"/>
            <w:rFonts w:cs="Arial"/>
          </w:rPr>
          <w:t>10.2.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el registro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154EB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0" w:history="1">
        <w:r w:rsidR="00E7112C" w:rsidRPr="00045611">
          <w:rPr>
            <w:rStyle w:val="Hipervnculo"/>
            <w:rFonts w:cs="Arial"/>
          </w:rPr>
          <w:t>10.3.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la modificación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154EB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1" w:history="1">
        <w:r w:rsidR="00E7112C" w:rsidRPr="00045611">
          <w:rPr>
            <w:rStyle w:val="Hipervnculo"/>
            <w:rFonts w:cs="Arial"/>
          </w:rPr>
          <w:t>10.4.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la eliminación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154EB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2" w:history="1">
        <w:r w:rsidR="00E7112C" w:rsidRPr="00045611">
          <w:rPr>
            <w:rStyle w:val="Hipervnculo"/>
            <w:rFonts w:cs="Arial"/>
          </w:rPr>
          <w:t>10.5.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privilegios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154EB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3" w:history="1">
        <w:r w:rsidR="00E7112C" w:rsidRPr="00045611">
          <w:rPr>
            <w:rStyle w:val="Hipervnculo"/>
          </w:rPr>
          <w:t>10.6.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</w:rPr>
          <w:t>Mantenimiento de una Categoría y Buscar Categoría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154EB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4" w:history="1">
        <w:r w:rsidR="00E7112C" w:rsidRPr="00045611">
          <w:rPr>
            <w:rStyle w:val="Hipervnculo"/>
          </w:rPr>
          <w:t>10.7.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</w:rPr>
          <w:t>Registrar y Modificar Categoría de Documento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154EB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5" w:history="1">
        <w:r w:rsidR="00E7112C" w:rsidRPr="00045611">
          <w:rPr>
            <w:rStyle w:val="Hipervnculo"/>
          </w:rPr>
          <w:t>10.8.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</w:rPr>
          <w:t>Mantenimiento de Categoría con usuario autenticado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154EB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6" w:history="1">
        <w:r w:rsidR="00E7112C" w:rsidRPr="00045611">
          <w:rPr>
            <w:rStyle w:val="Hipervnculo"/>
            <w:rFonts w:cs="Arial"/>
          </w:rPr>
          <w:t>10.9.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Comparar un documento registrado recientemente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154EB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7" w:history="1">
        <w:r w:rsidR="00E7112C" w:rsidRPr="00045611">
          <w:rPr>
            <w:rStyle w:val="Hipervnculo"/>
            <w:rFonts w:cs="Arial"/>
          </w:rPr>
          <w:t>10.10.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Comparar un documento modificado recientemente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154EB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8" w:history="1">
        <w:r w:rsidR="00E7112C" w:rsidRPr="00045611">
          <w:rPr>
            <w:rStyle w:val="Hipervnculo"/>
            <w:rFonts w:cs="Arial"/>
          </w:rPr>
          <w:t>10.11.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Comparación de documentos realizado por un usuario nuevo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154EB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9" w:history="1">
        <w:r w:rsidR="00E7112C" w:rsidRPr="00045611">
          <w:rPr>
            <w:rStyle w:val="Hipervnculo"/>
            <w:rFonts w:cs="Arial"/>
          </w:rPr>
          <w:t>10.12.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Comparación de documentos realizado por un usuario con área modificada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154EB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600" w:history="1">
        <w:r w:rsidR="00E7112C" w:rsidRPr="00045611">
          <w:rPr>
            <w:rStyle w:val="Hipervnculo"/>
            <w:rFonts w:cs="Arial"/>
          </w:rPr>
          <w:t>10.13.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Comparar documentos y Mostrar resultados de comparación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FB7588" w:rsidRPr="002D3C17" w:rsidRDefault="00154EB4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2142562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2142563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2142564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017CDE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  <w:u w:val="single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2142565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2142566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Pr="002D3C17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2142567"/>
      <w:r>
        <w:rPr>
          <w:rFonts w:ascii="Calibri" w:hAnsi="Calibri" w:cs="Arial"/>
          <w:sz w:val="20"/>
          <w:szCs w:val="20"/>
        </w:rPr>
        <w:lastRenderedPageBreak/>
        <w:t>Módulo de Usuarios</w:t>
      </w:r>
      <w:bookmarkEnd w:id="6"/>
    </w:p>
    <w:p w:rsidR="002A382E" w:rsidRDefault="002A382E" w:rsidP="002A382E">
      <w:pPr>
        <w:rPr>
          <w:lang w:val="es-ES_tradnl" w:eastAsia="ja-JP"/>
        </w:rPr>
      </w:pP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Usuarios</w:t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Roles de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Roles de Usuario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2D3C17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Log de transacciones de los usuarios</w:t>
      </w:r>
    </w:p>
    <w:p w:rsidR="002A382E" w:rsidRDefault="002A382E" w:rsidP="002A382E">
      <w:pPr>
        <w:ind w:left="709"/>
        <w:rPr>
          <w:lang w:val="es-ES_tradnl" w:eastAsia="ja-JP"/>
        </w:rPr>
      </w:pPr>
    </w:p>
    <w:p w:rsidR="00D06EBD" w:rsidRPr="002A382E" w:rsidRDefault="00D06EBD" w:rsidP="002A382E">
      <w:pPr>
        <w:ind w:left="709"/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>
            <wp:extent cx="5486400" cy="2282593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214256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val="es-PE" w:eastAsia="es-PE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2142569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A521C4" w:rsidRDefault="00153935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</w:t>
      </w:r>
      <w:r w:rsidR="00A521C4">
        <w:rPr>
          <w:rFonts w:ascii="Calibri" w:hAnsi="Calibri" w:cs="Arial"/>
          <w:sz w:val="20"/>
          <w:szCs w:val="20"/>
        </w:rPr>
        <w:t>:</w:t>
      </w:r>
      <w:r w:rsidR="00A521C4">
        <w:rPr>
          <w:rFonts w:ascii="Calibri" w:hAnsi="Calibri" w:cs="Arial"/>
          <w:sz w:val="20"/>
          <w:szCs w:val="20"/>
        </w:rPr>
        <w:tab/>
        <w:t>Comparar documentos</w:t>
      </w:r>
    </w:p>
    <w:p w:rsidR="00A521C4" w:rsidRPr="00A521C4" w:rsidRDefault="00A521C4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Caso de uso:</w:t>
      </w:r>
      <w:r>
        <w:rPr>
          <w:rFonts w:ascii="Calibri" w:hAnsi="Calibri" w:cs="Arial"/>
          <w:sz w:val="20"/>
          <w:szCs w:val="20"/>
        </w:rPr>
        <w:tab/>
        <w:t xml:space="preserve">Mostrar resultados de comparación </w:t>
      </w:r>
    </w:p>
    <w:p w:rsidR="00153935" w:rsidRPr="008D7D9A" w:rsidRDefault="00A521C4" w:rsidP="008D7D9A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>
        <w:rPr>
          <w:rFonts w:ascii="Calibri" w:hAnsi="Calibri" w:cs="Arial"/>
          <w:b/>
          <w:noProof/>
          <w:sz w:val="44"/>
          <w:szCs w:val="20"/>
          <w:lang w:val="es-PE" w:eastAsia="es-PE"/>
        </w:rPr>
        <w:lastRenderedPageBreak/>
        <w:drawing>
          <wp:inline distT="0" distB="0" distL="0" distR="0">
            <wp:extent cx="5629275" cy="17526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76" w:rsidRPr="008175CC" w:rsidRDefault="004B1D76" w:rsidP="004B1D76">
      <w:pPr>
        <w:pStyle w:val="Ttulo1"/>
        <w:rPr>
          <w:rFonts w:ascii="Calibri" w:hAnsi="Calibri" w:cs="Arial"/>
          <w:sz w:val="24"/>
          <w:szCs w:val="20"/>
        </w:rPr>
      </w:pPr>
      <w:bookmarkStart w:id="10" w:name="_Toc262142570"/>
      <w:r w:rsidRPr="008175CC">
        <w:rPr>
          <w:rFonts w:ascii="Calibri" w:hAnsi="Calibri" w:cs="Arial"/>
          <w:sz w:val="24"/>
          <w:szCs w:val="20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Piere Cordero Príncipe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Kim Alvarado Caldas</w:t>
      </w:r>
    </w:p>
    <w:p w:rsidR="001370A6" w:rsidRDefault="001370A6" w:rsidP="001370A6">
      <w:pPr>
        <w:ind w:left="720"/>
        <w:rPr>
          <w:rFonts w:ascii="Calibri" w:hAnsi="Calibri"/>
          <w:i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1370A6" w:rsidRPr="002D3C17" w:rsidTr="003E596A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2A382E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Administrar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Administrar Roles de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b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Roles de Usuario</w:t>
            </w:r>
          </w:p>
        </w:tc>
        <w:tc>
          <w:tcPr>
            <w:tcW w:w="1773" w:type="dxa"/>
          </w:tcPr>
          <w:p w:rsidR="002A382E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b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Consultar Log de transacciones</w:t>
            </w:r>
          </w:p>
        </w:tc>
        <w:tc>
          <w:tcPr>
            <w:tcW w:w="1773" w:type="dxa"/>
          </w:tcPr>
          <w:p w:rsidR="002A382E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296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 xml:space="preserve">Comparar documentos 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d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Mostrar resultados de comparación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e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2D3C17" w:rsidRDefault="004B1D76" w:rsidP="004B1D76">
      <w:pPr>
        <w:pStyle w:val="Ttulo1"/>
        <w:rPr>
          <w:rFonts w:ascii="Calibri" w:hAnsi="Calibri" w:cs="Arial"/>
          <w:sz w:val="20"/>
          <w:szCs w:val="20"/>
        </w:rPr>
      </w:pPr>
      <w:bookmarkStart w:id="11" w:name="_Toc262142571"/>
      <w:r w:rsidRPr="002D3C17">
        <w:rPr>
          <w:rFonts w:ascii="Calibri" w:hAnsi="Calibri" w:cs="Arial"/>
          <w:sz w:val="20"/>
          <w:szCs w:val="20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2D3C17" w:rsidRDefault="0069516A" w:rsidP="0073411D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2142572"/>
      <w:r w:rsidR="0073411D" w:rsidRPr="002D3C17">
        <w:rPr>
          <w:rFonts w:ascii="Calibri" w:hAnsi="Calibri" w:cs="Arial"/>
          <w:sz w:val="20"/>
          <w:szCs w:val="20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1882"/>
        <w:gridCol w:w="1857"/>
        <w:gridCol w:w="870"/>
        <w:gridCol w:w="1070"/>
        <w:gridCol w:w="2592"/>
      </w:tblGrid>
      <w:tr w:rsidR="00E52ABA" w:rsidRPr="002D3C17" w:rsidTr="004B1D76">
        <w:tc>
          <w:tcPr>
            <w:tcW w:w="47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88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85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Prob.</w:t>
            </w:r>
          </w:p>
        </w:tc>
        <w:tc>
          <w:tcPr>
            <w:tcW w:w="10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Defectos </w:t>
            </w:r>
            <w:r w:rsidR="00E52ABA" w:rsidRPr="002D3C17">
              <w:rPr>
                <w:rFonts w:ascii="Calibri" w:hAnsi="Calibri" w:cs="Arial"/>
                <w:sz w:val="20"/>
                <w:szCs w:val="20"/>
              </w:rPr>
              <w:t xml:space="preserve">del sistema </w:t>
            </w:r>
            <w:r w:rsidRPr="002D3C17">
              <w:rPr>
                <w:rFonts w:ascii="Calibri" w:hAnsi="Calibri" w:cs="Arial"/>
                <w:sz w:val="20"/>
                <w:szCs w:val="20"/>
              </w:rPr>
              <w:t>detectados durante las pruebas.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 y reorganización del tiempo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e inadecuado manejo de versiones del sistema desarrollado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repositorio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, el cual 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>evite estar integrando partes de código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882" w:type="dxa"/>
          </w:tcPr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r el correcto funcionamiento de los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caso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de uso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1857" w:type="dxa"/>
          </w:tcPr>
          <w:p w:rsidR="00E52ABA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2D3C17" w:rsidRDefault="00D929D7" w:rsidP="00C47B3B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2142573"/>
      <w:r w:rsidR="00B75EC0" w:rsidRPr="002D3C17">
        <w:rPr>
          <w:rFonts w:ascii="Calibri" w:hAnsi="Calibri" w:cs="Arial"/>
          <w:sz w:val="20"/>
          <w:szCs w:val="20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2142574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1370A6" w:rsidRPr="00204C46" w:rsidRDefault="001370A6" w:rsidP="001370A6">
      <w:pPr>
        <w:rPr>
          <w:lang w:val="es-ES_tradnl" w:eastAsia="ja-JP"/>
        </w:rPr>
      </w:pPr>
    </w:p>
    <w:p w:rsidR="001370A6" w:rsidRDefault="008D7D9A" w:rsidP="008D7D9A">
      <w:pPr>
        <w:pStyle w:val="Ttulo3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</w:t>
      </w:r>
      <w:bookmarkStart w:id="15" w:name="DDE_LINK2"/>
      <w:bookmarkStart w:id="16" w:name="_Toc262142575"/>
      <w:r w:rsidRPr="008D7D9A">
        <w:rPr>
          <w:rFonts w:ascii="Calibri" w:hAnsi="Calibri" w:cs="Arial"/>
          <w:sz w:val="20"/>
          <w:szCs w:val="20"/>
        </w:rPr>
        <w:t>Caso de uso Administrar Usuario</w:t>
      </w:r>
      <w:bookmarkEnd w:id="15"/>
      <w:bookmarkEnd w:id="16"/>
    </w:p>
    <w:p w:rsidR="00BF1ADE" w:rsidRDefault="00BF1ADE" w:rsidP="00BF1ADE">
      <w:pPr>
        <w:rPr>
          <w:lang w:val="es-ES_tradnl" w:eastAsia="ja-JP"/>
        </w:rPr>
      </w:pPr>
    </w:p>
    <w:p w:rsidR="00BF1ADE" w:rsidRPr="00BF1ADE" w:rsidRDefault="00BF1ADE" w:rsidP="00BF1ADE">
      <w:pPr>
        <w:rPr>
          <w:rFonts w:ascii="Calibri" w:hAnsi="Calibri" w:cs="Arial"/>
          <w:b/>
          <w:sz w:val="20"/>
          <w:szCs w:val="20"/>
          <w:lang w:val="es-ES_tradnl" w:eastAsia="ja-JP"/>
        </w:rPr>
      </w:pPr>
      <w:r w:rsidRPr="00BF1ADE">
        <w:rPr>
          <w:rFonts w:ascii="Calibri" w:hAnsi="Calibri" w:cs="Arial"/>
          <w:b/>
          <w:sz w:val="20"/>
          <w:szCs w:val="20"/>
          <w:lang w:val="es-ES_tradnl" w:eastAsia="ja-JP"/>
        </w:rPr>
        <w:t>Consultar Usuario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de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solo numérica.</w:t>
            </w:r>
          </w:p>
          <w:p w:rsidR="008D7D9A" w:rsidRDefault="008D7D9A" w:rsidP="00F23C76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left="426"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Mayor a 15 caracteres.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8D7D9A" w:rsidRDefault="008D7D9A" w:rsidP="00F23C76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  <w:p w:rsidR="008D7D9A" w:rsidRDefault="008D7D9A" w:rsidP="00F23C76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bookmarkStart w:id="17" w:name="DDE_LINK1"/>
            <w:r>
              <w:rPr>
                <w:rFonts w:cs="Arial"/>
                <w:sz w:val="20"/>
                <w:szCs w:val="20"/>
              </w:rPr>
              <w:t>Cadena “Todos”</w:t>
            </w:r>
            <w:bookmarkEnd w:id="17"/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7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8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al valor de Fecha Fin.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9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o igual al valor de Fecha Fin.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E7112C" w:rsidRDefault="008D7D9A" w:rsidP="00F23C76">
            <w:pPr>
              <w:pStyle w:val="Prrafodelista"/>
              <w:widowControl w:val="0"/>
              <w:numPr>
                <w:ilvl w:val="0"/>
                <w:numId w:val="60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 w:rsidRPr="00E7112C">
              <w:rPr>
                <w:rFonts w:cs="Arial"/>
                <w:sz w:val="20"/>
                <w:szCs w:val="20"/>
              </w:rPr>
              <w:t>Fecha mayor al valor de Fecha Inicio.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E7112C" w:rsidRDefault="008D7D9A" w:rsidP="00F23C76">
            <w:pPr>
              <w:pStyle w:val="Prrafodelista"/>
              <w:widowControl w:val="0"/>
              <w:numPr>
                <w:ilvl w:val="0"/>
                <w:numId w:val="61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 w:rsidRPr="00E7112C">
              <w:rPr>
                <w:rFonts w:cs="Arial"/>
                <w:sz w:val="20"/>
                <w:szCs w:val="20"/>
              </w:rPr>
              <w:t>Fecha menor o igual al valor de Fecha Inicio.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6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área académica</w:t>
            </w:r>
          </w:p>
          <w:p w:rsidR="008D7D9A" w:rsidRDefault="008D7D9A" w:rsidP="00F23C76">
            <w:pPr>
              <w:widowControl w:val="0"/>
              <w:numPr>
                <w:ilvl w:val="0"/>
                <w:numId w:val="6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  <w:p w:rsidR="008D7D9A" w:rsidRDefault="008D7D9A" w:rsidP="00F23C76">
            <w:pPr>
              <w:widowControl w:val="0"/>
              <w:numPr>
                <w:ilvl w:val="0"/>
                <w:numId w:val="6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“Todos”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63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</w:tbl>
    <w:p w:rsidR="008D7D9A" w:rsidRDefault="008D7D9A" w:rsidP="001370A6">
      <w:pPr>
        <w:rPr>
          <w:lang w:val="es-ES_tradnl" w:eastAsia="ja-JP"/>
        </w:rPr>
      </w:pPr>
    </w:p>
    <w:p w:rsidR="00BF1ADE" w:rsidRDefault="00BF1AD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BF1ADE" w:rsidRDefault="00BF1ADE" w:rsidP="00BF1ADE">
      <w:pPr>
        <w:snapToGrid w:val="0"/>
        <w:jc w:val="left"/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o mayor a quince caracteres en el campo nombre usuario</w:t>
            </w:r>
          </w:p>
        </w:tc>
      </w:tr>
    </w:tbl>
    <w:p w:rsidR="00BF1ADE" w:rsidRDefault="00BF1ADE" w:rsidP="00BF1ADE">
      <w:pPr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elegir  una cadena de valor “Seleccione” en el campo rol o area academica.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seleccionar una opción dejando el valor de “Seleccione”  en el campo de rol o area academica y realizar la búsqueda.</w:t>
            </w:r>
          </w:p>
        </w:tc>
      </w:tr>
    </w:tbl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FechaInicio que sea mayor al valor de la fecha del campo FechaFin.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FechaInicio que sea mayor al valor de la fecha del campo FechaFin y realizar la busqueda.</w:t>
            </w:r>
          </w:p>
        </w:tc>
      </w:tr>
    </w:tbl>
    <w:p w:rsidR="00BF1ADE" w:rsidRPr="00BF1ADE" w:rsidRDefault="00BF1ADE" w:rsidP="00BF1ADE">
      <w:pPr>
        <w:rPr>
          <w:lang w:val="es-MX" w:eastAsia="ja-JP"/>
        </w:rPr>
      </w:pPr>
    </w:p>
    <w:p w:rsidR="00BF1ADE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  <w:r w:rsidRPr="00186C33">
        <w:rPr>
          <w:rFonts w:ascii="Calibri" w:hAnsi="Calibri" w:cs="Arial"/>
          <w:b/>
          <w:sz w:val="20"/>
          <w:szCs w:val="20"/>
          <w:lang w:val="es-ES_tradnl" w:eastAsia="ja-JP"/>
        </w:rPr>
        <w:t>Mantener Usuario</w:t>
      </w: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Código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Igual a 8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Diferente de 8 caracteres.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Nombres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3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3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Apellido Paterno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Apellido Materno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1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1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6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15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Menos de 6 caracteres.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Contraseña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6 y 15 caracteres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15 caracteres.</w:t>
            </w:r>
          </w:p>
          <w:p w:rsidR="00186C33" w:rsidRDefault="00186C33" w:rsidP="00F23C76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igual al nombre de usuario.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186C33" w:rsidRDefault="00186C33" w:rsidP="00F23C76">
            <w:pPr>
              <w:widowControl w:val="0"/>
              <w:numPr>
                <w:ilvl w:val="0"/>
                <w:numId w:val="4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área académica.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Correo Electrónico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Default="00186C33" w:rsidP="00F23C76">
            <w:pPr>
              <w:numPr>
                <w:ilvl w:val="0"/>
                <w:numId w:val="49"/>
              </w:numPr>
              <w:suppressAutoHyphens/>
              <w:snapToGrid w:val="0"/>
              <w:ind w:left="349" w:hanging="283"/>
              <w:jc w:val="left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>
              <w:rPr>
                <w:rFonts w:cs="Arial"/>
                <w:color w:val="000000"/>
                <w:sz w:val="20"/>
                <w:szCs w:val="20"/>
                <w:lang w:val="es-PE"/>
              </w:rPr>
              <w:t>Cadena que contiene por lo menos, un caracter “@” y un caracter “.”</w:t>
            </w:r>
          </w:p>
          <w:p w:rsidR="00186C33" w:rsidRDefault="00186C33" w:rsidP="00F23C76">
            <w:pPr>
              <w:numPr>
                <w:ilvl w:val="0"/>
                <w:numId w:val="49"/>
              </w:numPr>
              <w:suppressAutoHyphens/>
              <w:ind w:left="349" w:hanging="283"/>
              <w:jc w:val="left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>
              <w:rPr>
                <w:rFonts w:cs="Arial"/>
                <w:color w:val="000000"/>
                <w:sz w:val="20"/>
                <w:szCs w:val="20"/>
                <w:lang w:val="es-PE"/>
              </w:rPr>
              <w:t>Entre 5 y 30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No tiene el carácter “@” ni el carácter “.” </w:t>
            </w:r>
          </w:p>
          <w:p w:rsidR="00186C33" w:rsidRDefault="00186C33" w:rsidP="00F23C76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Menos de 5 caracteres.</w:t>
            </w:r>
          </w:p>
          <w:p w:rsidR="00186C33" w:rsidRDefault="00186C33" w:rsidP="00F23C76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30 caracteres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Default="00186C33" w:rsidP="00F23C76">
            <w:pPr>
              <w:numPr>
                <w:ilvl w:val="0"/>
                <w:numId w:val="51"/>
              </w:numPr>
              <w:suppressAutoHyphens/>
              <w:snapToGrid w:val="0"/>
              <w:ind w:left="349" w:hanging="283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entre la fecha actual y la fecha quince (15) días  después de la fecha actual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52"/>
              </w:numPr>
              <w:tabs>
                <w:tab w:val="clear" w:pos="918"/>
                <w:tab w:val="num" w:pos="525"/>
              </w:tabs>
              <w:suppressAutoHyphens/>
              <w:snapToGrid w:val="0"/>
              <w:spacing w:line="240" w:lineRule="atLeast"/>
              <w:ind w:hanging="819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 la fecha actual.</w:t>
            </w:r>
          </w:p>
          <w:p w:rsidR="00186C33" w:rsidRDefault="00186C33" w:rsidP="00F23C76">
            <w:pPr>
              <w:widowControl w:val="0"/>
              <w:numPr>
                <w:ilvl w:val="0"/>
                <w:numId w:val="52"/>
              </w:numPr>
              <w:tabs>
                <w:tab w:val="clear" w:pos="918"/>
                <w:tab w:val="num" w:pos="525"/>
              </w:tabs>
              <w:suppressAutoHyphens/>
              <w:snapToGrid w:val="0"/>
              <w:spacing w:line="240" w:lineRule="atLeast"/>
              <w:ind w:hanging="819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después de la fecha actual.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5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E7112C" w:rsidRDefault="00186C33" w:rsidP="00F23C76">
            <w:pPr>
              <w:pStyle w:val="Prrafodelista"/>
              <w:widowControl w:val="0"/>
              <w:numPr>
                <w:ilvl w:val="0"/>
                <w:numId w:val="5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 w:rsidRPr="00E7112C">
              <w:rPr>
                <w:rFonts w:cs="Arial"/>
                <w:sz w:val="20"/>
                <w:szCs w:val="20"/>
              </w:rPr>
              <w:t>Fecha menor a quince (15) días después de la fecha actual.</w:t>
            </w:r>
          </w:p>
        </w:tc>
      </w:tr>
    </w:tbl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F26ED" w:rsidRPr="002D3C17" w:rsidRDefault="00AF26ED" w:rsidP="00AF26ED">
      <w:pPr>
        <w:snapToGri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  <w:highlight w:val="yellow"/>
        </w:rPr>
        <w:t xml:space="preserve">Faltaaaaa </w:t>
      </w:r>
      <w:r w:rsidRPr="00AF26ED">
        <w:rPr>
          <w:rFonts w:ascii="Calibri" w:hAnsi="Calibri" w:cs="Arial"/>
          <w:sz w:val="20"/>
          <w:szCs w:val="20"/>
          <w:highlight w:val="yellow"/>
        </w:rPr>
        <w:t>Resultados Esperados:</w:t>
      </w: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alfabetica o diferente de 8 caracteres del campo Codigo.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alfabetica o diferente de ocho caracteres en el campo Codigo y registrar el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numérica, cadena mayor a 20 caracteres o cadena vacía en el campo nombre, apellido paterno o apellido materno.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, cadena mayor a 20 caracteres o cadena vacía en el campo nombre, apellido paterno o apellido materno y registrar el usuario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elegir  una cadena de valor “Seleccione” en el campo rol o área académica.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seleccionar una opción dejando el valor de “Seleccione”  en el campo de rol o área académica y registrar el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 </w:t>
            </w:r>
            <w:bookmarkStart w:id="18" w:name="DDE_LINK"/>
            <w:r>
              <w:rPr>
                <w:rFonts w:cs="Arial"/>
                <w:sz w:val="20"/>
                <w:szCs w:val="20"/>
              </w:rPr>
              <w:t>una cadena que no contenga el formato de un correo ( '@', '.' ) o al ingresar una cadena menor a 6 caracteres en el campo correo electrónico.</w:t>
            </w:r>
            <w:bookmarkEnd w:id="18"/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una cadena que no contenga el formato de un correo ( '@', '.' ) o ingresar una cadena menor a 6 caracteres en el campo correo electrónico y registrar el nuevo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FechaInicio que sea menor a la fecha actual o mayor que quince días después de la fecha actual.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Elegir  una fecha del campo FechaInicio que sea menor a la fecha actual o mayor que quince días después de la fecha actual y </w:t>
            </w:r>
            <w:r>
              <w:rPr>
                <w:rFonts w:cs="Arial"/>
                <w:sz w:val="20"/>
                <w:szCs w:val="20"/>
              </w:rPr>
              <w:lastRenderedPageBreak/>
              <w:t>registrar el nuevo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6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FechaFin que sea menor a la fecha  quince dias despues de la fecha actual.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FechaInicio que sea menor a la fecha actual o mayor que quince dias despues de la fecha actual y registrar el nuevo usuario.</w:t>
            </w:r>
          </w:p>
        </w:tc>
      </w:tr>
    </w:tbl>
    <w:p w:rsidR="00A16AE8" w:rsidRPr="00457404" w:rsidRDefault="00A16AE8" w:rsidP="00457404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</w:p>
    <w:p w:rsidR="00A16AE8" w:rsidRDefault="00457404" w:rsidP="00457404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  <w:bookmarkStart w:id="19" w:name="_Toc262142576"/>
      <w:r w:rsidRPr="00457404">
        <w:rPr>
          <w:rFonts w:ascii="Calibri" w:hAnsi="Calibri" w:cs="Arial"/>
          <w:sz w:val="20"/>
          <w:szCs w:val="20"/>
        </w:rPr>
        <w:t>Eliminar Usuario</w:t>
      </w:r>
      <w:bookmarkEnd w:id="19"/>
    </w:p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Motivo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F23C76">
            <w:pPr>
              <w:widowControl w:val="0"/>
              <w:numPr>
                <w:ilvl w:val="0"/>
                <w:numId w:val="15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F23C76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</w:tc>
      </w:tr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F23C76">
            <w:pPr>
              <w:widowControl w:val="0"/>
              <w:numPr>
                <w:ilvl w:val="0"/>
                <w:numId w:val="32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entre la fecha actual y quince (15) días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F23C76">
            <w:pPr>
              <w:widowControl w:val="0"/>
              <w:numPr>
                <w:ilvl w:val="0"/>
                <w:numId w:val="33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 la fecha actual.</w:t>
            </w:r>
          </w:p>
          <w:p w:rsidR="00457404" w:rsidRDefault="00457404" w:rsidP="00F23C76">
            <w:pPr>
              <w:widowControl w:val="0"/>
              <w:numPr>
                <w:ilvl w:val="0"/>
                <w:numId w:val="33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después de la fecha actual.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p w:rsidR="00457404" w:rsidRPr="002D3C17" w:rsidRDefault="00457404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en el campo Motivo.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en el campo nombre usuario y registrar la eliminación de la cuenta de usuario.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 que sea mayor que 15 días después al valor de la fecha actual o que la fecha del campo Fecha sea menor al valor de la fecha actual..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 que sea mayor que 15 días después al valor de la fecha actual o que sea menor a la fecha actual y registrar la eliminación de la cuenta de usuario.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AF26ED" w:rsidRPr="002D3C17" w:rsidRDefault="00AF26ED" w:rsidP="00AF26ED">
      <w:pPr>
        <w:snapToGri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  <w:highlight w:val="yellow"/>
        </w:rPr>
        <w:t xml:space="preserve">Faltaaaaaaaaaa </w:t>
      </w:r>
      <w:r w:rsidRPr="00AF26ED">
        <w:rPr>
          <w:rFonts w:ascii="Calibri" w:hAnsi="Calibri" w:cs="Arial"/>
          <w:sz w:val="20"/>
          <w:szCs w:val="20"/>
          <w:highlight w:val="yellow"/>
        </w:rPr>
        <w:t>Resultados Esperados:</w:t>
      </w: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Pr="00457404" w:rsidRDefault="003C7A3C" w:rsidP="00457404">
      <w:pPr>
        <w:rPr>
          <w:lang w:val="es-ES_tradnl" w:eastAsia="ja-JP"/>
        </w:rPr>
      </w:pPr>
    </w:p>
    <w:p w:rsidR="00A16AE8" w:rsidRPr="00186C33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370A6" w:rsidRDefault="001370A6" w:rsidP="001370A6">
      <w:pPr>
        <w:pStyle w:val="Ttulo3"/>
        <w:rPr>
          <w:rFonts w:ascii="Calibri" w:hAnsi="Calibri" w:cs="Arial"/>
          <w:sz w:val="20"/>
          <w:szCs w:val="20"/>
        </w:rPr>
      </w:pPr>
      <w:bookmarkStart w:id="20" w:name="_Toc262142577"/>
      <w:r w:rsidRPr="002D3C17">
        <w:rPr>
          <w:rFonts w:ascii="Calibri" w:hAnsi="Calibri" w:cs="Arial"/>
          <w:sz w:val="20"/>
          <w:szCs w:val="20"/>
        </w:rPr>
        <w:t>Caso de uso</w:t>
      </w:r>
      <w:r>
        <w:rPr>
          <w:rFonts w:ascii="Calibri" w:hAnsi="Calibri" w:cs="Arial"/>
          <w:sz w:val="20"/>
          <w:szCs w:val="20"/>
        </w:rPr>
        <w:t xml:space="preserve"> Administrar Roles de Usuarios</w:t>
      </w:r>
      <w:bookmarkEnd w:id="20"/>
      <w:r>
        <w:rPr>
          <w:rFonts w:ascii="Calibri" w:hAnsi="Calibri" w:cs="Arial"/>
          <w:sz w:val="20"/>
          <w:szCs w:val="20"/>
        </w:rPr>
        <w:t xml:space="preserve"> </w:t>
      </w:r>
    </w:p>
    <w:p w:rsidR="00361423" w:rsidRDefault="00361423" w:rsidP="001370A6">
      <w:pPr>
        <w:rPr>
          <w:lang w:val="es-ES_tradnl" w:eastAsia="ja-JP"/>
        </w:rPr>
      </w:pPr>
    </w:p>
    <w:p w:rsidR="001370A6" w:rsidRPr="00E52BAE" w:rsidRDefault="001370A6" w:rsidP="001370A6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   </w:t>
      </w:r>
      <w:bookmarkStart w:id="21" w:name="_Toc262142578"/>
      <w:r w:rsidRPr="00E52BAE">
        <w:rPr>
          <w:rFonts w:ascii="Calibri" w:hAnsi="Calibri" w:cs="Arial"/>
          <w:sz w:val="20"/>
          <w:szCs w:val="20"/>
        </w:rPr>
        <w:t>Nuevo Rol de usuario</w:t>
      </w:r>
      <w:bookmarkEnd w:id="21"/>
      <w:r w:rsidRPr="00E52BAE">
        <w:rPr>
          <w:rFonts w:ascii="Calibri" w:hAnsi="Calibri" w:cs="Arial"/>
          <w:sz w:val="20"/>
          <w:szCs w:val="20"/>
        </w:rPr>
        <w:t xml:space="preserve">  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de 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370A6" w:rsidRPr="00CD358D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28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solo numérica.</w:t>
            </w:r>
          </w:p>
          <w:p w:rsidR="001370A6" w:rsidRPr="00CC0221" w:rsidRDefault="001370A6" w:rsidP="00F23C76">
            <w:pPr>
              <w:widowControl w:val="0"/>
              <w:numPr>
                <w:ilvl w:val="0"/>
                <w:numId w:val="28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Mayor a 15 caracteres.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370A6" w:rsidRPr="00CD358D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50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Default="001370A6" w:rsidP="00F23C76">
            <w:pPr>
              <w:pStyle w:val="Prrafodelista"/>
              <w:widowControl w:val="0"/>
              <w:numPr>
                <w:ilvl w:val="0"/>
                <w:numId w:val="30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Cadena vacía </w:t>
            </w:r>
          </w:p>
          <w:p w:rsidR="001370A6" w:rsidRPr="005B2C19" w:rsidRDefault="001370A6" w:rsidP="003E596A">
            <w:pPr>
              <w:pStyle w:val="Prrafodelista"/>
              <w:widowControl w:val="0"/>
              <w:suppressAutoHyphens/>
              <w:snapToGrid w:val="0"/>
              <w:spacing w:line="240" w:lineRule="atLeast"/>
              <w:ind w:left="349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1370A6" w:rsidRDefault="001370A6" w:rsidP="001370A6">
      <w:pPr>
        <w:rPr>
          <w:lang w:val="es-ES_tradnl" w:eastAsia="ja-JP"/>
        </w:rPr>
      </w:pPr>
    </w:p>
    <w:p w:rsidR="001370A6" w:rsidRDefault="001370A6" w:rsidP="001370A6">
      <w:pPr>
        <w:pStyle w:val="Ttulo3"/>
        <w:numPr>
          <w:ilvl w:val="0"/>
          <w:numId w:val="0"/>
        </w:numPr>
      </w:pPr>
      <w:r>
        <w:t xml:space="preserve">   </w:t>
      </w:r>
      <w:bookmarkStart w:id="22" w:name="_Toc262142579"/>
      <w:r>
        <w:rPr>
          <w:rFonts w:ascii="Calibri" w:hAnsi="Calibri" w:cs="Arial"/>
          <w:sz w:val="20"/>
          <w:szCs w:val="20"/>
        </w:rPr>
        <w:t xml:space="preserve">Consultar </w:t>
      </w:r>
      <w:r w:rsidRPr="00E52BAE">
        <w:rPr>
          <w:rFonts w:ascii="Calibri" w:hAnsi="Calibri" w:cs="Arial"/>
          <w:sz w:val="20"/>
          <w:szCs w:val="20"/>
        </w:rPr>
        <w:t xml:space="preserve"> Rol de usuario</w:t>
      </w:r>
      <w:bookmarkEnd w:id="22"/>
      <w:r w:rsidRPr="00E52BAE">
        <w:rPr>
          <w:rFonts w:ascii="Calibri" w:hAnsi="Calibri" w:cs="Arial"/>
          <w:sz w:val="20"/>
          <w:szCs w:val="20"/>
        </w:rPr>
        <w:t xml:space="preserve">  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11"/>
              </w:numPr>
              <w:tabs>
                <w:tab w:val="clear" w:pos="1080"/>
              </w:tabs>
              <w:suppressAutoHyphens/>
              <w:snapToGrid w:val="0"/>
              <w:spacing w:line="240" w:lineRule="atLeast"/>
              <w:ind w:left="430" w:hanging="43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1370A6" w:rsidRPr="00CD358D" w:rsidRDefault="001370A6" w:rsidP="00F23C76">
            <w:pPr>
              <w:widowControl w:val="0"/>
              <w:numPr>
                <w:ilvl w:val="0"/>
                <w:numId w:val="11"/>
              </w:numPr>
              <w:tabs>
                <w:tab w:val="clear" w:pos="1080"/>
              </w:tabs>
              <w:suppressAutoHyphens/>
              <w:snapToGrid w:val="0"/>
              <w:spacing w:line="240" w:lineRule="atLeast"/>
              <w:ind w:left="430" w:hanging="43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C0221" w:rsidRDefault="001370A6" w:rsidP="00F23C76">
            <w:pPr>
              <w:widowControl w:val="0"/>
              <w:numPr>
                <w:ilvl w:val="0"/>
                <w:numId w:val="11"/>
              </w:numPr>
              <w:tabs>
                <w:tab w:val="clear" w:pos="1080"/>
                <w:tab w:val="num" w:pos="464"/>
              </w:tabs>
              <w:suppressAutoHyphens/>
              <w:snapToGrid w:val="0"/>
              <w:spacing w:line="240" w:lineRule="atLeast"/>
              <w:ind w:left="464" w:hanging="425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</w:tbl>
    <w:p w:rsidR="00457404" w:rsidRDefault="00457404" w:rsidP="001370A6">
      <w:pPr>
        <w:rPr>
          <w:lang w:val="es-ES_tradnl" w:eastAsia="ja-JP"/>
        </w:rPr>
      </w:pPr>
    </w:p>
    <w:p w:rsidR="001370A6" w:rsidRPr="002D3C17" w:rsidRDefault="001370A6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E72985" w:rsidP="00E72985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vacía.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un</w:t>
            </w:r>
            <w:r w:rsidR="00E72985">
              <w:rPr>
                <w:rFonts w:cs="Arial"/>
                <w:sz w:val="20"/>
                <w:szCs w:val="20"/>
              </w:rPr>
              <w:t>a cadena vacía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E72985">
              <w:rPr>
                <w:rFonts w:cs="Arial"/>
                <w:sz w:val="20"/>
                <w:szCs w:val="20"/>
              </w:rPr>
              <w:t xml:space="preserve">como </w:t>
            </w:r>
            <w:r>
              <w:rPr>
                <w:rFonts w:cs="Arial"/>
                <w:sz w:val="20"/>
                <w:szCs w:val="20"/>
              </w:rPr>
              <w:t>nombre para el nuevo rol, selecciona los privilegios que crea necesarios y guarda el nuevo rol.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E72985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 sistema muestra mensaje de </w:t>
            </w:r>
            <w:r w:rsidR="00E72985">
              <w:rPr>
                <w:rFonts w:cs="Arial"/>
                <w:sz w:val="20"/>
                <w:szCs w:val="20"/>
              </w:rPr>
              <w:t xml:space="preserve">error “El nombre del nuevo rol debe tener al menos una </w:t>
            </w:r>
            <w:r w:rsidR="008D7D9A">
              <w:rPr>
                <w:rFonts w:cs="Arial"/>
                <w:sz w:val="20"/>
                <w:szCs w:val="20"/>
              </w:rPr>
              <w:t>carácter</w:t>
            </w:r>
            <w:r w:rsidR="00E72985">
              <w:rPr>
                <w:rFonts w:cs="Arial"/>
                <w:sz w:val="20"/>
                <w:szCs w:val="20"/>
              </w:rPr>
              <w:t>”</w:t>
            </w:r>
          </w:p>
        </w:tc>
      </w:tr>
    </w:tbl>
    <w:p w:rsidR="001370A6" w:rsidRDefault="001370A6" w:rsidP="001370A6">
      <w:pPr>
        <w:rPr>
          <w:lang w:eastAsia="ja-JP"/>
        </w:rPr>
      </w:pPr>
    </w:p>
    <w:p w:rsidR="001370A6" w:rsidRPr="00A81851" w:rsidRDefault="001370A6" w:rsidP="001370A6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Probar el funcionamiento del flujo </w:t>
            </w:r>
            <w:r>
              <w:rPr>
                <w:rFonts w:cs="Arial"/>
                <w:sz w:val="20"/>
                <w:szCs w:val="20"/>
              </w:rPr>
              <w:t>Alterno: “Eliminar  Rol de Usuario” del caso de uso:”Administrar Rol”.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selecciona un rol y selecciona la opción eliminar, si no existen usuarios con el rol correspondiente la operación se completa exitosamente.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mensaje de confirmación de la eliminación del rol, en caso contrario se muestra un mensaje que indica que hay usuarios ligados al rol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1370A6" w:rsidRDefault="001370A6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E96455" w:rsidRDefault="00E96455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97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Probar el funcionamiento del flujo </w:t>
            </w:r>
            <w:r>
              <w:rPr>
                <w:rFonts w:cs="Arial"/>
                <w:sz w:val="20"/>
                <w:szCs w:val="20"/>
              </w:rPr>
              <w:t>Alterno: “Modificar  Rol de Usuario” del caso de uso:”Administrar Rol”.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selecciona un rol y selecciona la opción eliminar, si no existen usuarios ligados al rol seleccionado la operación se completa exitosamente.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mensaje de confirmación de la eliminación del rol, en caso contrario se muestra un mensaje que indica que hay usuarios ligados al rol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1370A6" w:rsidRDefault="001370A6" w:rsidP="001370A6"/>
    <w:p w:rsidR="00361423" w:rsidRPr="00A76003" w:rsidRDefault="00361423" w:rsidP="00361423">
      <w:pPr>
        <w:pStyle w:val="Ttulo3"/>
        <w:rPr>
          <w:rFonts w:ascii="Calibri" w:hAnsi="Calibri" w:cs="Arial"/>
          <w:sz w:val="20"/>
          <w:szCs w:val="20"/>
          <w:highlight w:val="yellow"/>
        </w:rPr>
      </w:pPr>
      <w:bookmarkStart w:id="23" w:name="_Toc262142580"/>
      <w:r w:rsidRPr="00A76003">
        <w:rPr>
          <w:rFonts w:ascii="Calibri" w:hAnsi="Calibri" w:cs="Arial"/>
          <w:sz w:val="20"/>
          <w:szCs w:val="20"/>
          <w:highlight w:val="yellow"/>
        </w:rPr>
        <w:t>Caso de uso Log de Usuarios</w:t>
      </w:r>
      <w:bookmarkEnd w:id="23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7"/>
              </w:numPr>
              <w:suppressAutoHyphens/>
              <w:snapToGrid w:val="0"/>
              <w:spacing w:line="240" w:lineRule="atLeast"/>
              <w:ind w:hanging="324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3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361423" w:rsidRPr="002D3C17" w:rsidRDefault="00361423" w:rsidP="00F23C76">
            <w:pPr>
              <w:widowControl w:val="0"/>
              <w:numPr>
                <w:ilvl w:val="0"/>
                <w:numId w:val="23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4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5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361423" w:rsidRPr="002D3C17" w:rsidRDefault="00361423" w:rsidP="00361423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 documento .txt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7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elige documento de extensión diferente a .txt</w:t>
            </w:r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361423" w:rsidRPr="002D3C17" w:rsidRDefault="00361423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2D3C17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o mayor a quince caracteres en el campo nombre usuario y realizar el filtrado.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el mensaje “Ingrese un nombre de usuario con caracteres alfanuméricos o ingrese un nombre de usuario de longitud no mayor a 15 caracteres”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2D3C17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FechaInicio que sea mayor al valor de la fecha del campo FechaFin.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FechaInicio que sea mayor al valor de la fecha del campo FechaFin y realizar el filtrado.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el mensaje “Seleccione un rango de fechas validas”</w:t>
            </w:r>
          </w:p>
        </w:tc>
      </w:tr>
    </w:tbl>
    <w:p w:rsidR="00361423" w:rsidRDefault="00361423" w:rsidP="001370A6"/>
    <w:p w:rsidR="00361423" w:rsidRDefault="00361423" w:rsidP="001370A6"/>
    <w:p w:rsidR="00361423" w:rsidRDefault="00361423" w:rsidP="001370A6"/>
    <w:p w:rsidR="00361423" w:rsidRPr="001370A6" w:rsidRDefault="00361423" w:rsidP="001370A6"/>
    <w:p w:rsidR="00454804" w:rsidRPr="00361423" w:rsidRDefault="00454804" w:rsidP="00361423">
      <w:pPr>
        <w:pStyle w:val="Ttulo2"/>
        <w:rPr>
          <w:rFonts w:ascii="Calibri" w:hAnsi="Calibri" w:cs="Arial"/>
          <w:sz w:val="20"/>
          <w:szCs w:val="20"/>
        </w:rPr>
      </w:pPr>
      <w:bookmarkStart w:id="24" w:name="_Toc262142581"/>
      <w:r w:rsidRPr="00361423">
        <w:rPr>
          <w:rFonts w:ascii="Calibri" w:hAnsi="Calibri" w:cs="Arial"/>
          <w:sz w:val="20"/>
          <w:szCs w:val="20"/>
        </w:rPr>
        <w:t>Módulo de Documentos</w:t>
      </w:r>
      <w:bookmarkEnd w:id="24"/>
    </w:p>
    <w:p w:rsidR="00E96455" w:rsidRDefault="00E96455" w:rsidP="00E96455">
      <w:pPr>
        <w:rPr>
          <w:lang w:val="es-ES_tradnl" w:eastAsia="ja-JP"/>
        </w:rPr>
      </w:pPr>
    </w:p>
    <w:p w:rsidR="00453221" w:rsidRDefault="00453221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5" w:name="_Toc262142582"/>
      <w:r>
        <w:rPr>
          <w:rFonts w:ascii="Calibri" w:hAnsi="Calibri" w:cs="Arial"/>
          <w:sz w:val="20"/>
          <w:szCs w:val="20"/>
        </w:rPr>
        <w:t>Caso de uso Buscar Documento</w:t>
      </w:r>
    </w:p>
    <w:p w:rsidR="00453221" w:rsidRDefault="00453221" w:rsidP="00453221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453221" w:rsidRPr="00CD358D" w:rsidTr="004F5EC7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3221" w:rsidRPr="00453221" w:rsidRDefault="00453221" w:rsidP="004F5EC7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3221" w:rsidRPr="00453221" w:rsidRDefault="00453221" w:rsidP="004F5EC7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3221" w:rsidRPr="00453221" w:rsidRDefault="00453221" w:rsidP="004F5EC7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453221" w:rsidRPr="00CD358D" w:rsidTr="004F5EC7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Nombre d</w:t>
            </w:r>
            <w:r>
              <w:rPr>
                <w:rFonts w:asciiTheme="minorHAnsi" w:hAnsiTheme="minorHAnsi" w:cs="Arial"/>
                <w:sz w:val="20"/>
                <w:szCs w:val="20"/>
              </w:rPr>
              <w:t>el documento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53221">
            <w:pPr>
              <w:widowControl w:val="0"/>
              <w:numPr>
                <w:ilvl w:val="0"/>
                <w:numId w:val="64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453221" w:rsidRPr="00453221" w:rsidRDefault="00453221" w:rsidP="00453221">
            <w:pPr>
              <w:widowControl w:val="0"/>
              <w:numPr>
                <w:ilvl w:val="0"/>
                <w:numId w:val="64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453221" w:rsidRPr="00453221" w:rsidRDefault="00453221" w:rsidP="00453221">
            <w:pPr>
              <w:widowControl w:val="0"/>
              <w:numPr>
                <w:ilvl w:val="0"/>
                <w:numId w:val="64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453221" w:rsidRPr="00453221" w:rsidRDefault="00453221" w:rsidP="00453221">
            <w:pPr>
              <w:widowControl w:val="0"/>
              <w:numPr>
                <w:ilvl w:val="0"/>
                <w:numId w:val="64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453221" w:rsidP="004F5EC7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Cadena solo numérica.</w:t>
            </w:r>
          </w:p>
          <w:p w:rsidR="00453221" w:rsidRPr="00453221" w:rsidRDefault="00453221" w:rsidP="004F5EC7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left="426"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Mayor a 15 caracteres.</w:t>
            </w:r>
          </w:p>
        </w:tc>
      </w:tr>
      <w:tr w:rsidR="00453221" w:rsidRPr="00CD358D" w:rsidTr="004F5EC7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ID Propietario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53221">
            <w:pPr>
              <w:widowControl w:val="0"/>
              <w:numPr>
                <w:ilvl w:val="0"/>
                <w:numId w:val="65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>
              <w:rPr>
                <w:rFonts w:asciiTheme="minorHAnsi" w:hAnsiTheme="minorHAnsi" w:cs="Arial"/>
                <w:sz w:val="20"/>
                <w:szCs w:val="20"/>
              </w:rPr>
              <w:t>numérica</w:t>
            </w:r>
          </w:p>
          <w:p w:rsidR="00453221" w:rsidRPr="00453221" w:rsidRDefault="00453221" w:rsidP="00453221">
            <w:pPr>
              <w:widowControl w:val="0"/>
              <w:numPr>
                <w:ilvl w:val="0"/>
                <w:numId w:val="6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>
              <w:rPr>
                <w:rFonts w:asciiTheme="minorHAnsi" w:hAnsiTheme="minorHAnsi" w:cs="Arial"/>
                <w:sz w:val="20"/>
                <w:szCs w:val="20"/>
              </w:rPr>
              <w:t>vacía</w:t>
            </w:r>
          </w:p>
          <w:p w:rsidR="00453221" w:rsidRPr="00453221" w:rsidRDefault="00453221" w:rsidP="00453221">
            <w:pPr>
              <w:widowControl w:val="0"/>
              <w:suppressAutoHyphens/>
              <w:snapToGrid w:val="0"/>
              <w:spacing w:line="240" w:lineRule="atLeast"/>
              <w:ind w:left="349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453221" w:rsidP="00453221">
            <w:pPr>
              <w:widowControl w:val="0"/>
              <w:numPr>
                <w:ilvl w:val="0"/>
                <w:numId w:val="57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>
              <w:rPr>
                <w:rFonts w:asciiTheme="minorHAnsi" w:hAnsiTheme="minorHAnsi" w:cs="Arial"/>
                <w:sz w:val="20"/>
                <w:szCs w:val="20"/>
              </w:rPr>
              <w:t>alfanumérica</w:t>
            </w:r>
          </w:p>
        </w:tc>
      </w:tr>
      <w:tr w:rsidR="00453221" w:rsidRPr="00CD358D" w:rsidTr="004F5EC7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Categoría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53221">
            <w:pPr>
              <w:widowControl w:val="0"/>
              <w:numPr>
                <w:ilvl w:val="0"/>
                <w:numId w:val="6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de </w:t>
            </w:r>
            <w:r>
              <w:rPr>
                <w:rFonts w:asciiTheme="minorHAnsi" w:hAnsiTheme="minorHAnsi" w:cs="Arial"/>
                <w:sz w:val="20"/>
                <w:szCs w:val="20"/>
              </w:rPr>
              <w:t>Categoría</w:t>
            </w:r>
          </w:p>
          <w:p w:rsidR="00453221" w:rsidRPr="00453221" w:rsidRDefault="00453221" w:rsidP="00453221">
            <w:pPr>
              <w:widowControl w:val="0"/>
              <w:numPr>
                <w:ilvl w:val="0"/>
                <w:numId w:val="6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Cadena “Todos”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453221" w:rsidP="004F5EC7">
            <w:pPr>
              <w:widowControl w:val="0"/>
              <w:numPr>
                <w:ilvl w:val="0"/>
                <w:numId w:val="63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453221" w:rsidRPr="00CD358D" w:rsidTr="004F5EC7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53221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Estado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53221">
            <w:pPr>
              <w:widowControl w:val="0"/>
              <w:numPr>
                <w:ilvl w:val="0"/>
                <w:numId w:val="6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>
              <w:rPr>
                <w:rFonts w:asciiTheme="minorHAnsi" w:hAnsiTheme="minorHAnsi" w:cs="Arial"/>
                <w:sz w:val="20"/>
                <w:szCs w:val="20"/>
              </w:rPr>
              <w:t>“Activo”</w:t>
            </w:r>
          </w:p>
          <w:p w:rsidR="00453221" w:rsidRPr="00453221" w:rsidRDefault="00453221" w:rsidP="00453221">
            <w:pPr>
              <w:widowControl w:val="0"/>
              <w:numPr>
                <w:ilvl w:val="0"/>
                <w:numId w:val="6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>
              <w:rPr>
                <w:rFonts w:asciiTheme="minorHAnsi" w:hAnsiTheme="minorHAnsi" w:cs="Arial"/>
                <w:sz w:val="20"/>
                <w:szCs w:val="20"/>
              </w:rPr>
              <w:t>“Inactivo”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453221" w:rsidP="004F5EC7">
            <w:pPr>
              <w:widowControl w:val="0"/>
              <w:numPr>
                <w:ilvl w:val="0"/>
                <w:numId w:val="63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Ninguna ya que  estará en “Activo” al iniciarse. </w:t>
            </w:r>
          </w:p>
        </w:tc>
      </w:tr>
    </w:tbl>
    <w:p w:rsidR="00453221" w:rsidRDefault="00453221" w:rsidP="00453221">
      <w:pPr>
        <w:rPr>
          <w:lang w:val="es-ES_tradnl" w:eastAsia="ja-JP"/>
        </w:rPr>
      </w:pPr>
    </w:p>
    <w:p w:rsidR="00453221" w:rsidRPr="001E1E1A" w:rsidRDefault="001E1E1A" w:rsidP="00453221">
      <w:pPr>
        <w:rPr>
          <w:rFonts w:asciiTheme="minorHAnsi" w:hAnsiTheme="minorHAnsi"/>
          <w:b/>
          <w:sz w:val="20"/>
          <w:szCs w:val="20"/>
          <w:lang w:val="es-ES_tradnl" w:eastAsia="ja-JP"/>
        </w:rPr>
      </w:pPr>
      <w:r w:rsidRPr="001E1E1A">
        <w:rPr>
          <w:rFonts w:asciiTheme="minorHAnsi" w:hAnsiTheme="minorHAnsi"/>
          <w:b/>
          <w:sz w:val="20"/>
          <w:szCs w:val="20"/>
          <w:lang w:val="es-ES_tradnl" w:eastAsia="ja-JP"/>
        </w:rPr>
        <w:t>Pruebas unitarias</w:t>
      </w:r>
    </w:p>
    <w:p w:rsidR="001E1E1A" w:rsidRDefault="001E1E1A" w:rsidP="00453221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1E1E1A" w:rsidRPr="00EE1B9E" w:rsidTr="004F5EC7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E1E1A" w:rsidRPr="00EE1B9E" w:rsidRDefault="001E1E1A" w:rsidP="004F5EC7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4C38F7"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1E1E1A" w:rsidRPr="00EE1B9E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1E1E1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numérica, cadena mayor a 20 caracte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>res o cadena vacía en el campo N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>ombre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 xml:space="preserve"> de documento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1E1E1A" w:rsidRPr="00EE1B9E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1E1E1A" w:rsidRPr="00EE1B9E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1E1E1A" w:rsidRPr="00EE1B9E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1E1E1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In</w:t>
            </w:r>
            <w:r w:rsidR="00EE1B9E">
              <w:rPr>
                <w:rFonts w:asciiTheme="minorHAnsi" w:hAnsiTheme="minorHAnsi" w:cs="Arial"/>
                <w:sz w:val="20"/>
                <w:szCs w:val="20"/>
              </w:rPr>
              <w:t>gresar cadena del tipo numérica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>, cadena mayor a 20 caracteres o cadena vacía en el campo nombre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 xml:space="preserve"> de documento.</w:t>
            </w:r>
          </w:p>
        </w:tc>
      </w:tr>
      <w:tr w:rsidR="00EE1B9E" w:rsidRPr="00EE1B9E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4F5EC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</w:t>
            </w:r>
            <w:r>
              <w:rPr>
                <w:rFonts w:ascii="Calibri" w:hAnsi="Calibri" w:cs="Arial"/>
                <w:sz w:val="20"/>
                <w:szCs w:val="20"/>
              </w:rPr>
              <w:t>El Nombre del documento no puede ser tipo numérico ni mayor de 15 caracteres”</w:t>
            </w:r>
          </w:p>
        </w:tc>
      </w:tr>
    </w:tbl>
    <w:p w:rsidR="00453221" w:rsidRPr="00EE1B9E" w:rsidRDefault="00453221" w:rsidP="00453221">
      <w:pPr>
        <w:rPr>
          <w:rFonts w:asciiTheme="minorHAnsi" w:hAnsiTheme="minorHAnsi"/>
          <w:lang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C38F7" w:rsidRPr="00EE1B9E" w:rsidTr="004F5EC7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C38F7" w:rsidRPr="00EE1B9E" w:rsidRDefault="004C38F7" w:rsidP="004F5EC7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4C38F7" w:rsidRPr="00EE1B9E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4C38F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 xml:space="preserve"> tipo alfabética o alfanumérica, o c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 xml:space="preserve">adena mayor a 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>3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 xml:space="preserve"> en el campo 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>ID Propietario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4C38F7" w:rsidRPr="00EE1B9E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4C38F7" w:rsidRPr="00EE1B9E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4C38F7" w:rsidRPr="00EE1B9E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4C38F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ingresar una cadena de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 xml:space="preserve"> tipo alfabética o alfanumérica, o c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 xml:space="preserve">adena mayor a 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>3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 xml:space="preserve"> en el campo 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>ID Propietario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EE1B9E" w:rsidRPr="00EE1B9E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4F5EC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</w:t>
            </w:r>
            <w:r>
              <w:rPr>
                <w:rFonts w:ascii="Calibri" w:hAnsi="Calibri" w:cs="Arial"/>
                <w:sz w:val="20"/>
                <w:szCs w:val="20"/>
              </w:rPr>
              <w:t>El Id Propietario debe ser tipo numérico de hasta 3 dígitos”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453221" w:rsidRPr="004C38F7" w:rsidRDefault="00453221" w:rsidP="00453221">
      <w:pPr>
        <w:rPr>
          <w:lang w:eastAsia="ja-JP"/>
        </w:rPr>
      </w:pPr>
    </w:p>
    <w:p w:rsidR="004C38F7" w:rsidRPr="00453221" w:rsidRDefault="004C38F7" w:rsidP="00453221">
      <w:pPr>
        <w:rPr>
          <w:lang w:val="es-ES_tradnl" w:eastAsia="ja-JP"/>
        </w:rPr>
      </w:pPr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5E07A4">
        <w:rPr>
          <w:rFonts w:ascii="Calibri" w:hAnsi="Calibri" w:cs="Arial"/>
          <w:sz w:val="20"/>
          <w:szCs w:val="20"/>
        </w:rPr>
        <w:t>Registrar Documento</w:t>
      </w:r>
      <w:bookmarkEnd w:id="25"/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17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18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5E07A4" w:rsidP="00F23C76">
            <w:pPr>
              <w:widowControl w:val="0"/>
              <w:numPr>
                <w:ilvl w:val="0"/>
                <w:numId w:val="18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19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 xml:space="preserve">una categoría a </w:t>
            </w:r>
            <w:r>
              <w:rPr>
                <w:rFonts w:ascii="Calibri" w:hAnsi="Calibri" w:cs="Arial"/>
                <w:sz w:val="20"/>
                <w:szCs w:val="20"/>
              </w:rPr>
              <w:lastRenderedPageBreak/>
              <w:t>la que pertenece el documento</w:t>
            </w:r>
            <w:r w:rsidR="001C6528">
              <w:rPr>
                <w:rFonts w:ascii="Calibri" w:hAnsi="Calibri" w:cs="Arial"/>
                <w:sz w:val="20"/>
                <w:szCs w:val="20"/>
              </w:rPr>
              <w:t xml:space="preserve"> y este asociada al usuario.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8D7F47">
            <w:pPr>
              <w:widowControl w:val="0"/>
              <w:numPr>
                <w:ilvl w:val="0"/>
                <w:numId w:val="19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</w:t>
            </w:r>
            <w:r>
              <w:rPr>
                <w:rFonts w:ascii="Calibri" w:hAnsi="Calibri" w:cs="Arial"/>
                <w:sz w:val="20"/>
                <w:szCs w:val="20"/>
              </w:rPr>
              <w:lastRenderedPageBreak/>
              <w:t>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740AEE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453221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lastRenderedPageBreak/>
              <w:t>Archivo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7B6EEB" w:rsidP="00F23C76">
            <w:pPr>
              <w:widowControl w:val="0"/>
              <w:numPr>
                <w:ilvl w:val="0"/>
                <w:numId w:val="21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</w:t>
            </w:r>
            <w:r w:rsidR="00453221">
              <w:rPr>
                <w:rFonts w:ascii="Calibri" w:hAnsi="Calibri" w:cs="Arial"/>
                <w:sz w:val="20"/>
                <w:szCs w:val="20"/>
              </w:rPr>
              <w:t xml:space="preserve">de extensión </w:t>
            </w:r>
            <w:r w:rsidR="005E07A4">
              <w:rPr>
                <w:rFonts w:ascii="Calibri" w:hAnsi="Calibri" w:cs="Arial"/>
                <w:sz w:val="20"/>
                <w:szCs w:val="20"/>
              </w:rPr>
              <w:t>.txt</w:t>
            </w:r>
            <w:r w:rsidR="00453221">
              <w:rPr>
                <w:rFonts w:ascii="Calibri" w:hAnsi="Calibri" w:cs="Arial"/>
                <w:sz w:val="20"/>
                <w:szCs w:val="20"/>
              </w:rPr>
              <w:t xml:space="preserve"> o .doc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7B6EEB" w:rsidP="00F23C76">
            <w:pPr>
              <w:widowControl w:val="0"/>
              <w:numPr>
                <w:ilvl w:val="0"/>
                <w:numId w:val="22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>
              <w:rPr>
                <w:rFonts w:ascii="Calibri" w:hAnsi="Calibri" w:cs="Arial"/>
                <w:sz w:val="20"/>
                <w:szCs w:val="20"/>
              </w:rPr>
              <w:t>.txt</w:t>
            </w:r>
            <w:r w:rsidR="00453221">
              <w:rPr>
                <w:rFonts w:ascii="Calibri" w:hAnsi="Calibri" w:cs="Arial"/>
                <w:sz w:val="20"/>
                <w:szCs w:val="20"/>
              </w:rPr>
              <w:t xml:space="preserve"> o .doc</w:t>
            </w:r>
          </w:p>
        </w:tc>
      </w:tr>
    </w:tbl>
    <w:p w:rsidR="005E07A4" w:rsidRDefault="005E07A4" w:rsidP="005E07A4">
      <w:pPr>
        <w:rPr>
          <w:lang w:val="es-ES_tradnl" w:eastAsia="ja-JP"/>
        </w:rPr>
      </w:pPr>
    </w:p>
    <w:p w:rsidR="00D944B1" w:rsidRDefault="00D944B1" w:rsidP="005E07A4">
      <w:pPr>
        <w:rPr>
          <w:lang w:val="es-ES_tradnl" w:eastAsia="ja-JP"/>
        </w:rPr>
      </w:pPr>
    </w:p>
    <w:p w:rsidR="00D944B1" w:rsidRDefault="00D944B1" w:rsidP="005E07A4">
      <w:pPr>
        <w:rPr>
          <w:lang w:val="es-ES_tradnl" w:eastAsia="ja-JP"/>
        </w:rPr>
      </w:pPr>
    </w:p>
    <w:p w:rsidR="00D944B1" w:rsidRDefault="00D944B1" w:rsidP="005E07A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8D7F47" w:rsidRPr="00804369" w:rsidTr="004F5EC7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F47" w:rsidRPr="00804369" w:rsidRDefault="008D7F47" w:rsidP="004F5EC7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Pr="0080436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8D7F47" w:rsidRPr="00804369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8D7F4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una cadena de tipo </w:t>
            </w:r>
            <w:r w:rsidRPr="00804369">
              <w:rPr>
                <w:rFonts w:asciiTheme="minorHAnsi" w:hAnsiTheme="minorHAnsi" w:cs="Arial"/>
                <w:sz w:val="20"/>
                <w:szCs w:val="20"/>
              </w:rPr>
              <w:t>numérica o nula e</w:t>
            </w:r>
            <w:r w:rsidRPr="00804369">
              <w:rPr>
                <w:rFonts w:asciiTheme="minorHAnsi" w:hAnsiTheme="minorHAnsi" w:cs="Arial"/>
                <w:sz w:val="20"/>
                <w:szCs w:val="20"/>
              </w:rPr>
              <w:t xml:space="preserve">n el campo </w:t>
            </w:r>
            <w:r w:rsidRPr="00804369">
              <w:rPr>
                <w:rFonts w:asciiTheme="minorHAnsi" w:hAnsiTheme="minorHAnsi" w:cs="Arial"/>
                <w:sz w:val="20"/>
                <w:szCs w:val="20"/>
              </w:rPr>
              <w:t>Nombre de Documento.</w:t>
            </w:r>
          </w:p>
        </w:tc>
      </w:tr>
      <w:tr w:rsidR="008D7F47" w:rsidRPr="00804369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8D7F47" w:rsidRPr="00804369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8D7F47" w:rsidRPr="00804369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I</w:t>
            </w:r>
            <w:r w:rsidRPr="00804369">
              <w:rPr>
                <w:rFonts w:asciiTheme="minorHAnsi" w:hAnsiTheme="minorHAnsi" w:cs="Arial"/>
                <w:sz w:val="20"/>
                <w:szCs w:val="20"/>
              </w:rPr>
              <w:t xml:space="preserve">ngresar una cadena de tipo </w:t>
            </w:r>
            <w:r w:rsidRPr="00804369">
              <w:rPr>
                <w:rFonts w:asciiTheme="minorHAnsi" w:hAnsiTheme="minorHAnsi" w:cs="Arial"/>
                <w:sz w:val="20"/>
                <w:szCs w:val="20"/>
              </w:rPr>
              <w:t>numérica o nula e</w:t>
            </w:r>
            <w:r w:rsidRPr="00804369">
              <w:rPr>
                <w:rFonts w:asciiTheme="minorHAnsi" w:hAnsiTheme="minorHAnsi" w:cs="Arial"/>
                <w:sz w:val="20"/>
                <w:szCs w:val="20"/>
              </w:rPr>
              <w:t xml:space="preserve">n el campo </w:t>
            </w:r>
            <w:r w:rsidRPr="00804369">
              <w:rPr>
                <w:rFonts w:asciiTheme="minorHAnsi" w:hAnsiTheme="minorHAnsi" w:cs="Arial"/>
                <w:sz w:val="20"/>
                <w:szCs w:val="20"/>
              </w:rPr>
              <w:t>Nombre de Documento.</w:t>
            </w:r>
          </w:p>
        </w:tc>
      </w:tr>
      <w:tr w:rsidR="00EE1B9E" w:rsidRPr="00804369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4F5EC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</w:t>
            </w:r>
            <w:r>
              <w:rPr>
                <w:rFonts w:ascii="Calibri" w:hAnsi="Calibri" w:cs="Arial"/>
                <w:sz w:val="20"/>
                <w:szCs w:val="20"/>
              </w:rPr>
              <w:t>El Documento</w:t>
            </w:r>
            <w:r>
              <w:rPr>
                <w:rFonts w:ascii="Calibri" w:hAnsi="Calibri" w:cs="Arial"/>
                <w:sz w:val="20"/>
                <w:szCs w:val="20"/>
              </w:rPr>
              <w:t xml:space="preserve"> debe tener un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8D7F47" w:rsidRPr="00804369" w:rsidRDefault="008D7F47" w:rsidP="005E07A4">
      <w:pPr>
        <w:rPr>
          <w:rFonts w:asciiTheme="minorHAnsi" w:hAnsiTheme="minorHAnsi"/>
          <w:lang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8D7F47" w:rsidRPr="00804369" w:rsidTr="004F5EC7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F47" w:rsidRPr="00804369" w:rsidRDefault="008D7F47" w:rsidP="004F5EC7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Pr="0080436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8D7F47" w:rsidRPr="00804369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8D7F4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</w:t>
            </w:r>
            <w:r w:rsidRPr="00804369">
              <w:rPr>
                <w:rFonts w:asciiTheme="minorHAnsi" w:hAnsiTheme="minorHAnsi" w:cs="Arial"/>
                <w:sz w:val="20"/>
                <w:szCs w:val="20"/>
              </w:rPr>
              <w:t xml:space="preserve"> documento de extensión diferente a .txt y .doc  </w:t>
            </w:r>
            <w:r w:rsidRPr="00804369">
              <w:rPr>
                <w:rFonts w:asciiTheme="minorHAnsi" w:hAnsiTheme="minorHAnsi" w:cs="Arial"/>
                <w:sz w:val="20"/>
                <w:szCs w:val="20"/>
              </w:rPr>
              <w:t xml:space="preserve">en el campo </w:t>
            </w:r>
            <w:r w:rsidRPr="00804369">
              <w:rPr>
                <w:rFonts w:asciiTheme="minorHAnsi" w:hAnsiTheme="minorHAnsi" w:cs="Arial"/>
                <w:sz w:val="20"/>
                <w:szCs w:val="20"/>
              </w:rPr>
              <w:t>correspondiente para subir el archivo.</w:t>
            </w:r>
          </w:p>
        </w:tc>
      </w:tr>
      <w:tr w:rsidR="008D7F47" w:rsidRPr="00804369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8D7F47" w:rsidRPr="00804369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8D7F47" w:rsidRPr="00804369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4F5EC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I</w:t>
            </w:r>
            <w:r w:rsidRPr="00804369">
              <w:rPr>
                <w:rFonts w:asciiTheme="minorHAnsi" w:hAnsiTheme="minorHAnsi" w:cs="Arial"/>
                <w:sz w:val="20"/>
                <w:szCs w:val="20"/>
              </w:rPr>
              <w:t>ngresar un</w:t>
            </w:r>
            <w:r w:rsidRPr="00804369">
              <w:rPr>
                <w:rFonts w:asciiTheme="minorHAnsi" w:hAnsiTheme="minorHAnsi" w:cs="Arial"/>
                <w:sz w:val="20"/>
                <w:szCs w:val="20"/>
              </w:rPr>
              <w:t xml:space="preserve"> documento de extensión diferente a .txt y .doc  </w:t>
            </w:r>
            <w:r w:rsidRPr="00804369">
              <w:rPr>
                <w:rFonts w:asciiTheme="minorHAnsi" w:hAnsiTheme="minorHAnsi" w:cs="Arial"/>
                <w:sz w:val="20"/>
                <w:szCs w:val="20"/>
              </w:rPr>
              <w:t xml:space="preserve">en el campo </w:t>
            </w:r>
            <w:r w:rsidRPr="00804369">
              <w:rPr>
                <w:rFonts w:asciiTheme="minorHAnsi" w:hAnsiTheme="minorHAnsi" w:cs="Arial"/>
                <w:sz w:val="20"/>
                <w:szCs w:val="20"/>
              </w:rPr>
              <w:t>correspondiente para subir el archivo.</w:t>
            </w:r>
          </w:p>
        </w:tc>
      </w:tr>
      <w:tr w:rsidR="00EE1B9E" w:rsidRPr="00804369" w:rsidTr="004F5EC7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4F5EC7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</w:t>
            </w:r>
            <w:r>
              <w:rPr>
                <w:rFonts w:ascii="Calibri" w:hAnsi="Calibri" w:cs="Arial"/>
                <w:sz w:val="20"/>
                <w:szCs w:val="20"/>
              </w:rPr>
              <w:t>Extensión de documento no permitida, solo se admiten extensiones .txt y .doc”.</w:t>
            </w:r>
          </w:p>
        </w:tc>
      </w:tr>
    </w:tbl>
    <w:p w:rsidR="008D7F47" w:rsidRPr="008D7F47" w:rsidRDefault="008D7F47" w:rsidP="005E07A4">
      <w:pPr>
        <w:rPr>
          <w:lang w:eastAsia="ja-JP"/>
        </w:rPr>
      </w:pPr>
    </w:p>
    <w:p w:rsidR="008D7F47" w:rsidRPr="005E07A4" w:rsidRDefault="008D7F47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bookmarkStart w:id="26" w:name="_Toc262142583"/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  <w:bookmarkEnd w:id="26"/>
    </w:p>
    <w:p w:rsidR="007B6EEB" w:rsidRDefault="007B6EEB" w:rsidP="00740AEE">
      <w:pPr>
        <w:jc w:val="center"/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F23C76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EB" w:rsidRPr="002D3C17" w:rsidRDefault="007B6EEB" w:rsidP="00F23C76">
            <w:pPr>
              <w:widowControl w:val="0"/>
              <w:numPr>
                <w:ilvl w:val="0"/>
                <w:numId w:val="16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7B6EEB" w:rsidP="00F23C76">
            <w:pPr>
              <w:widowControl w:val="0"/>
              <w:numPr>
                <w:ilvl w:val="0"/>
                <w:numId w:val="16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D944B1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4B1" w:rsidRPr="002D3C17" w:rsidRDefault="00D944B1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Descripción 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4B1" w:rsidRPr="002D3C17" w:rsidRDefault="00D944B1" w:rsidP="00F23C76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4B1" w:rsidRDefault="00D944B1" w:rsidP="00F23C76">
            <w:pPr>
              <w:widowControl w:val="0"/>
              <w:numPr>
                <w:ilvl w:val="0"/>
                <w:numId w:val="16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D944B1" w:rsidRPr="002D3C17" w:rsidRDefault="00D944B1" w:rsidP="00F23C76">
            <w:pPr>
              <w:widowControl w:val="0"/>
              <w:numPr>
                <w:ilvl w:val="0"/>
                <w:numId w:val="16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Cadena Numérica</w:t>
            </w:r>
          </w:p>
        </w:tc>
      </w:tr>
    </w:tbl>
    <w:p w:rsidR="007B6EEB" w:rsidRPr="007B6EEB" w:rsidRDefault="007B6EEB" w:rsidP="007B6EEB">
      <w:pPr>
        <w:rPr>
          <w:lang w:val="es-ES_tradnl" w:eastAsia="ja-JP"/>
        </w:rPr>
      </w:pPr>
    </w:p>
    <w:p w:rsidR="005509F2" w:rsidRPr="002D3C17" w:rsidRDefault="005509F2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cadena vacía en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los 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campos </w:t>
            </w:r>
            <w:r w:rsidR="00EE1B9E">
              <w:rPr>
                <w:rFonts w:ascii="Calibri" w:hAnsi="Calibri" w:cs="Arial"/>
                <w:sz w:val="20"/>
                <w:szCs w:val="20"/>
              </w:rPr>
              <w:t>Nombre y Descripción de la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EE1B9E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 xml:space="preserve">una cadena vacía en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los 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 xml:space="preserve">campos </w:t>
            </w:r>
            <w:r w:rsidR="00EE1B9E">
              <w:rPr>
                <w:rFonts w:ascii="Calibri" w:hAnsi="Calibri" w:cs="Arial"/>
                <w:sz w:val="20"/>
                <w:szCs w:val="20"/>
              </w:rPr>
              <w:t>Nombre y Descripción de la Categoría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 “La Categoría debe tener un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 y/o “La Categoría debe tener una descripción”.</w:t>
            </w:r>
          </w:p>
        </w:tc>
      </w:tr>
    </w:tbl>
    <w:p w:rsidR="00E96455" w:rsidRPr="005509F2" w:rsidRDefault="00E96455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27" w:name="_Toc262142584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27"/>
    </w:p>
    <w:p w:rsidR="00740AEE" w:rsidRP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pStyle w:val="Ttulo3"/>
        <w:rPr>
          <w:rFonts w:ascii="Calibri" w:hAnsi="Calibri" w:cs="Arial"/>
          <w:sz w:val="20"/>
          <w:szCs w:val="20"/>
        </w:rPr>
      </w:pPr>
      <w:bookmarkStart w:id="28" w:name="_Toc262142585"/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Comparar documentos</w:t>
      </w:r>
      <w:bookmarkEnd w:id="28"/>
    </w:p>
    <w:p w:rsidR="00A20880" w:rsidRPr="00A20880" w:rsidRDefault="00A20880" w:rsidP="00A20880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2D3C17" w:rsidRDefault="00A20880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</w:t>
            </w:r>
            <w:r w:rsidR="009C1A96">
              <w:rPr>
                <w:rFonts w:ascii="Calibri" w:hAnsi="Calibri" w:cs="Arial"/>
                <w:sz w:val="20"/>
                <w:szCs w:val="20"/>
              </w:rPr>
              <w:t xml:space="preserve"> de documento a comparar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E96455" w:rsidRDefault="00493ACB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6376AD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A20880">
              <w:rPr>
                <w:rFonts w:ascii="Calibri" w:hAnsi="Calibri" w:cs="Arial"/>
                <w:sz w:val="20"/>
                <w:szCs w:val="20"/>
              </w:rPr>
              <w:t>Nombre de documento existente.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880" w:rsidRDefault="00493ACB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6376AD">
              <w:rPr>
                <w:rFonts w:ascii="Calibri" w:hAnsi="Calibri" w:cs="Arial"/>
                <w:b/>
                <w:sz w:val="20"/>
                <w:szCs w:val="20"/>
              </w:rPr>
              <w:t>CNV1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A20880" w:rsidRPr="00493ACB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9C1A96" w:rsidRPr="009C1A96" w:rsidRDefault="009C1A96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CNV2 </w:t>
            </w:r>
            <w:r>
              <w:rPr>
                <w:rFonts w:ascii="Calibri" w:hAnsi="Calibri" w:cs="Arial"/>
                <w:sz w:val="20"/>
                <w:szCs w:val="20"/>
              </w:rPr>
              <w:t>Nombre de documento inexistente.</w:t>
            </w:r>
          </w:p>
        </w:tc>
      </w:tr>
      <w:tr w:rsidR="009C1A96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1A96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documento contra quien comparar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1A96" w:rsidRDefault="009C1A96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CV2 </w:t>
            </w:r>
            <w:r>
              <w:rPr>
                <w:rFonts w:ascii="Calibri" w:hAnsi="Calibri" w:cs="Arial"/>
                <w:sz w:val="20"/>
                <w:szCs w:val="20"/>
              </w:rPr>
              <w:t>Nombre de documento</w:t>
            </w:r>
          </w:p>
          <w:p w:rsidR="009C1A96" w:rsidRPr="009C1A96" w:rsidRDefault="009C1A96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Existente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A96" w:rsidRPr="009C1A96" w:rsidRDefault="009C1A96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CNV3 </w:t>
            </w:r>
            <w:r>
              <w:rPr>
                <w:rFonts w:ascii="Calibri" w:hAnsi="Calibri" w:cs="Arial"/>
                <w:sz w:val="20"/>
                <w:szCs w:val="20"/>
              </w:rPr>
              <w:t>Campo nulo.</w:t>
            </w:r>
          </w:p>
        </w:tc>
      </w:tr>
    </w:tbl>
    <w:p w:rsidR="00740AEE" w:rsidRPr="009C1A96" w:rsidRDefault="00740AEE" w:rsidP="0018548E">
      <w:pPr>
        <w:rPr>
          <w:lang w:eastAsia="ja-JP"/>
        </w:rPr>
      </w:pPr>
    </w:p>
    <w:p w:rsidR="0018548E" w:rsidRDefault="0018548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8548E" w:rsidRPr="0018548E" w:rsidRDefault="0018548E" w:rsidP="0018548E">
      <w:pPr>
        <w:rPr>
          <w:lang w:val="es-MX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8548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</w:t>
            </w:r>
            <w:r>
              <w:rPr>
                <w:rFonts w:ascii="Calibri" w:hAnsi="Calibri" w:cs="Arial"/>
                <w:sz w:val="20"/>
                <w:szCs w:val="20"/>
              </w:rPr>
              <w:t>dejar el campo de Nombre vacio.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CNV1,CV2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</w:t>
            </w:r>
            <w:r w:rsidR="00897213">
              <w:rPr>
                <w:rFonts w:ascii="Calibri" w:hAnsi="Calibri" w:cs="Arial"/>
                <w:sz w:val="20"/>
                <w:szCs w:val="20"/>
              </w:rPr>
              <w:t>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haber ingresado el nombre del documento a comparar.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18548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a comparar”.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p w:rsidR="00897213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9721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 w:rsidR="00FC125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</w:t>
            </w:r>
            <w:r>
              <w:rPr>
                <w:rFonts w:ascii="Calibri" w:hAnsi="Calibri" w:cs="Arial"/>
                <w:sz w:val="20"/>
                <w:szCs w:val="20"/>
              </w:rPr>
              <w:t>al 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CNV2,CV1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“El nombre del documento ingresado no existe”.</w:t>
            </w:r>
          </w:p>
        </w:tc>
      </w:tr>
    </w:tbl>
    <w:p w:rsidR="003C7A3C" w:rsidRDefault="003C7A3C" w:rsidP="0018548E">
      <w:pPr>
        <w:rPr>
          <w:lang w:eastAsia="ja-JP"/>
        </w:rPr>
      </w:pPr>
    </w:p>
    <w:p w:rsidR="003C7A3C" w:rsidRPr="0018548E" w:rsidRDefault="003C7A3C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E87CB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237F69" w:rsidP="00237F6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</w:t>
            </w:r>
            <w:r w:rsidR="00E87CB3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CV1,CV2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</w:t>
            </w:r>
            <w:r w:rsidR="00F1712B">
              <w:rPr>
                <w:rFonts w:ascii="Calibri" w:hAnsi="Calibri" w:cs="Arial"/>
                <w:sz w:val="20"/>
                <w:szCs w:val="20"/>
              </w:rPr>
              <w:t>re de documento para comparar y documentos para la comparación existentes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F1712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</w:t>
            </w:r>
            <w:r w:rsidR="00F1712B">
              <w:rPr>
                <w:rFonts w:ascii="Calibri" w:hAnsi="Calibri" w:cs="Arial"/>
                <w:sz w:val="20"/>
                <w:szCs w:val="20"/>
              </w:rPr>
              <w:t>porcentaje de plagio y los reportes correspondientes a la comparación.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9C1A96" w:rsidRPr="002D3C17" w:rsidTr="001C6528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lastRenderedPageBreak/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CV1,CNV3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sin haber ingresado el nombre del documento contra quien comparar.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793AC5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contra quien comparar”.</w:t>
            </w:r>
          </w:p>
        </w:tc>
      </w:tr>
    </w:tbl>
    <w:p w:rsidR="009C1A96" w:rsidRPr="00E87CB3" w:rsidRDefault="009C1A96" w:rsidP="0018548E">
      <w:pPr>
        <w:rPr>
          <w:lang w:eastAsia="ja-JP"/>
        </w:rPr>
      </w:pPr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9" w:name="_Toc262142586"/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740AEE">
        <w:rPr>
          <w:rFonts w:ascii="Calibri" w:hAnsi="Calibri" w:cs="Arial"/>
          <w:sz w:val="20"/>
          <w:szCs w:val="20"/>
        </w:rPr>
        <w:t>Mostrar resultado de comparación</w:t>
      </w:r>
      <w:bookmarkEnd w:id="29"/>
    </w:p>
    <w:p w:rsidR="00454804" w:rsidRDefault="00454804" w:rsidP="004548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</w:p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Fecha</w:t>
            </w:r>
          </w:p>
          <w:p w:rsidR="00740AEE" w:rsidRPr="002D3C17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CV4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8E6094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trHeight w:val="33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CV5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 xml:space="preserve">Fecha mayor a la fecha de inicio </w:t>
            </w:r>
          </w:p>
          <w:p w:rsidR="00740AEE" w:rsidRPr="00740AEE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CV6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</w:t>
            </w:r>
            <w:r w:rsidR="00493ACB">
              <w:rPr>
                <w:rFonts w:ascii="Calibri" w:hAnsi="Calibri" w:cs="Arial"/>
                <w:b/>
                <w:sz w:val="20"/>
                <w:szCs w:val="20"/>
              </w:rPr>
              <w:t>N</w:t>
            </w:r>
            <w:r w:rsidRPr="008E6094">
              <w:rPr>
                <w:rFonts w:ascii="Calibri" w:hAnsi="Calibri" w:cs="Arial"/>
                <w:b/>
                <w:sz w:val="20"/>
                <w:szCs w:val="20"/>
              </w:rPr>
              <w:t>V</w:t>
            </w:r>
            <w:r w:rsidR="00493ACB">
              <w:rPr>
                <w:rFonts w:ascii="Calibri" w:hAnsi="Calibri" w:cs="Arial"/>
                <w:b/>
                <w:sz w:val="20"/>
                <w:szCs w:val="20"/>
              </w:rPr>
              <w:t>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376A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Fecha menor a la fecha de inicio</w:t>
            </w:r>
          </w:p>
        </w:tc>
      </w:tr>
    </w:tbl>
    <w:p w:rsidR="00740AEE" w:rsidRPr="00740AEE" w:rsidRDefault="00740AEE" w:rsidP="00454804">
      <w:pPr>
        <w:rPr>
          <w:lang w:eastAsia="ja-JP"/>
        </w:rPr>
      </w:pPr>
    </w:p>
    <w:p w:rsidR="00740AEE" w:rsidRPr="002D3C17" w:rsidRDefault="00740AE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740AEE" w:rsidRPr="002D3C17" w:rsidRDefault="00740AEE" w:rsidP="00740AEE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740AE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la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8E6094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CV4, CV7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mensaje </w:t>
            </w:r>
            <w:r w:rsidR="00D4275A">
              <w:rPr>
                <w:rFonts w:ascii="Calibri" w:hAnsi="Calibri" w:cs="Arial"/>
                <w:sz w:val="20"/>
                <w:szCs w:val="20"/>
              </w:rPr>
              <w:t>“La fecha de fin debe ser mayor a la fecha de inicio”.</w:t>
            </w:r>
          </w:p>
        </w:tc>
      </w:tr>
    </w:tbl>
    <w:p w:rsidR="008E6094" w:rsidRDefault="008E6094" w:rsidP="008E6094">
      <w:pPr>
        <w:rPr>
          <w:rFonts w:ascii="Calibri" w:hAnsi="Calibri" w:cs="Arial"/>
          <w:sz w:val="20"/>
          <w:szCs w:val="20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no se ingresan parámetros.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CV4, CV6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buscando solo por filtro de documento.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 CV4, CV6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del documento especificado visibles para el usuario.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se busque por un rango de fechas.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CV3, CV5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</w:t>
            </w:r>
            <w:r w:rsidR="00946DDA">
              <w:rPr>
                <w:rFonts w:ascii="Calibri" w:hAnsi="Calibri" w:cs="Arial"/>
                <w:sz w:val="20"/>
                <w:szCs w:val="20"/>
              </w:rPr>
              <w:t xml:space="preserve"> en el rango de fechas.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740AEE" w:rsidRDefault="008E6094" w:rsidP="0045480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5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se busque por un documento y un rango de fechas.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 CV3, CV5.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946DDA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 en el rango de fechas para el documento indicado.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B75EC0" w:rsidRPr="008E6094" w:rsidRDefault="00B75EC0" w:rsidP="00B75EC0">
      <w:pPr>
        <w:rPr>
          <w:rFonts w:ascii="Calibri" w:hAnsi="Calibri" w:cs="Arial"/>
          <w:sz w:val="20"/>
          <w:szCs w:val="20"/>
          <w:lang w:eastAsia="ja-JP"/>
        </w:rPr>
      </w:pPr>
    </w:p>
    <w:p w:rsidR="00D1684D" w:rsidRDefault="00D1684D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Default="00D1684D" w:rsidP="00D1684D">
      <w:pPr>
        <w:pStyle w:val="Ttulo1"/>
        <w:rPr>
          <w:rFonts w:cs="Arial"/>
          <w:sz w:val="20"/>
          <w:szCs w:val="20"/>
        </w:rPr>
      </w:pPr>
      <w:r>
        <w:br w:type="page"/>
      </w:r>
      <w:bookmarkStart w:id="30" w:name="_Toc247575523"/>
      <w:bookmarkStart w:id="31" w:name="_Toc262142587"/>
      <w:r w:rsidRPr="007D6FBC">
        <w:rPr>
          <w:rFonts w:cs="Arial"/>
          <w:sz w:val="20"/>
          <w:szCs w:val="20"/>
        </w:rPr>
        <w:lastRenderedPageBreak/>
        <w:t>Pruebas de integración</w:t>
      </w:r>
      <w:bookmarkEnd w:id="30"/>
      <w:bookmarkEnd w:id="31"/>
    </w:p>
    <w:p w:rsidR="00017CDE" w:rsidRPr="00017CDE" w:rsidRDefault="00017CDE" w:rsidP="00017CDE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2" w:name="_Toc262142588"/>
      <w:r>
        <w:rPr>
          <w:rFonts w:cs="Arial"/>
          <w:sz w:val="20"/>
          <w:szCs w:val="20"/>
        </w:rPr>
        <w:t>Comprobar la búsqueda de usuarios</w:t>
      </w:r>
      <w:bookmarkEnd w:id="32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básico: “Buscar Usuario” del caso de uso:”Administrar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debe haber iniciado sesión.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o selecciona alguno o ninguno de los campos y selecciona el botón “Buscar”.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todas las coincidencias de acuerdo a los datos ingresados en las grillas de la pantalla.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3" w:name="_Toc262142589"/>
      <w:r>
        <w:rPr>
          <w:rFonts w:cs="Arial"/>
          <w:sz w:val="20"/>
          <w:szCs w:val="20"/>
        </w:rPr>
        <w:t>Comprobar el registro de usuarios</w:t>
      </w:r>
      <w:bookmarkEnd w:id="33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básico: “Agregar Usuario” del caso de uso:”Administrar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El administrador debe haber iniciado sesión.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los datos de los campos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se registro con éxito y se muestra el mensaje “Usuario registrado con éxito”.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4" w:name="_Toc262142590"/>
      <w:r>
        <w:rPr>
          <w:rFonts w:cs="Arial"/>
          <w:sz w:val="20"/>
          <w:szCs w:val="20"/>
        </w:rPr>
        <w:t>Comprobar la modificación de usuarios</w:t>
      </w:r>
      <w:bookmarkEnd w:id="34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alterno: “Modificar Usuario” del caso de uso: “Administrar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ingresa los datos de los campos editables (permitidos)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Los datos del usuario se actualizaron con éxito y se muestra el mensaje “Datos de usuario actualizado”. 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5" w:name="_Toc262142591"/>
      <w:r>
        <w:rPr>
          <w:rFonts w:cs="Arial"/>
          <w:sz w:val="20"/>
          <w:szCs w:val="20"/>
        </w:rPr>
        <w:t>Comprobar la eliminación de usuarios</w:t>
      </w:r>
      <w:bookmarkEnd w:id="35"/>
    </w:p>
    <w:p w:rsidR="00361423" w:rsidRP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alterno: “Eliminar Usuario” del caso de uso: “Administrar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ingresa los datos de los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fue eliminado exitosamente y se debe encontrar en estado “Desactivado”.</w:t>
            </w:r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6" w:name="_Toc262142592"/>
      <w:r>
        <w:rPr>
          <w:rFonts w:cs="Arial"/>
          <w:sz w:val="20"/>
          <w:szCs w:val="20"/>
        </w:rPr>
        <w:lastRenderedPageBreak/>
        <w:t>Comprobar privilegios de usuarios</w:t>
      </w:r>
      <w:bookmarkEnd w:id="36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61423" w:rsidP="003C7A3C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</w:t>
            </w:r>
            <w:r w:rsidR="003C7A3C">
              <w:rPr>
                <w:rFonts w:cs="Arial"/>
                <w:sz w:val="20"/>
                <w:szCs w:val="20"/>
              </w:rPr>
              <w:t>que el usuario creado no tenga mayor privilegio del establecido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Usuario se registro o modifico. 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 creado o modificado con rol establecido, diferente al dado por defecto.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solo tiene acceso a los módulos permitidos</w:t>
            </w:r>
          </w:p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C73619" w:rsidRPr="006400C4" w:rsidRDefault="00C73619" w:rsidP="00C73619">
      <w:pPr>
        <w:pStyle w:val="Ttulo2"/>
        <w:rPr>
          <w:sz w:val="20"/>
          <w:szCs w:val="20"/>
        </w:rPr>
      </w:pPr>
      <w:bookmarkStart w:id="37" w:name="_Toc262142593"/>
      <w:r w:rsidRPr="006400C4">
        <w:rPr>
          <w:sz w:val="20"/>
          <w:szCs w:val="20"/>
        </w:rPr>
        <w:t>Mantenimiento de una Categoría y Buscar Categoría</w:t>
      </w:r>
      <w:bookmarkEnd w:id="37"/>
    </w:p>
    <w:p w:rsidR="00C73619" w:rsidRDefault="00C73619" w:rsidP="00C73619">
      <w:pPr>
        <w:jc w:val="left"/>
        <w:rPr>
          <w:rFonts w:cs="Arial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CD358D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9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el registro y/o modificación de una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CU009, CU010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Ingreso de parámetros para registrar una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 realizar una nueva búsqueda de categorías el sistema deberá mostrar el nuevo registro ingresado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C73619" w:rsidRDefault="00C73619" w:rsidP="00C73619">
      <w:pPr>
        <w:pStyle w:val="Ttulo2"/>
        <w:numPr>
          <w:ilvl w:val="0"/>
          <w:numId w:val="0"/>
        </w:numPr>
        <w:rPr>
          <w:sz w:val="20"/>
          <w:szCs w:val="20"/>
        </w:rPr>
      </w:pPr>
    </w:p>
    <w:p w:rsidR="00C73619" w:rsidRPr="006400C4" w:rsidRDefault="00C73619" w:rsidP="00C73619">
      <w:pPr>
        <w:pStyle w:val="Ttulo2"/>
        <w:rPr>
          <w:sz w:val="20"/>
          <w:szCs w:val="20"/>
        </w:rPr>
      </w:pPr>
      <w:bookmarkStart w:id="38" w:name="_Toc262142594"/>
      <w:r w:rsidRPr="006400C4">
        <w:rPr>
          <w:sz w:val="20"/>
          <w:szCs w:val="20"/>
        </w:rPr>
        <w:t>Registrar y Modificar Categoría de Documento</w:t>
      </w:r>
      <w:bookmarkEnd w:id="38"/>
    </w:p>
    <w:p w:rsidR="00C73619" w:rsidRPr="006400C4" w:rsidRDefault="00C73619" w:rsidP="00C73619">
      <w:pPr>
        <w:jc w:val="left"/>
        <w:rPr>
          <w:rFonts w:cs="Arial"/>
          <w:sz w:val="18"/>
          <w:szCs w:val="18"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CD358D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10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estándar de interfaz gráfica entre las ventanas Registrar Categoría y Modificar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CU009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Ejecución de los módulos Registrar categoría y Modificar categoría.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Ambas ventanas son similares</w:t>
            </w:r>
          </w:p>
        </w:tc>
      </w:tr>
    </w:tbl>
    <w:p w:rsidR="00C73619" w:rsidRDefault="00C73619" w:rsidP="00C73619">
      <w:pPr>
        <w:jc w:val="left"/>
        <w:rPr>
          <w:rFonts w:cs="Arial"/>
          <w:sz w:val="18"/>
          <w:szCs w:val="18"/>
        </w:rPr>
      </w:pPr>
    </w:p>
    <w:p w:rsidR="00C73619" w:rsidRPr="006400C4" w:rsidRDefault="00C73619" w:rsidP="00C73619">
      <w:pPr>
        <w:pStyle w:val="Ttulo2"/>
        <w:rPr>
          <w:sz w:val="20"/>
          <w:szCs w:val="20"/>
        </w:rPr>
      </w:pPr>
      <w:r w:rsidRPr="006400C4">
        <w:rPr>
          <w:sz w:val="20"/>
          <w:szCs w:val="20"/>
        </w:rPr>
        <w:t xml:space="preserve"> </w:t>
      </w:r>
      <w:bookmarkStart w:id="39" w:name="_Toc262142595"/>
      <w:r w:rsidRPr="006400C4">
        <w:rPr>
          <w:sz w:val="20"/>
          <w:szCs w:val="20"/>
        </w:rPr>
        <w:t>Mantenimiento de Categoría con usuario autenticado</w:t>
      </w:r>
      <w:bookmarkEnd w:id="39"/>
    </w:p>
    <w:p w:rsidR="00C73619" w:rsidRDefault="00C73619" w:rsidP="00C73619">
      <w:pPr>
        <w:jc w:val="left"/>
        <w:rPr>
          <w:rFonts w:cs="Arial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CD358D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11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 la autenticación de usuario y los perfiles con el mantenimiento de una categoría.</w:t>
            </w:r>
          </w:p>
        </w:tc>
      </w:tr>
      <w:tr w:rsidR="00C73619" w:rsidRPr="003B272C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3B272C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  <w:lang w:val="fr-FR"/>
              </w:rPr>
            </w:pPr>
            <w:r w:rsidRPr="003B272C">
              <w:rPr>
                <w:rFonts w:cs="Arial"/>
                <w:sz w:val="20"/>
                <w:szCs w:val="20"/>
                <w:lang w:val="fr-FR"/>
              </w:rPr>
              <w:t>CU</w:t>
            </w:r>
            <w:r>
              <w:rPr>
                <w:rFonts w:cs="Arial"/>
                <w:sz w:val="20"/>
                <w:szCs w:val="20"/>
                <w:lang w:val="fr-FR"/>
              </w:rPr>
              <w:t>009, CU013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Ingreso de parámetros para registrar una categoría de documento, luego de haberse autenticado en el sistema y tener los privilegios necesarios para hacerlo.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registro de la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C73619" w:rsidRPr="00E12C28" w:rsidRDefault="00C73619" w:rsidP="00C73619">
      <w:pPr>
        <w:jc w:val="left"/>
        <w:rPr>
          <w:rStyle w:val="nfasis"/>
          <w:i w:val="0"/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Pr="00361423" w:rsidRDefault="00C73619" w:rsidP="00361423">
      <w:pPr>
        <w:rPr>
          <w:lang w:val="es-ES_tradnl"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bookmarkStart w:id="40" w:name="_Toc262142596"/>
      <w:r>
        <w:rPr>
          <w:rFonts w:cs="Arial"/>
          <w:sz w:val="20"/>
          <w:szCs w:val="20"/>
        </w:rPr>
        <w:lastRenderedPageBreak/>
        <w:t>Comparar un documento registrado recientemente</w:t>
      </w:r>
      <w:bookmarkEnd w:id="40"/>
    </w:p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bookmarkStart w:id="41" w:name="_Toc262142597"/>
      <w:r>
        <w:rPr>
          <w:rFonts w:cs="Arial"/>
          <w:sz w:val="20"/>
          <w:szCs w:val="20"/>
        </w:rPr>
        <w:t>Comparar un documento modificado recientemente</w:t>
      </w:r>
      <w:bookmarkEnd w:id="41"/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bookmarkStart w:id="42" w:name="_Toc262142598"/>
      <w:r>
        <w:rPr>
          <w:rFonts w:cs="Arial"/>
          <w:sz w:val="20"/>
          <w:szCs w:val="20"/>
        </w:rPr>
        <w:t>Comparación de documentos real</w:t>
      </w:r>
      <w:r w:rsidR="008D39F2">
        <w:rPr>
          <w:rFonts w:cs="Arial"/>
          <w:sz w:val="20"/>
          <w:szCs w:val="20"/>
        </w:rPr>
        <w:t xml:space="preserve">izado por un usuario </w:t>
      </w:r>
      <w:r>
        <w:rPr>
          <w:rFonts w:cs="Arial"/>
          <w:sz w:val="20"/>
          <w:szCs w:val="20"/>
        </w:rPr>
        <w:t>nuevo</w:t>
      </w:r>
      <w:bookmarkEnd w:id="42"/>
    </w:p>
    <w:p w:rsidR="00017CDE" w:rsidRPr="00017CDE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e integración de </w:t>
            </w:r>
            <w:r w:rsidR="00AD3ABA">
              <w:rPr>
                <w:rFonts w:cs="Arial"/>
                <w:sz w:val="20"/>
                <w:szCs w:val="20"/>
              </w:rPr>
              <w:t>los módulos de usuario y detección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AD3AB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</w:t>
            </w:r>
            <w:r w:rsidR="00017CDE">
              <w:rPr>
                <w:rFonts w:cs="Arial"/>
                <w:sz w:val="20"/>
                <w:szCs w:val="20"/>
              </w:rPr>
              <w:t>ocumento</w:t>
            </w:r>
            <w:r>
              <w:rPr>
                <w:rFonts w:cs="Arial"/>
                <w:sz w:val="20"/>
                <w:szCs w:val="20"/>
              </w:rPr>
              <w:t>s</w:t>
            </w:r>
            <w:r w:rsidR="00017CDE">
              <w:rPr>
                <w:rFonts w:cs="Arial"/>
                <w:sz w:val="20"/>
                <w:szCs w:val="20"/>
              </w:rPr>
              <w:t xml:space="preserve"> </w:t>
            </w:r>
            <w:r w:rsidR="00AD3ABA">
              <w:rPr>
                <w:rFonts w:cs="Arial"/>
                <w:sz w:val="20"/>
                <w:szCs w:val="20"/>
              </w:rPr>
              <w:t>de la base de datos</w:t>
            </w:r>
            <w:r>
              <w:rPr>
                <w:rFonts w:cs="Arial"/>
                <w:sz w:val="20"/>
                <w:szCs w:val="20"/>
              </w:rPr>
              <w:t xml:space="preserve"> a comparar</w:t>
            </w:r>
            <w:r w:rsidR="00017CDE"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</w:t>
            </w:r>
            <w:r w:rsidR="008D39F2">
              <w:rPr>
                <w:rFonts w:cs="Arial"/>
                <w:sz w:val="20"/>
                <w:szCs w:val="20"/>
              </w:rPr>
              <w:t xml:space="preserve"> permitirse al usuario registrado realizar la comparación y mostrar los resultados de la misma.</w:t>
            </w:r>
          </w:p>
        </w:tc>
      </w:tr>
    </w:tbl>
    <w:p w:rsidR="003C7A3C" w:rsidRDefault="003C7A3C" w:rsidP="00017CDE">
      <w:pPr>
        <w:rPr>
          <w:rFonts w:cs="Arial"/>
          <w:sz w:val="20"/>
          <w:szCs w:val="20"/>
          <w:lang w:eastAsia="ja-JP"/>
        </w:rPr>
      </w:pPr>
    </w:p>
    <w:p w:rsidR="00017CDE" w:rsidRDefault="008D39F2" w:rsidP="00017CDE">
      <w:pPr>
        <w:pStyle w:val="Ttulo2"/>
        <w:rPr>
          <w:rFonts w:cs="Arial"/>
          <w:sz w:val="20"/>
          <w:szCs w:val="20"/>
        </w:rPr>
      </w:pPr>
      <w:bookmarkStart w:id="43" w:name="_Toc262142599"/>
      <w:r>
        <w:rPr>
          <w:rFonts w:cs="Arial"/>
          <w:sz w:val="20"/>
          <w:szCs w:val="20"/>
        </w:rPr>
        <w:t>Comparación de documentos realizado por un usuario con área modificada</w:t>
      </w:r>
      <w:bookmarkEnd w:id="43"/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una </w:t>
            </w:r>
            <w:r w:rsidR="008D39F2">
              <w:rPr>
                <w:rFonts w:cs="Arial"/>
                <w:sz w:val="20"/>
                <w:szCs w:val="20"/>
              </w:rPr>
              <w:t>comparación de un documento mediante un usuario cuya área ha sido modificada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documentos de la base de datos a comparar.</w:t>
            </w:r>
            <w:r w:rsidR="00017CDE"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 permitirse al usuario registrado realizar la comparación de documentos pertenecientes a su área y mostrar los resultados de la misma.</w:t>
            </w:r>
          </w:p>
        </w:tc>
      </w:tr>
    </w:tbl>
    <w:p w:rsidR="00017CDE" w:rsidRPr="008D39F2" w:rsidRDefault="00017CDE" w:rsidP="00D1684D">
      <w:pPr>
        <w:rPr>
          <w:rFonts w:cs="Arial"/>
          <w:sz w:val="20"/>
          <w:szCs w:val="20"/>
          <w:u w:val="single"/>
          <w:lang w:eastAsia="ja-JP"/>
        </w:rPr>
      </w:pPr>
    </w:p>
    <w:p w:rsidR="00361423" w:rsidRDefault="00361423" w:rsidP="00D1684D">
      <w:pPr>
        <w:rPr>
          <w:rFonts w:cs="Arial"/>
          <w:sz w:val="20"/>
          <w:szCs w:val="20"/>
          <w:lang w:eastAsia="ja-JP"/>
        </w:rPr>
      </w:pPr>
    </w:p>
    <w:p w:rsidR="00C73619" w:rsidRDefault="00C73619" w:rsidP="00D1684D">
      <w:pPr>
        <w:rPr>
          <w:rFonts w:cs="Arial"/>
          <w:sz w:val="20"/>
          <w:szCs w:val="20"/>
          <w:lang w:eastAsia="ja-JP"/>
        </w:rPr>
      </w:pPr>
    </w:p>
    <w:p w:rsidR="00C73619" w:rsidRDefault="00C73619" w:rsidP="00D1684D">
      <w:pPr>
        <w:rPr>
          <w:rFonts w:cs="Arial"/>
          <w:sz w:val="20"/>
          <w:szCs w:val="20"/>
          <w:lang w:eastAsia="ja-JP"/>
        </w:rPr>
      </w:pPr>
    </w:p>
    <w:p w:rsidR="00C73619" w:rsidRDefault="00C73619" w:rsidP="00D1684D">
      <w:pPr>
        <w:rPr>
          <w:rFonts w:cs="Arial"/>
          <w:sz w:val="20"/>
          <w:szCs w:val="20"/>
          <w:lang w:eastAsia="ja-JP"/>
        </w:rPr>
      </w:pPr>
    </w:p>
    <w:p w:rsidR="00D1684D" w:rsidRDefault="00A666BF" w:rsidP="00D1684D">
      <w:pPr>
        <w:pStyle w:val="Ttulo2"/>
        <w:rPr>
          <w:rFonts w:cs="Arial"/>
          <w:sz w:val="20"/>
          <w:szCs w:val="20"/>
        </w:rPr>
      </w:pPr>
      <w:bookmarkStart w:id="44" w:name="_Toc262142600"/>
      <w:r>
        <w:rPr>
          <w:rFonts w:cs="Arial"/>
          <w:sz w:val="20"/>
          <w:szCs w:val="20"/>
        </w:rPr>
        <w:lastRenderedPageBreak/>
        <w:t>Comparar documentos y Mostrar resultados de comparación</w:t>
      </w:r>
      <w:bookmarkEnd w:id="44"/>
    </w:p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D1684D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D1684D" w:rsidP="00A666BF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</w:t>
            </w:r>
            <w:r w:rsidR="00A666BF">
              <w:rPr>
                <w:rFonts w:cs="Arial"/>
                <w:sz w:val="20"/>
                <w:szCs w:val="20"/>
              </w:rPr>
              <w:t>una comparación y mostrar un reporte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Filtros de búsqueda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A666BF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D1684D" w:rsidRPr="008D39F2" w:rsidRDefault="00D1684D" w:rsidP="00B75EC0">
      <w:pPr>
        <w:rPr>
          <w:rFonts w:ascii="Calibri" w:hAnsi="Calibri" w:cs="Arial"/>
          <w:sz w:val="20"/>
          <w:szCs w:val="20"/>
          <w:u w:val="single"/>
          <w:lang w:eastAsia="ja-JP"/>
        </w:rPr>
      </w:pPr>
    </w:p>
    <w:sectPr w:rsidR="00D1684D" w:rsidRPr="008D39F2" w:rsidSect="002D3C17">
      <w:headerReference w:type="default" r:id="rId14"/>
      <w:footerReference w:type="default" r:id="rId15"/>
      <w:pgSz w:w="11907" w:h="16840" w:code="9"/>
      <w:pgMar w:top="1418" w:right="1347" w:bottom="1418" w:left="993" w:header="680" w:footer="680" w:gutter="56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FA8" w:rsidRDefault="00465FA8">
      <w:r>
        <w:separator/>
      </w:r>
    </w:p>
  </w:endnote>
  <w:endnote w:type="continuationSeparator" w:id="0">
    <w:p w:rsidR="00465FA8" w:rsidRDefault="00465F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528" w:rsidRDefault="001C652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C6528" w:rsidRDefault="001C6528">
    <w:pPr>
      <w:pStyle w:val="Piedepgina"/>
      <w:ind w:right="360"/>
    </w:pPr>
  </w:p>
  <w:p w:rsidR="001C6528" w:rsidRDefault="001C6528"/>
  <w:p w:rsidR="001C6528" w:rsidRDefault="001C652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528" w:rsidRDefault="001C6528" w:rsidP="00DB2CE4">
    <w:pPr>
      <w:pStyle w:val="Encabezado"/>
      <w:pBdr>
        <w:top w:val="single" w:sz="8" w:space="1" w:color="auto"/>
      </w:pBdr>
    </w:pPr>
    <w:fldSimple w:instr=" AUTHOR  \* MERGEFORMAT ">
      <w:r>
        <w:rPr>
          <w:noProof/>
        </w:rPr>
        <w:t>Grupo 0</w:t>
      </w:r>
    </w:fldSimple>
    <w:r>
      <w:t>3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663C3">
      <w:rPr>
        <w:rStyle w:val="Nmerodepgina"/>
        <w:noProof/>
      </w:rPr>
      <w:t>14</w:t>
    </w:r>
    <w:r>
      <w:rPr>
        <w:rStyle w:val="Nmerodepgina"/>
      </w:rPr>
      <w:fldChar w:fldCharType="end"/>
    </w:r>
  </w:p>
  <w:p w:rsidR="001C6528" w:rsidRDefault="001C652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FA8" w:rsidRDefault="00465FA8">
      <w:r>
        <w:separator/>
      </w:r>
    </w:p>
  </w:footnote>
  <w:footnote w:type="continuationSeparator" w:id="0">
    <w:p w:rsidR="00465FA8" w:rsidRDefault="00465F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528" w:rsidRDefault="001C6528"/>
  <w:p w:rsidR="001C6528" w:rsidRDefault="001C6528">
    <w:pPr>
      <w:pBdr>
        <w:top w:val="single" w:sz="6" w:space="1" w:color="auto"/>
      </w:pBdr>
    </w:pPr>
  </w:p>
  <w:p w:rsidR="001C6528" w:rsidRDefault="001C6528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1C6528" w:rsidRDefault="001C6528">
    <w:pPr>
      <w:pBdr>
        <w:bottom w:val="single" w:sz="6" w:space="1" w:color="auto"/>
      </w:pBdr>
      <w:jc w:val="right"/>
    </w:pPr>
  </w:p>
  <w:p w:rsidR="001C6528" w:rsidRDefault="001C6528">
    <w:pPr>
      <w:pStyle w:val="Encabezado"/>
    </w:pPr>
  </w:p>
  <w:p w:rsidR="001C6528" w:rsidRDefault="001C6528"/>
  <w:p w:rsidR="001C6528" w:rsidRDefault="001C652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C6528" w:rsidRPr="00577DA8" w:rsidTr="002D3C17">
      <w:tc>
        <w:tcPr>
          <w:tcW w:w="6379" w:type="dxa"/>
        </w:tcPr>
        <w:p w:rsidR="001C6528" w:rsidRPr="00577DA8" w:rsidRDefault="001C6528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1C6528" w:rsidRPr="00577DA8" w:rsidRDefault="001C6528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3</w:t>
          </w:r>
          <w:r w:rsidRPr="00577DA8">
            <w:rPr>
              <w:rFonts w:ascii="Calibri" w:hAnsi="Calibri"/>
            </w:rPr>
            <w:t>.0</w:t>
          </w:r>
        </w:p>
      </w:tc>
    </w:tr>
    <w:tr w:rsidR="001C6528" w:rsidRPr="00577DA8" w:rsidTr="002D3C17">
      <w:tc>
        <w:tcPr>
          <w:tcW w:w="6379" w:type="dxa"/>
        </w:tcPr>
        <w:p w:rsidR="001C6528" w:rsidRPr="00577DA8" w:rsidRDefault="001C6528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1C6528" w:rsidRPr="00577DA8" w:rsidRDefault="001C6528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03/06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1C6528" w:rsidRDefault="001C6528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C6528" w:rsidRPr="00577DA8" w:rsidTr="002D3C17">
      <w:tc>
        <w:tcPr>
          <w:tcW w:w="6379" w:type="dxa"/>
        </w:tcPr>
        <w:p w:rsidR="001C6528" w:rsidRPr="00577DA8" w:rsidRDefault="001C6528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1C6528" w:rsidRPr="00577DA8" w:rsidRDefault="001C6528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3</w:t>
          </w:r>
          <w:r w:rsidRPr="00577DA8">
            <w:rPr>
              <w:rFonts w:ascii="Calibri" w:hAnsi="Calibri"/>
            </w:rPr>
            <w:t>.0</w:t>
          </w:r>
        </w:p>
      </w:tc>
    </w:tr>
    <w:tr w:rsidR="001C6528" w:rsidRPr="00577DA8" w:rsidTr="002D3C17">
      <w:tc>
        <w:tcPr>
          <w:tcW w:w="6379" w:type="dxa"/>
        </w:tcPr>
        <w:p w:rsidR="001C6528" w:rsidRPr="00577DA8" w:rsidRDefault="001C6528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1C6528" w:rsidRPr="00577DA8" w:rsidRDefault="001C6528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03/06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1C6528" w:rsidRPr="002D3C17" w:rsidRDefault="001C6528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065435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1371C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AA0F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4D173E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50419E2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9AD6CD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B1B36A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DE12F9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E8E7EB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21A208D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279615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34C7BA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146B007F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19">
    <w:nsid w:val="165B489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185933A3"/>
    <w:multiLevelType w:val="hybridMultilevel"/>
    <w:tmpl w:val="5C4674C6"/>
    <w:lvl w:ilvl="0" w:tplc="00000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C330CC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1F31590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20FF122F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5">
    <w:nsid w:val="217A0859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2232189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286867C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DA42B3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0584EA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49043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5CD49B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A1038AC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5">
    <w:nsid w:val="3DEB318F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42DC2A6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436076F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450C22B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467B14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69E6A0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46EA3CA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478334E1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47B10C5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4BEF5149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541F7ED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5476043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>
    <w:nsid w:val="576D282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5B575255"/>
    <w:multiLevelType w:val="hybridMultilevel"/>
    <w:tmpl w:val="BB2AE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D5F49C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>
    <w:nsid w:val="5E3F54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F15736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602005CE"/>
    <w:multiLevelType w:val="hybridMultilevel"/>
    <w:tmpl w:val="C8028F72"/>
    <w:lvl w:ilvl="0" w:tplc="C3B4555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8BF8296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5BCAAA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A3685C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B158EE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CF0C7B8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BB5085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316F7F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4B8C68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6">
    <w:nsid w:val="60C22D3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62E119B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>
    <w:nsid w:val="64E149C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>
    <w:nsid w:val="64E14AF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6605296E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86B1B7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>
      <w:start w:val="1"/>
      <w:numFmt w:val="decimal"/>
      <w:lvlText w:val="%2."/>
      <w:lvlJc w:val="left"/>
      <w:pPr>
        <w:tabs>
          <w:tab w:val="num" w:pos="1278"/>
        </w:tabs>
        <w:ind w:left="1278" w:hanging="360"/>
      </w:pPr>
    </w:lvl>
    <w:lvl w:ilvl="2">
      <w:start w:val="1"/>
      <w:numFmt w:val="decimal"/>
      <w:lvlText w:val="%3."/>
      <w:lvlJc w:val="left"/>
      <w:pPr>
        <w:tabs>
          <w:tab w:val="num" w:pos="1638"/>
        </w:tabs>
        <w:ind w:left="1638" w:hanging="360"/>
      </w:pPr>
    </w:lvl>
    <w:lvl w:ilvl="3">
      <w:start w:val="1"/>
      <w:numFmt w:val="decimal"/>
      <w:lvlText w:val="%4."/>
      <w:lvlJc w:val="left"/>
      <w:pPr>
        <w:tabs>
          <w:tab w:val="num" w:pos="1998"/>
        </w:tabs>
        <w:ind w:left="1998" w:hanging="360"/>
      </w:pPr>
    </w:lvl>
    <w:lvl w:ilvl="4">
      <w:start w:val="1"/>
      <w:numFmt w:val="decimal"/>
      <w:lvlText w:val="%5."/>
      <w:lvlJc w:val="left"/>
      <w:pPr>
        <w:tabs>
          <w:tab w:val="num" w:pos="2358"/>
        </w:tabs>
        <w:ind w:left="2358" w:hanging="360"/>
      </w:pPr>
    </w:lvl>
    <w:lvl w:ilvl="5">
      <w:start w:val="1"/>
      <w:numFmt w:val="decimal"/>
      <w:lvlText w:val="%6."/>
      <w:lvlJc w:val="left"/>
      <w:pPr>
        <w:tabs>
          <w:tab w:val="num" w:pos="2718"/>
        </w:tabs>
        <w:ind w:left="2718" w:hanging="360"/>
      </w:pPr>
    </w:lvl>
    <w:lvl w:ilvl="6">
      <w:start w:val="1"/>
      <w:numFmt w:val="decimal"/>
      <w:lvlText w:val="%7."/>
      <w:lvlJc w:val="left"/>
      <w:pPr>
        <w:tabs>
          <w:tab w:val="num" w:pos="3078"/>
        </w:tabs>
        <w:ind w:left="3078" w:hanging="360"/>
      </w:pPr>
    </w:lvl>
    <w:lvl w:ilvl="7">
      <w:start w:val="1"/>
      <w:numFmt w:val="decimal"/>
      <w:lvlText w:val="%8."/>
      <w:lvlJc w:val="left"/>
      <w:pPr>
        <w:tabs>
          <w:tab w:val="num" w:pos="3438"/>
        </w:tabs>
        <w:ind w:left="3438" w:hanging="360"/>
      </w:pPr>
    </w:lvl>
    <w:lvl w:ilvl="8">
      <w:start w:val="1"/>
      <w:numFmt w:val="decimal"/>
      <w:lvlText w:val="%9."/>
      <w:lvlJc w:val="left"/>
      <w:pPr>
        <w:tabs>
          <w:tab w:val="num" w:pos="3798"/>
        </w:tabs>
        <w:ind w:left="3798" w:hanging="360"/>
      </w:pPr>
    </w:lvl>
  </w:abstractNum>
  <w:abstractNum w:abstractNumId="62">
    <w:nsid w:val="6A5E567A"/>
    <w:multiLevelType w:val="hybridMultilevel"/>
    <w:tmpl w:val="481A79CE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>
    <w:nsid w:val="6D34452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4">
    <w:nsid w:val="6FC477A2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66">
    <w:nsid w:val="78D37C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7">
    <w:nsid w:val="799343F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>
    <w:nsid w:val="7ABC3F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9">
    <w:nsid w:val="7BFE091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5"/>
  </w:num>
  <w:num w:numId="2">
    <w:abstractNumId w:val="55"/>
  </w:num>
  <w:num w:numId="3">
    <w:abstractNumId w:val="53"/>
  </w:num>
  <w:num w:numId="4">
    <w:abstractNumId w:val="5"/>
  </w:num>
  <w:num w:numId="5">
    <w:abstractNumId w:val="7"/>
  </w:num>
  <w:num w:numId="6">
    <w:abstractNumId w:val="33"/>
  </w:num>
  <w:num w:numId="7">
    <w:abstractNumId w:val="48"/>
  </w:num>
  <w:num w:numId="8">
    <w:abstractNumId w:val="22"/>
  </w:num>
  <w:num w:numId="9">
    <w:abstractNumId w:val="40"/>
  </w:num>
  <w:num w:numId="10">
    <w:abstractNumId w:val="50"/>
  </w:num>
  <w:num w:numId="11">
    <w:abstractNumId w:val="20"/>
  </w:num>
  <w:num w:numId="12">
    <w:abstractNumId w:val="60"/>
  </w:num>
  <w:num w:numId="13">
    <w:abstractNumId w:val="0"/>
  </w:num>
  <w:num w:numId="14">
    <w:abstractNumId w:val="2"/>
  </w:num>
  <w:num w:numId="15">
    <w:abstractNumId w:val="1"/>
  </w:num>
  <w:num w:numId="16">
    <w:abstractNumId w:val="18"/>
  </w:num>
  <w:num w:numId="17">
    <w:abstractNumId w:val="38"/>
  </w:num>
  <w:num w:numId="18">
    <w:abstractNumId w:val="68"/>
  </w:num>
  <w:num w:numId="19">
    <w:abstractNumId w:val="62"/>
  </w:num>
  <w:num w:numId="20">
    <w:abstractNumId w:val="51"/>
  </w:num>
  <w:num w:numId="21">
    <w:abstractNumId w:val="42"/>
  </w:num>
  <w:num w:numId="22">
    <w:abstractNumId w:val="58"/>
  </w:num>
  <w:num w:numId="23">
    <w:abstractNumId w:val="64"/>
  </w:num>
  <w:num w:numId="24">
    <w:abstractNumId w:val="47"/>
  </w:num>
  <w:num w:numId="25">
    <w:abstractNumId w:val="63"/>
  </w:num>
  <w:num w:numId="26">
    <w:abstractNumId w:val="26"/>
  </w:num>
  <w:num w:numId="27">
    <w:abstractNumId w:val="57"/>
  </w:num>
  <w:num w:numId="28">
    <w:abstractNumId w:val="24"/>
  </w:num>
  <w:num w:numId="29">
    <w:abstractNumId w:val="34"/>
  </w:num>
  <w:num w:numId="30">
    <w:abstractNumId w:val="44"/>
  </w:num>
  <w:num w:numId="31">
    <w:abstractNumId w:val="17"/>
  </w:num>
  <w:num w:numId="32">
    <w:abstractNumId w:val="10"/>
  </w:num>
  <w:num w:numId="33">
    <w:abstractNumId w:val="29"/>
  </w:num>
  <w:num w:numId="34">
    <w:abstractNumId w:val="37"/>
  </w:num>
  <w:num w:numId="35">
    <w:abstractNumId w:val="8"/>
  </w:num>
  <w:num w:numId="36">
    <w:abstractNumId w:val="52"/>
  </w:num>
  <w:num w:numId="37">
    <w:abstractNumId w:val="9"/>
  </w:num>
  <w:num w:numId="38">
    <w:abstractNumId w:val="4"/>
  </w:num>
  <w:num w:numId="39">
    <w:abstractNumId w:val="32"/>
  </w:num>
  <w:num w:numId="40">
    <w:abstractNumId w:val="25"/>
  </w:num>
  <w:num w:numId="41">
    <w:abstractNumId w:val="69"/>
  </w:num>
  <w:num w:numId="42">
    <w:abstractNumId w:val="12"/>
  </w:num>
  <w:num w:numId="43">
    <w:abstractNumId w:val="43"/>
  </w:num>
  <w:num w:numId="44">
    <w:abstractNumId w:val="41"/>
  </w:num>
  <w:num w:numId="45">
    <w:abstractNumId w:val="11"/>
  </w:num>
  <w:num w:numId="46">
    <w:abstractNumId w:val="35"/>
  </w:num>
  <w:num w:numId="47">
    <w:abstractNumId w:val="6"/>
  </w:num>
  <w:num w:numId="48">
    <w:abstractNumId w:val="23"/>
  </w:num>
  <w:num w:numId="49">
    <w:abstractNumId w:val="15"/>
  </w:num>
  <w:num w:numId="50">
    <w:abstractNumId w:val="66"/>
  </w:num>
  <w:num w:numId="51">
    <w:abstractNumId w:val="21"/>
  </w:num>
  <w:num w:numId="52">
    <w:abstractNumId w:val="61"/>
  </w:num>
  <w:num w:numId="53">
    <w:abstractNumId w:val="31"/>
  </w:num>
  <w:num w:numId="54">
    <w:abstractNumId w:val="67"/>
  </w:num>
  <w:num w:numId="55">
    <w:abstractNumId w:val="30"/>
  </w:num>
  <w:num w:numId="56">
    <w:abstractNumId w:val="54"/>
  </w:num>
  <w:num w:numId="57">
    <w:abstractNumId w:val="49"/>
  </w:num>
  <w:num w:numId="58">
    <w:abstractNumId w:val="27"/>
  </w:num>
  <w:num w:numId="59">
    <w:abstractNumId w:val="13"/>
  </w:num>
  <w:num w:numId="60">
    <w:abstractNumId w:val="16"/>
  </w:num>
  <w:num w:numId="61">
    <w:abstractNumId w:val="56"/>
  </w:num>
  <w:num w:numId="62">
    <w:abstractNumId w:val="59"/>
  </w:num>
  <w:num w:numId="63">
    <w:abstractNumId w:val="14"/>
  </w:num>
  <w:num w:numId="64">
    <w:abstractNumId w:val="36"/>
  </w:num>
  <w:num w:numId="65">
    <w:abstractNumId w:val="19"/>
  </w:num>
  <w:num w:numId="66">
    <w:abstractNumId w:val="46"/>
  </w:num>
  <w:num w:numId="67">
    <w:abstractNumId w:val="39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C8B"/>
    <w:rsid w:val="000070BA"/>
    <w:rsid w:val="00007126"/>
    <w:rsid w:val="000117F6"/>
    <w:rsid w:val="00017CDE"/>
    <w:rsid w:val="0002198E"/>
    <w:rsid w:val="00024B4A"/>
    <w:rsid w:val="00031AFB"/>
    <w:rsid w:val="00037E79"/>
    <w:rsid w:val="00037EFB"/>
    <w:rsid w:val="00042DBA"/>
    <w:rsid w:val="00051463"/>
    <w:rsid w:val="00077088"/>
    <w:rsid w:val="000810B7"/>
    <w:rsid w:val="000847DC"/>
    <w:rsid w:val="000900D4"/>
    <w:rsid w:val="00093D1F"/>
    <w:rsid w:val="000A3553"/>
    <w:rsid w:val="000A41A3"/>
    <w:rsid w:val="000A683B"/>
    <w:rsid w:val="000B5488"/>
    <w:rsid w:val="000B6E04"/>
    <w:rsid w:val="000C0606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1C92"/>
    <w:rsid w:val="001370A6"/>
    <w:rsid w:val="00153430"/>
    <w:rsid w:val="00153935"/>
    <w:rsid w:val="00154EB4"/>
    <w:rsid w:val="00155E69"/>
    <w:rsid w:val="00163768"/>
    <w:rsid w:val="001725A0"/>
    <w:rsid w:val="001741AA"/>
    <w:rsid w:val="0018548E"/>
    <w:rsid w:val="00186C33"/>
    <w:rsid w:val="001A354C"/>
    <w:rsid w:val="001B540B"/>
    <w:rsid w:val="001C5715"/>
    <w:rsid w:val="001C6528"/>
    <w:rsid w:val="001E184C"/>
    <w:rsid w:val="001E1E1A"/>
    <w:rsid w:val="001E2958"/>
    <w:rsid w:val="00202951"/>
    <w:rsid w:val="00206482"/>
    <w:rsid w:val="00237F69"/>
    <w:rsid w:val="00263D72"/>
    <w:rsid w:val="002701F2"/>
    <w:rsid w:val="00275380"/>
    <w:rsid w:val="002915C9"/>
    <w:rsid w:val="002A14F4"/>
    <w:rsid w:val="002A382E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1423"/>
    <w:rsid w:val="00365213"/>
    <w:rsid w:val="00370482"/>
    <w:rsid w:val="00374BE6"/>
    <w:rsid w:val="0037580C"/>
    <w:rsid w:val="00382A72"/>
    <w:rsid w:val="00384CFA"/>
    <w:rsid w:val="00390C6B"/>
    <w:rsid w:val="00396BC6"/>
    <w:rsid w:val="003A3641"/>
    <w:rsid w:val="003A40AD"/>
    <w:rsid w:val="003B272C"/>
    <w:rsid w:val="003C011A"/>
    <w:rsid w:val="003C26F4"/>
    <w:rsid w:val="003C423B"/>
    <w:rsid w:val="003C6AA9"/>
    <w:rsid w:val="003C7A3C"/>
    <w:rsid w:val="003D274A"/>
    <w:rsid w:val="003E596A"/>
    <w:rsid w:val="003F4361"/>
    <w:rsid w:val="003F75F7"/>
    <w:rsid w:val="0045091E"/>
    <w:rsid w:val="00453221"/>
    <w:rsid w:val="00454804"/>
    <w:rsid w:val="00457404"/>
    <w:rsid w:val="00465FA8"/>
    <w:rsid w:val="00484F6A"/>
    <w:rsid w:val="00487F29"/>
    <w:rsid w:val="00493ACB"/>
    <w:rsid w:val="004943B2"/>
    <w:rsid w:val="00496BE2"/>
    <w:rsid w:val="004B1271"/>
    <w:rsid w:val="004B1D76"/>
    <w:rsid w:val="004C1B9E"/>
    <w:rsid w:val="004C38F7"/>
    <w:rsid w:val="004C5942"/>
    <w:rsid w:val="004C75E8"/>
    <w:rsid w:val="004D3D6D"/>
    <w:rsid w:val="004D3FBC"/>
    <w:rsid w:val="004E1FEA"/>
    <w:rsid w:val="004E75A6"/>
    <w:rsid w:val="004F402D"/>
    <w:rsid w:val="005214F5"/>
    <w:rsid w:val="00521D34"/>
    <w:rsid w:val="00524098"/>
    <w:rsid w:val="0052594F"/>
    <w:rsid w:val="005303BD"/>
    <w:rsid w:val="00531A44"/>
    <w:rsid w:val="005413F6"/>
    <w:rsid w:val="005476AF"/>
    <w:rsid w:val="005509F2"/>
    <w:rsid w:val="005663DE"/>
    <w:rsid w:val="00572445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06BA5"/>
    <w:rsid w:val="00612DF8"/>
    <w:rsid w:val="00617199"/>
    <w:rsid w:val="00625019"/>
    <w:rsid w:val="00625050"/>
    <w:rsid w:val="006376AD"/>
    <w:rsid w:val="00692C3E"/>
    <w:rsid w:val="006932D1"/>
    <w:rsid w:val="0069516A"/>
    <w:rsid w:val="00696748"/>
    <w:rsid w:val="006A7A9E"/>
    <w:rsid w:val="006B774C"/>
    <w:rsid w:val="006C1720"/>
    <w:rsid w:val="006C2C52"/>
    <w:rsid w:val="006C4685"/>
    <w:rsid w:val="006D0E74"/>
    <w:rsid w:val="006E0EDC"/>
    <w:rsid w:val="00723C1E"/>
    <w:rsid w:val="007310CC"/>
    <w:rsid w:val="007338FB"/>
    <w:rsid w:val="0073411D"/>
    <w:rsid w:val="00735A42"/>
    <w:rsid w:val="00740AEE"/>
    <w:rsid w:val="00742A66"/>
    <w:rsid w:val="00760102"/>
    <w:rsid w:val="0077120B"/>
    <w:rsid w:val="00774A46"/>
    <w:rsid w:val="00793AC5"/>
    <w:rsid w:val="007A0166"/>
    <w:rsid w:val="007A55E0"/>
    <w:rsid w:val="007A71C8"/>
    <w:rsid w:val="007A751D"/>
    <w:rsid w:val="007B1007"/>
    <w:rsid w:val="007B4943"/>
    <w:rsid w:val="007B6EEB"/>
    <w:rsid w:val="007C3C1E"/>
    <w:rsid w:val="007C4C20"/>
    <w:rsid w:val="007D67A0"/>
    <w:rsid w:val="007D6FBC"/>
    <w:rsid w:val="007E14C0"/>
    <w:rsid w:val="007E5D0E"/>
    <w:rsid w:val="007F09C7"/>
    <w:rsid w:val="007F1DB1"/>
    <w:rsid w:val="007F335C"/>
    <w:rsid w:val="007F54F2"/>
    <w:rsid w:val="007F7554"/>
    <w:rsid w:val="00804369"/>
    <w:rsid w:val="0080580C"/>
    <w:rsid w:val="00805C14"/>
    <w:rsid w:val="00806D61"/>
    <w:rsid w:val="0081676D"/>
    <w:rsid w:val="008175CC"/>
    <w:rsid w:val="00833E0A"/>
    <w:rsid w:val="008621B6"/>
    <w:rsid w:val="00863267"/>
    <w:rsid w:val="00867911"/>
    <w:rsid w:val="00871630"/>
    <w:rsid w:val="008744F8"/>
    <w:rsid w:val="00876591"/>
    <w:rsid w:val="00877CB1"/>
    <w:rsid w:val="00897213"/>
    <w:rsid w:val="008A0FA2"/>
    <w:rsid w:val="008A54D1"/>
    <w:rsid w:val="008B7A13"/>
    <w:rsid w:val="008D39F2"/>
    <w:rsid w:val="008D6E4A"/>
    <w:rsid w:val="008D7D9A"/>
    <w:rsid w:val="008D7F47"/>
    <w:rsid w:val="008E6094"/>
    <w:rsid w:val="008F5F82"/>
    <w:rsid w:val="00912DA9"/>
    <w:rsid w:val="00917268"/>
    <w:rsid w:val="00925C8B"/>
    <w:rsid w:val="00931FE4"/>
    <w:rsid w:val="00941553"/>
    <w:rsid w:val="00946DDA"/>
    <w:rsid w:val="009520CD"/>
    <w:rsid w:val="00952996"/>
    <w:rsid w:val="00952D5C"/>
    <w:rsid w:val="00953D7C"/>
    <w:rsid w:val="00957DBF"/>
    <w:rsid w:val="009621FC"/>
    <w:rsid w:val="00967D8F"/>
    <w:rsid w:val="00973884"/>
    <w:rsid w:val="0098147C"/>
    <w:rsid w:val="009A123C"/>
    <w:rsid w:val="009B1E04"/>
    <w:rsid w:val="009B34BE"/>
    <w:rsid w:val="009C1A96"/>
    <w:rsid w:val="009E3634"/>
    <w:rsid w:val="009E48A5"/>
    <w:rsid w:val="009F5260"/>
    <w:rsid w:val="009F57C4"/>
    <w:rsid w:val="009F6828"/>
    <w:rsid w:val="00A067D0"/>
    <w:rsid w:val="00A10DC2"/>
    <w:rsid w:val="00A16AE8"/>
    <w:rsid w:val="00A20880"/>
    <w:rsid w:val="00A21626"/>
    <w:rsid w:val="00A352A0"/>
    <w:rsid w:val="00A425BA"/>
    <w:rsid w:val="00A46BDA"/>
    <w:rsid w:val="00A521C4"/>
    <w:rsid w:val="00A5503C"/>
    <w:rsid w:val="00A666BF"/>
    <w:rsid w:val="00A76003"/>
    <w:rsid w:val="00A77B4D"/>
    <w:rsid w:val="00A80B36"/>
    <w:rsid w:val="00A84CD4"/>
    <w:rsid w:val="00A86C8F"/>
    <w:rsid w:val="00A921FA"/>
    <w:rsid w:val="00A948DB"/>
    <w:rsid w:val="00AA3EA2"/>
    <w:rsid w:val="00AB2733"/>
    <w:rsid w:val="00AB2F4D"/>
    <w:rsid w:val="00AD0C49"/>
    <w:rsid w:val="00AD3ABA"/>
    <w:rsid w:val="00AF26ED"/>
    <w:rsid w:val="00AF5059"/>
    <w:rsid w:val="00B23E13"/>
    <w:rsid w:val="00B30A7C"/>
    <w:rsid w:val="00B75EC0"/>
    <w:rsid w:val="00B84333"/>
    <w:rsid w:val="00B906D8"/>
    <w:rsid w:val="00B90747"/>
    <w:rsid w:val="00B926FA"/>
    <w:rsid w:val="00B97B2D"/>
    <w:rsid w:val="00BA0177"/>
    <w:rsid w:val="00BA66AE"/>
    <w:rsid w:val="00BD5531"/>
    <w:rsid w:val="00BF07EA"/>
    <w:rsid w:val="00BF1ADE"/>
    <w:rsid w:val="00C057D5"/>
    <w:rsid w:val="00C1636C"/>
    <w:rsid w:val="00C16B85"/>
    <w:rsid w:val="00C217CD"/>
    <w:rsid w:val="00C31DA2"/>
    <w:rsid w:val="00C351BA"/>
    <w:rsid w:val="00C47B3B"/>
    <w:rsid w:val="00C67BEC"/>
    <w:rsid w:val="00C73619"/>
    <w:rsid w:val="00C8415D"/>
    <w:rsid w:val="00C954F0"/>
    <w:rsid w:val="00CB2613"/>
    <w:rsid w:val="00CB540D"/>
    <w:rsid w:val="00CC5F09"/>
    <w:rsid w:val="00CC68CA"/>
    <w:rsid w:val="00CD0B9B"/>
    <w:rsid w:val="00CD358D"/>
    <w:rsid w:val="00CD665A"/>
    <w:rsid w:val="00CE30AE"/>
    <w:rsid w:val="00CE32A8"/>
    <w:rsid w:val="00CF1FFF"/>
    <w:rsid w:val="00CF785D"/>
    <w:rsid w:val="00D06EBD"/>
    <w:rsid w:val="00D14324"/>
    <w:rsid w:val="00D1684D"/>
    <w:rsid w:val="00D208DA"/>
    <w:rsid w:val="00D25E33"/>
    <w:rsid w:val="00D2697D"/>
    <w:rsid w:val="00D4275A"/>
    <w:rsid w:val="00D63690"/>
    <w:rsid w:val="00D755FA"/>
    <w:rsid w:val="00D8269C"/>
    <w:rsid w:val="00D90715"/>
    <w:rsid w:val="00D929D7"/>
    <w:rsid w:val="00D944B1"/>
    <w:rsid w:val="00D94CAA"/>
    <w:rsid w:val="00D965F0"/>
    <w:rsid w:val="00DA1CBA"/>
    <w:rsid w:val="00DB2CE4"/>
    <w:rsid w:val="00DC4D54"/>
    <w:rsid w:val="00DF0511"/>
    <w:rsid w:val="00DF7AB2"/>
    <w:rsid w:val="00E13168"/>
    <w:rsid w:val="00E26045"/>
    <w:rsid w:val="00E303AA"/>
    <w:rsid w:val="00E34F29"/>
    <w:rsid w:val="00E52ABA"/>
    <w:rsid w:val="00E63F72"/>
    <w:rsid w:val="00E7112C"/>
    <w:rsid w:val="00E72985"/>
    <w:rsid w:val="00E73C51"/>
    <w:rsid w:val="00E82036"/>
    <w:rsid w:val="00E825AD"/>
    <w:rsid w:val="00E85E5C"/>
    <w:rsid w:val="00E87B4C"/>
    <w:rsid w:val="00E87CB3"/>
    <w:rsid w:val="00E94621"/>
    <w:rsid w:val="00E96455"/>
    <w:rsid w:val="00EA1815"/>
    <w:rsid w:val="00EA32E6"/>
    <w:rsid w:val="00EB4EDE"/>
    <w:rsid w:val="00EC7B94"/>
    <w:rsid w:val="00ED5DC9"/>
    <w:rsid w:val="00EE1B9E"/>
    <w:rsid w:val="00EF557C"/>
    <w:rsid w:val="00F04094"/>
    <w:rsid w:val="00F11133"/>
    <w:rsid w:val="00F1712B"/>
    <w:rsid w:val="00F236D6"/>
    <w:rsid w:val="00F23B4A"/>
    <w:rsid w:val="00F23C76"/>
    <w:rsid w:val="00F30F08"/>
    <w:rsid w:val="00F41202"/>
    <w:rsid w:val="00F47957"/>
    <w:rsid w:val="00F506D3"/>
    <w:rsid w:val="00F51E69"/>
    <w:rsid w:val="00F61672"/>
    <w:rsid w:val="00F63089"/>
    <w:rsid w:val="00F663C3"/>
    <w:rsid w:val="00F749E7"/>
    <w:rsid w:val="00F83146"/>
    <w:rsid w:val="00F86397"/>
    <w:rsid w:val="00FA364A"/>
    <w:rsid w:val="00FB0E60"/>
    <w:rsid w:val="00FB7588"/>
    <w:rsid w:val="00FC125A"/>
    <w:rsid w:val="00FC1270"/>
    <w:rsid w:val="00FC667C"/>
    <w:rsid w:val="00FD68AF"/>
    <w:rsid w:val="00FE424C"/>
    <w:rsid w:val="00FF24FE"/>
    <w:rsid w:val="00FF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3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2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4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  <w:style w:type="character" w:styleId="nfasis">
    <w:name w:val="Emphasis"/>
    <w:basedOn w:val="Fuentedeprrafopredeter"/>
    <w:qFormat/>
    <w:rsid w:val="00C7361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22</Pages>
  <Words>5001</Words>
  <Characters>27506</Characters>
  <Application>Microsoft Office Word</Application>
  <DocSecurity>0</DocSecurity>
  <Lines>229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32443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PATTY</cp:lastModifiedBy>
  <cp:revision>18</cp:revision>
  <cp:lastPrinted>2009-09-18T21:11:00Z</cp:lastPrinted>
  <dcterms:created xsi:type="dcterms:W3CDTF">2010-05-20T22:12:00Z</dcterms:created>
  <dcterms:modified xsi:type="dcterms:W3CDTF">2010-06-03T21:41:00Z</dcterms:modified>
</cp:coreProperties>
</file>