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Fuentes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</w:rPr>
      </w:pPr>
      <w:hyperlink r:id="rId6">
        <w:r w:rsidDel="00000000" w:rsidR="00000000" w:rsidRPr="00000000">
          <w:rPr>
            <w:rFonts w:ascii="Mulish" w:cs="Mulish" w:eastAsia="Mulish" w:hAnsi="Mulish"/>
            <w:color w:val="1155cc"/>
            <w:u w:val="single"/>
            <w:rtl w:val="0"/>
          </w:rPr>
          <w:t xml:space="preserve">https://fonts.google.com/share?selection.family=PT%20Mono%7CPT%20Sans%7CPT%20Serif%20Caption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Contenido</w:t>
      </w:r>
    </w:p>
    <w:p w:rsidR="00000000" w:rsidDel="00000000" w:rsidP="00000000" w:rsidRDefault="00000000" w:rsidRPr="00000000" w14:paraId="00000008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Vectores  Fotografías  Nosotros</w:t>
      </w:r>
    </w:p>
    <w:p w:rsidR="00000000" w:rsidDel="00000000" w:rsidP="00000000" w:rsidRDefault="00000000" w:rsidRPr="00000000" w14:paraId="0000000A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ulish" w:cs="Mulish" w:eastAsia="Mulish" w:hAnsi="Mulish"/>
          <w:b w:val="1"/>
          <w:sz w:val="40"/>
          <w:szCs w:val="40"/>
        </w:rPr>
      </w:pPr>
      <w:r w:rsidDel="00000000" w:rsidR="00000000" w:rsidRPr="00000000">
        <w:rPr>
          <w:rFonts w:ascii="Mulish" w:cs="Mulish" w:eastAsia="Mulish" w:hAnsi="Mulish"/>
          <w:b w:val="1"/>
          <w:sz w:val="40"/>
          <w:szCs w:val="40"/>
          <w:rtl w:val="0"/>
        </w:rPr>
        <w:t xml:space="preserve">Recursos para todos tus proyectos</w:t>
      </w:r>
    </w:p>
    <w:p w:rsidR="00000000" w:rsidDel="00000000" w:rsidP="00000000" w:rsidRDefault="00000000" w:rsidRPr="00000000" w14:paraId="0000000C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Somos una boutique independiente de activos digitales que ofrece recursos de alta calidad, útiles, asequibles y únicos. Podrás adquirir no sólo artículos al por menor y sets al por mayor, sino assets personalizados para tus proyectos.</w:t>
      </w:r>
    </w:p>
    <w:p w:rsidR="00000000" w:rsidDel="00000000" w:rsidP="00000000" w:rsidRDefault="00000000" w:rsidRPr="00000000" w14:paraId="0000000D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Recursos</w:t>
      </w:r>
    </w:p>
    <w:p w:rsidR="00000000" w:rsidDel="00000000" w:rsidP="00000000" w:rsidRDefault="00000000" w:rsidRPr="00000000" w14:paraId="0000000F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Ilustraciones vectoriales</w:t>
      </w:r>
    </w:p>
    <w:p w:rsidR="00000000" w:rsidDel="00000000" w:rsidP="00000000" w:rsidRDefault="00000000" w:rsidRPr="00000000" w14:paraId="00000010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Fotografías</w:t>
      </w:r>
    </w:p>
    <w:p w:rsidR="00000000" w:rsidDel="00000000" w:rsidP="00000000" w:rsidRDefault="00000000" w:rsidRPr="00000000" w14:paraId="00000011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ulish" w:cs="Mulish" w:eastAsia="Mulish" w:hAnsi="Mulish"/>
          <w:b w:val="1"/>
        </w:rPr>
      </w:pPr>
      <w:r w:rsidDel="00000000" w:rsidR="00000000" w:rsidRPr="00000000">
        <w:rPr>
          <w:rFonts w:ascii="Mulish" w:cs="Mulish" w:eastAsia="Mulish" w:hAnsi="Mulish"/>
          <w:b w:val="1"/>
          <w:rtl w:val="0"/>
        </w:rPr>
        <w:t xml:space="preserve">Información</w:t>
      </w:r>
    </w:p>
    <w:p w:rsidR="00000000" w:rsidDel="00000000" w:rsidP="00000000" w:rsidRDefault="00000000" w:rsidRPr="00000000" w14:paraId="00000013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Licencias</w:t>
      </w:r>
    </w:p>
    <w:p w:rsidR="00000000" w:rsidDel="00000000" w:rsidP="00000000" w:rsidRDefault="00000000" w:rsidRPr="00000000" w14:paraId="00000014">
      <w:pPr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Precios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.com/share?selection.family=PT%20Mono%7CPT%20Sans%7CPT%20Serif%20Cap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