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BFC93" w14:textId="77777777" w:rsidR="00803032" w:rsidRPr="00803032" w:rsidRDefault="00803032" w:rsidP="00803032">
      <w:pPr>
        <w:rPr>
          <w:b/>
          <w:bCs/>
        </w:rPr>
      </w:pPr>
      <w:r w:rsidRPr="00803032">
        <w:rPr>
          <w:b/>
          <w:bCs/>
        </w:rPr>
        <w:t>Scopo del programma</w:t>
      </w:r>
    </w:p>
    <w:p w14:paraId="52056C91" w14:textId="77777777" w:rsidR="00803032" w:rsidRPr="00803032" w:rsidRDefault="00803032" w:rsidP="00803032">
      <w:proofErr w:type="spellStart"/>
      <w:r w:rsidRPr="00803032">
        <w:rPr>
          <w:b/>
        </w:rPr>
        <w:t>BlazorDematReports</w:t>
      </w:r>
      <w:proofErr w:type="spellEnd"/>
      <w:r w:rsidRPr="00803032">
        <w:t xml:space="preserve"> è una piattaforma web gestionale sviluppata in </w:t>
      </w:r>
      <w:proofErr w:type="spellStart"/>
      <w:r w:rsidRPr="00803032">
        <w:t>Blazor</w:t>
      </w:r>
      <w:proofErr w:type="spellEnd"/>
      <w:r w:rsidRPr="00803032">
        <w:t>, progettata per la gestione, il monitoraggio e la rendicontazione delle attività di produzione documentale e operativa in un contesto aziendale strutturato (es. centri di lavorazione, reparti, operatori, clienti).</w:t>
      </w:r>
    </w:p>
    <w:p w14:paraId="3522D65C" w14:textId="77777777" w:rsidR="00803032" w:rsidRPr="00803032" w:rsidRDefault="00803032" w:rsidP="00803032">
      <w:r w:rsidRPr="00803032">
        <w:t>---</w:t>
      </w:r>
    </w:p>
    <w:p w14:paraId="14865F8A" w14:textId="77777777" w:rsidR="00803032" w:rsidRPr="00803032" w:rsidRDefault="00803032" w:rsidP="00803032">
      <w:pPr>
        <w:rPr>
          <w:b/>
        </w:rPr>
      </w:pPr>
      <w:r w:rsidRPr="00803032">
        <w:rPr>
          <w:b/>
        </w:rPr>
        <w:t>Funzionalità principali offerte</w:t>
      </w:r>
    </w:p>
    <w:p w14:paraId="020BFBFE" w14:textId="77777777" w:rsidR="00803032" w:rsidRPr="00803032" w:rsidRDefault="00803032" w:rsidP="00803032">
      <w:pPr>
        <w:rPr>
          <w:b/>
        </w:rPr>
      </w:pPr>
      <w:r w:rsidRPr="00803032">
        <w:rPr>
          <w:b/>
        </w:rPr>
        <w:t>1. Gestione Operatori</w:t>
      </w:r>
    </w:p>
    <w:p w14:paraId="20CEDDFF" w14:textId="77777777" w:rsidR="00803032" w:rsidRPr="00803032" w:rsidRDefault="00803032" w:rsidP="00803032">
      <w:pPr>
        <w:numPr>
          <w:ilvl w:val="0"/>
          <w:numId w:val="1"/>
        </w:numPr>
      </w:pPr>
      <w:r w:rsidRPr="00803032">
        <w:t>Visualizzazione, inserimento, modifica e cancellazione degli operatori.</w:t>
      </w:r>
    </w:p>
    <w:p w14:paraId="3B274540" w14:textId="77777777" w:rsidR="00803032" w:rsidRPr="00803032" w:rsidRDefault="00803032" w:rsidP="00803032">
      <w:pPr>
        <w:numPr>
          <w:ilvl w:val="0"/>
          <w:numId w:val="1"/>
        </w:numPr>
      </w:pPr>
      <w:r w:rsidRPr="00803032">
        <w:t>Assegnazione degli operatori ai centri di lavorazione e ai reparti.</w:t>
      </w:r>
    </w:p>
    <w:p w14:paraId="6C9868E9" w14:textId="77777777" w:rsidR="00803032" w:rsidRPr="00803032" w:rsidRDefault="00803032" w:rsidP="00803032">
      <w:pPr>
        <w:numPr>
          <w:ilvl w:val="0"/>
          <w:numId w:val="1"/>
        </w:numPr>
      </w:pPr>
      <w:r w:rsidRPr="00803032">
        <w:t>Normalizzazione e gestione dei ruoli degli operatori.</w:t>
      </w:r>
    </w:p>
    <w:p w14:paraId="2DFDA97B" w14:textId="77777777" w:rsidR="00803032" w:rsidRPr="00803032" w:rsidRDefault="00803032" w:rsidP="00803032">
      <w:pPr>
        <w:rPr>
          <w:b/>
        </w:rPr>
      </w:pPr>
      <w:r w:rsidRPr="00803032">
        <w:rPr>
          <w:b/>
        </w:rPr>
        <w:t>2. Gestione Clienti</w:t>
      </w:r>
    </w:p>
    <w:p w14:paraId="775BB0D1" w14:textId="77777777" w:rsidR="00803032" w:rsidRPr="00803032" w:rsidRDefault="00803032" w:rsidP="00803032">
      <w:pPr>
        <w:numPr>
          <w:ilvl w:val="0"/>
          <w:numId w:val="1"/>
        </w:numPr>
      </w:pPr>
      <w:proofErr w:type="gramStart"/>
      <w:r w:rsidRPr="00803032">
        <w:t>Anagrafica clienti</w:t>
      </w:r>
      <w:proofErr w:type="gramEnd"/>
      <w:r w:rsidRPr="00803032">
        <w:t xml:space="preserve"> con associazione ai centri di lavorazione.</w:t>
      </w:r>
    </w:p>
    <w:p w14:paraId="139B39AA" w14:textId="77777777" w:rsidR="00803032" w:rsidRPr="00803032" w:rsidRDefault="00803032" w:rsidP="00803032">
      <w:pPr>
        <w:numPr>
          <w:ilvl w:val="0"/>
          <w:numId w:val="1"/>
        </w:numPr>
      </w:pPr>
      <w:r w:rsidRPr="00803032">
        <w:t>Gestione delle procedure cliente e delle relative lavorazioni.</w:t>
      </w:r>
    </w:p>
    <w:p w14:paraId="44FFEC6C" w14:textId="77777777" w:rsidR="00803032" w:rsidRPr="00803032" w:rsidRDefault="00803032" w:rsidP="00803032">
      <w:pPr>
        <w:rPr>
          <w:b/>
        </w:rPr>
      </w:pPr>
      <w:r w:rsidRPr="00803032">
        <w:rPr>
          <w:b/>
        </w:rPr>
        <w:t>3. Gestione Procedure e Fasi di Lavorazione</w:t>
      </w:r>
    </w:p>
    <w:p w14:paraId="291DD7E2" w14:textId="77777777" w:rsidR="00803032" w:rsidRPr="00803032" w:rsidRDefault="00803032" w:rsidP="00803032">
      <w:pPr>
        <w:numPr>
          <w:ilvl w:val="0"/>
          <w:numId w:val="1"/>
        </w:numPr>
      </w:pPr>
      <w:r w:rsidRPr="00803032">
        <w:t>Definizione e gestione delle procedure di lavorazione e delle relative fasi.</w:t>
      </w:r>
    </w:p>
    <w:p w14:paraId="78EFBB1C" w14:textId="77777777" w:rsidR="00803032" w:rsidRPr="00803032" w:rsidRDefault="00803032" w:rsidP="00803032">
      <w:pPr>
        <w:numPr>
          <w:ilvl w:val="0"/>
          <w:numId w:val="1"/>
        </w:numPr>
      </w:pPr>
      <w:r w:rsidRPr="00803032">
        <w:t>Associazione delle procedure ai clienti e ai centri.</w:t>
      </w:r>
    </w:p>
    <w:p w14:paraId="1FEA225A" w14:textId="77777777" w:rsidR="00803032" w:rsidRPr="00803032" w:rsidRDefault="00803032" w:rsidP="00803032">
      <w:pPr>
        <w:numPr>
          <w:ilvl w:val="0"/>
          <w:numId w:val="1"/>
        </w:numPr>
      </w:pPr>
      <w:r w:rsidRPr="00803032">
        <w:t>Gestione dei formati dati e delle tipologie di lavorazione.</w:t>
      </w:r>
    </w:p>
    <w:p w14:paraId="74348FDD" w14:textId="77777777" w:rsidR="00803032" w:rsidRPr="00803032" w:rsidRDefault="00803032" w:rsidP="00803032">
      <w:pPr>
        <w:rPr>
          <w:b/>
        </w:rPr>
      </w:pPr>
      <w:r w:rsidRPr="00803032">
        <w:rPr>
          <w:b/>
        </w:rPr>
        <w:t>4. Gestione Produzione</w:t>
      </w:r>
    </w:p>
    <w:p w14:paraId="1F8001D4" w14:textId="77777777" w:rsidR="00803032" w:rsidRPr="00803032" w:rsidRDefault="00803032" w:rsidP="00803032">
      <w:pPr>
        <w:numPr>
          <w:ilvl w:val="0"/>
          <w:numId w:val="1"/>
        </w:numPr>
      </w:pPr>
      <w:r w:rsidRPr="00803032">
        <w:t>Inserimento e modifica delle ore di attività di produzione per ogni operatore.</w:t>
      </w:r>
    </w:p>
    <w:p w14:paraId="0CD2F544" w14:textId="77777777" w:rsidR="00803032" w:rsidRPr="00803032" w:rsidRDefault="00803032" w:rsidP="00803032">
      <w:pPr>
        <w:numPr>
          <w:ilvl w:val="0"/>
          <w:numId w:val="1"/>
        </w:numPr>
      </w:pPr>
      <w:r w:rsidRPr="00803032">
        <w:t>Associazione delle ore lavorate ai documenti prodotti e alle fasi di lavorazione.</w:t>
      </w:r>
    </w:p>
    <w:p w14:paraId="1417DD9D" w14:textId="77777777" w:rsidR="00803032" w:rsidRPr="00803032" w:rsidRDefault="00803032" w:rsidP="00803032">
      <w:pPr>
        <w:numPr>
          <w:ilvl w:val="0"/>
          <w:numId w:val="1"/>
        </w:numPr>
      </w:pPr>
      <w:r w:rsidRPr="00803032">
        <w:t>Gestione delle tipologie di produzione e dei totali per operatore, centro, reparto.</w:t>
      </w:r>
    </w:p>
    <w:p w14:paraId="729D9471" w14:textId="77777777" w:rsidR="00803032" w:rsidRPr="00803032" w:rsidRDefault="00803032" w:rsidP="00803032">
      <w:pPr>
        <w:rPr>
          <w:b/>
        </w:rPr>
      </w:pPr>
      <w:r w:rsidRPr="00803032">
        <w:rPr>
          <w:b/>
        </w:rPr>
        <w:t>5. Gestione Turni e Reparti</w:t>
      </w:r>
    </w:p>
    <w:p w14:paraId="2254AD09" w14:textId="77777777" w:rsidR="00803032" w:rsidRPr="00803032" w:rsidRDefault="00803032" w:rsidP="00803032">
      <w:pPr>
        <w:numPr>
          <w:ilvl w:val="0"/>
          <w:numId w:val="1"/>
        </w:numPr>
      </w:pPr>
      <w:r w:rsidRPr="00803032">
        <w:t>Definizione e gestione dei turni di lavoro e dei reparti di produzione.</w:t>
      </w:r>
    </w:p>
    <w:p w14:paraId="257F0105" w14:textId="77777777" w:rsidR="00803032" w:rsidRPr="00803032" w:rsidRDefault="00803032" w:rsidP="00803032">
      <w:pPr>
        <w:numPr>
          <w:ilvl w:val="0"/>
          <w:numId w:val="1"/>
        </w:numPr>
      </w:pPr>
      <w:r w:rsidRPr="00803032">
        <w:t>Assegnazione degli operatori ai turni e ai reparti.</w:t>
      </w:r>
    </w:p>
    <w:p w14:paraId="1456F2FD" w14:textId="77777777" w:rsidR="00803032" w:rsidRPr="00803032" w:rsidRDefault="00803032" w:rsidP="00803032">
      <w:pPr>
        <w:rPr>
          <w:b/>
        </w:rPr>
      </w:pPr>
      <w:r w:rsidRPr="00803032">
        <w:rPr>
          <w:b/>
        </w:rPr>
        <w:t>6. Gestione Task e Data Reading</w:t>
      </w:r>
    </w:p>
    <w:p w14:paraId="66B4830A" w14:textId="77777777" w:rsidR="00803032" w:rsidRPr="00803032" w:rsidRDefault="00803032" w:rsidP="00803032">
      <w:pPr>
        <w:numPr>
          <w:ilvl w:val="0"/>
          <w:numId w:val="1"/>
        </w:numPr>
      </w:pPr>
      <w:r w:rsidRPr="00803032">
        <w:t xml:space="preserve">Gestione di task automatici/manuali per la lettura dati (es. tramite </w:t>
      </w:r>
      <w:proofErr w:type="spellStart"/>
      <w:r w:rsidRPr="00803032">
        <w:t>Hangfire</w:t>
      </w:r>
      <w:proofErr w:type="spellEnd"/>
      <w:r w:rsidRPr="00803032">
        <w:t>).</w:t>
      </w:r>
    </w:p>
    <w:p w14:paraId="3613FA23" w14:textId="77777777" w:rsidR="00803032" w:rsidRPr="00803032" w:rsidRDefault="00803032" w:rsidP="00803032">
      <w:pPr>
        <w:numPr>
          <w:ilvl w:val="0"/>
          <w:numId w:val="1"/>
        </w:numPr>
      </w:pPr>
      <w:r w:rsidRPr="00803032">
        <w:t>Monitoraggio dello stato dei task e degli aggiornamenti dati.</w:t>
      </w:r>
    </w:p>
    <w:p w14:paraId="376FF2F2" w14:textId="77777777" w:rsidR="00803032" w:rsidRPr="00803032" w:rsidRDefault="00803032" w:rsidP="00803032">
      <w:pPr>
        <w:rPr>
          <w:b/>
        </w:rPr>
      </w:pPr>
      <w:r w:rsidRPr="00803032">
        <w:rPr>
          <w:b/>
        </w:rPr>
        <w:t>7. Reportistica e Analisi</w:t>
      </w:r>
    </w:p>
    <w:p w14:paraId="5CC80CC6" w14:textId="77777777" w:rsidR="00803032" w:rsidRPr="00803032" w:rsidRDefault="00803032" w:rsidP="00803032">
      <w:pPr>
        <w:numPr>
          <w:ilvl w:val="0"/>
          <w:numId w:val="1"/>
        </w:numPr>
      </w:pPr>
      <w:r w:rsidRPr="00803032">
        <w:t>Generazione di report annuali, mensili, giornalieri su produzione, ore lavorate, documenti prodotti.</w:t>
      </w:r>
    </w:p>
    <w:p w14:paraId="019EE020" w14:textId="77777777" w:rsidR="00803032" w:rsidRPr="00803032" w:rsidRDefault="00803032" w:rsidP="00803032">
      <w:pPr>
        <w:numPr>
          <w:ilvl w:val="0"/>
          <w:numId w:val="1"/>
        </w:numPr>
      </w:pPr>
      <w:r w:rsidRPr="00803032">
        <w:t>Esportazione dei dati in Excel.</w:t>
      </w:r>
    </w:p>
    <w:p w14:paraId="4708D715" w14:textId="77777777" w:rsidR="00803032" w:rsidRPr="00803032" w:rsidRDefault="00803032" w:rsidP="00803032">
      <w:pPr>
        <w:numPr>
          <w:ilvl w:val="0"/>
          <w:numId w:val="1"/>
        </w:numPr>
      </w:pPr>
      <w:r w:rsidRPr="00803032">
        <w:lastRenderedPageBreak/>
        <w:t xml:space="preserve">Visualizzazione di grafici e dashboard (es. </w:t>
      </w:r>
      <w:proofErr w:type="spellStart"/>
      <w:r w:rsidRPr="00803032">
        <w:t>stack</w:t>
      </w:r>
      <w:proofErr w:type="spellEnd"/>
      <w:r w:rsidRPr="00803032">
        <w:t xml:space="preserve"> line, grafici ore/documenti).</w:t>
      </w:r>
    </w:p>
    <w:p w14:paraId="393027F5" w14:textId="77777777" w:rsidR="00803032" w:rsidRPr="00803032" w:rsidRDefault="00803032" w:rsidP="00803032">
      <w:pPr>
        <w:rPr>
          <w:b/>
        </w:rPr>
      </w:pPr>
      <w:r w:rsidRPr="00803032">
        <w:rPr>
          <w:b/>
        </w:rPr>
        <w:t>8. Gestione Notifiche e Overlay</w:t>
      </w:r>
    </w:p>
    <w:p w14:paraId="0779B374" w14:textId="77777777" w:rsidR="00803032" w:rsidRPr="00803032" w:rsidRDefault="00803032" w:rsidP="00803032">
      <w:pPr>
        <w:numPr>
          <w:ilvl w:val="0"/>
          <w:numId w:val="1"/>
        </w:numPr>
      </w:pPr>
      <w:r w:rsidRPr="00803032">
        <w:t>Notifiche utente per operazioni di successo, errore, validazione.</w:t>
      </w:r>
    </w:p>
    <w:p w14:paraId="62E62DA0" w14:textId="77777777" w:rsidR="00803032" w:rsidRPr="00803032" w:rsidRDefault="00803032" w:rsidP="00803032">
      <w:pPr>
        <w:numPr>
          <w:ilvl w:val="0"/>
          <w:numId w:val="1"/>
        </w:numPr>
      </w:pPr>
      <w:r w:rsidRPr="00803032">
        <w:t>Overlay di caricamento e disabilitazione menu durante le operazioni critiche.</w:t>
      </w:r>
    </w:p>
    <w:p w14:paraId="33712DB7" w14:textId="77777777" w:rsidR="00803032" w:rsidRPr="00803032" w:rsidRDefault="00803032" w:rsidP="00803032">
      <w:pPr>
        <w:rPr>
          <w:b/>
        </w:rPr>
      </w:pPr>
      <w:r w:rsidRPr="00803032">
        <w:rPr>
          <w:b/>
        </w:rPr>
        <w:t>9. Gestione Sicurezza e Ruoli</w:t>
      </w:r>
    </w:p>
    <w:p w14:paraId="17F3901D" w14:textId="77777777" w:rsidR="00803032" w:rsidRPr="00803032" w:rsidRDefault="00803032" w:rsidP="00803032">
      <w:pPr>
        <w:numPr>
          <w:ilvl w:val="0"/>
          <w:numId w:val="1"/>
        </w:numPr>
      </w:pPr>
      <w:r w:rsidRPr="00803032">
        <w:t>Gestione dei permessi tramite ruoli (Admin, Supervisor, Responsabile, User).</w:t>
      </w:r>
    </w:p>
    <w:p w14:paraId="75EC58B6" w14:textId="77777777" w:rsidR="00803032" w:rsidRPr="00803032" w:rsidRDefault="00803032" w:rsidP="00803032">
      <w:pPr>
        <w:numPr>
          <w:ilvl w:val="0"/>
          <w:numId w:val="1"/>
        </w:numPr>
      </w:pPr>
      <w:r w:rsidRPr="00803032">
        <w:t>Filtri e visibilità delle funzionalità in base al ruolo dell’utente.</w:t>
      </w:r>
    </w:p>
    <w:p w14:paraId="07143675" w14:textId="77777777" w:rsidR="00803032" w:rsidRPr="00803032" w:rsidRDefault="00803032" w:rsidP="00803032">
      <w:r w:rsidRPr="00803032">
        <w:t>---</w:t>
      </w:r>
    </w:p>
    <w:p w14:paraId="2D79CF31" w14:textId="77777777" w:rsidR="00803032" w:rsidRPr="00803032" w:rsidRDefault="00803032" w:rsidP="00803032">
      <w:pPr>
        <w:rPr>
          <w:b/>
        </w:rPr>
      </w:pPr>
      <w:r w:rsidRPr="00803032">
        <w:rPr>
          <w:b/>
        </w:rPr>
        <w:t>Architettura e servizi</w:t>
      </w:r>
    </w:p>
    <w:p w14:paraId="350E567B" w14:textId="77777777" w:rsidR="00803032" w:rsidRPr="00803032" w:rsidRDefault="00803032" w:rsidP="00803032">
      <w:pPr>
        <w:numPr>
          <w:ilvl w:val="0"/>
          <w:numId w:val="1"/>
        </w:numPr>
      </w:pPr>
      <w:r w:rsidRPr="00803032">
        <w:rPr>
          <w:b/>
        </w:rPr>
        <w:t xml:space="preserve">Componenti </w:t>
      </w:r>
      <w:proofErr w:type="spellStart"/>
      <w:r w:rsidRPr="00803032">
        <w:rPr>
          <w:b/>
        </w:rPr>
        <w:t>Blazor</w:t>
      </w:r>
      <w:proofErr w:type="spellEnd"/>
      <w:r w:rsidRPr="00803032">
        <w:t>: ogni pagina è un componente che eredita da una base comune (</w:t>
      </w:r>
      <w:proofErr w:type="spellStart"/>
      <w:r w:rsidRPr="00803032">
        <w:rPr>
          <w:u w:val="single"/>
        </w:rPr>
        <w:t>BaseComponentPage</w:t>
      </w:r>
      <w:proofErr w:type="spellEnd"/>
      <w:r w:rsidRPr="00803032">
        <w:t xml:space="preserve">), che fornisce servizi, overlay, notifiche e gestione </w:t>
      </w:r>
      <w:proofErr w:type="spellStart"/>
      <w:r w:rsidRPr="00803032">
        <w:t>form</w:t>
      </w:r>
      <w:proofErr w:type="spellEnd"/>
      <w:r w:rsidRPr="00803032">
        <w:t>.</w:t>
      </w:r>
    </w:p>
    <w:p w14:paraId="021871B2" w14:textId="77777777" w:rsidR="00803032" w:rsidRPr="00803032" w:rsidRDefault="00803032" w:rsidP="00803032">
      <w:pPr>
        <w:numPr>
          <w:ilvl w:val="0"/>
          <w:numId w:val="1"/>
        </w:numPr>
      </w:pPr>
      <w:proofErr w:type="spellStart"/>
      <w:r w:rsidRPr="00803032">
        <w:rPr>
          <w:b/>
        </w:rPr>
        <w:t>ServiceWrapper</w:t>
      </w:r>
      <w:proofErr w:type="spellEnd"/>
      <w:r w:rsidRPr="00803032">
        <w:t>: pattern di accesso centralizzato ai servizi dati (Operatori, Clienti, Produzione, ecc.).</w:t>
      </w:r>
    </w:p>
    <w:p w14:paraId="7ECE784D" w14:textId="77777777" w:rsidR="00803032" w:rsidRPr="00803032" w:rsidRDefault="00803032" w:rsidP="00803032">
      <w:pPr>
        <w:numPr>
          <w:ilvl w:val="0"/>
          <w:numId w:val="1"/>
        </w:numPr>
      </w:pPr>
      <w:r w:rsidRPr="00803032">
        <w:rPr>
          <w:b/>
        </w:rPr>
        <w:t>Servizi dati</w:t>
      </w:r>
      <w:r w:rsidRPr="00803032">
        <w:t>: ogni entità (Operatori, Clienti, Produzione, ecc.) ha un servizio dedicato per CRUD, query e logica di business.</w:t>
      </w:r>
    </w:p>
    <w:p w14:paraId="51EA1C7B" w14:textId="77777777" w:rsidR="00803032" w:rsidRPr="00803032" w:rsidRDefault="00803032" w:rsidP="00803032">
      <w:pPr>
        <w:numPr>
          <w:ilvl w:val="0"/>
          <w:numId w:val="1"/>
        </w:numPr>
      </w:pPr>
      <w:proofErr w:type="spellStart"/>
      <w:r w:rsidRPr="00803032">
        <w:rPr>
          <w:b/>
        </w:rPr>
        <w:t>UiStateService</w:t>
      </w:r>
      <w:proofErr w:type="spellEnd"/>
      <w:r w:rsidRPr="00803032">
        <w:t>: gestisce lo stato globale della UI (overlay, menu, ecc.).</w:t>
      </w:r>
    </w:p>
    <w:p w14:paraId="1D538ADB" w14:textId="77777777" w:rsidR="00803032" w:rsidRPr="00803032" w:rsidRDefault="00803032" w:rsidP="00803032">
      <w:pPr>
        <w:numPr>
          <w:ilvl w:val="0"/>
          <w:numId w:val="1"/>
        </w:numPr>
      </w:pPr>
      <w:proofErr w:type="spellStart"/>
      <w:r w:rsidRPr="00803032">
        <w:rPr>
          <w:b/>
        </w:rPr>
        <w:t>NotificationDialog</w:t>
      </w:r>
      <w:proofErr w:type="spellEnd"/>
      <w:r w:rsidRPr="00803032">
        <w:t>: gestisce le notifiche modali e i messaggi utente.</w:t>
      </w:r>
    </w:p>
    <w:p w14:paraId="2902A3D0" w14:textId="77777777" w:rsidR="00803032" w:rsidRPr="00803032" w:rsidRDefault="00803032" w:rsidP="00803032">
      <w:pPr>
        <w:numPr>
          <w:ilvl w:val="0"/>
          <w:numId w:val="1"/>
        </w:numPr>
      </w:pPr>
      <w:r w:rsidRPr="00803032">
        <w:rPr>
          <w:b/>
        </w:rPr>
        <w:t xml:space="preserve">Integrazione </w:t>
      </w:r>
      <w:proofErr w:type="spellStart"/>
      <w:r w:rsidRPr="00803032">
        <w:rPr>
          <w:b/>
        </w:rPr>
        <w:t>Hangfire</w:t>
      </w:r>
      <w:proofErr w:type="spellEnd"/>
      <w:r w:rsidRPr="00803032">
        <w:t>: per task asincroni e schedulati (es. recupero dati automatico).</w:t>
      </w:r>
    </w:p>
    <w:p w14:paraId="65533B80" w14:textId="77777777" w:rsidR="00803032" w:rsidRPr="00803032" w:rsidRDefault="00803032" w:rsidP="00803032">
      <w:pPr>
        <w:numPr>
          <w:ilvl w:val="0"/>
          <w:numId w:val="1"/>
        </w:numPr>
      </w:pPr>
      <w:proofErr w:type="spellStart"/>
      <w:r w:rsidRPr="00803032">
        <w:rPr>
          <w:b/>
        </w:rPr>
        <w:t>AutoMapper</w:t>
      </w:r>
      <w:proofErr w:type="spellEnd"/>
      <w:r w:rsidRPr="00803032">
        <w:t>: per la mappatura tra DTO e entità di database.</w:t>
      </w:r>
    </w:p>
    <w:p w14:paraId="451E8EA4" w14:textId="77777777" w:rsidR="00803032" w:rsidRPr="00803032" w:rsidRDefault="00803032" w:rsidP="00803032">
      <w:pPr>
        <w:numPr>
          <w:ilvl w:val="0"/>
          <w:numId w:val="1"/>
        </w:numPr>
      </w:pPr>
      <w:proofErr w:type="spellStart"/>
      <w:r w:rsidRPr="00803032">
        <w:rPr>
          <w:b/>
        </w:rPr>
        <w:t>MudBlazor</w:t>
      </w:r>
      <w:proofErr w:type="spellEnd"/>
      <w:r w:rsidRPr="00803032">
        <w:t>: per la UI moderna e responsive.</w:t>
      </w:r>
    </w:p>
    <w:p w14:paraId="40530E0F" w14:textId="77777777" w:rsidR="00803032" w:rsidRPr="00803032" w:rsidRDefault="00803032" w:rsidP="00803032">
      <w:r w:rsidRPr="00803032">
        <w:t>---</w:t>
      </w:r>
    </w:p>
    <w:p w14:paraId="4D4F1F2E" w14:textId="77777777" w:rsidR="00803032" w:rsidRPr="00803032" w:rsidRDefault="00803032" w:rsidP="00803032">
      <w:pPr>
        <w:rPr>
          <w:b/>
        </w:rPr>
      </w:pPr>
      <w:r w:rsidRPr="00803032">
        <w:rPr>
          <w:b/>
        </w:rPr>
        <w:t>Esempi di flussi utente</w:t>
      </w:r>
    </w:p>
    <w:p w14:paraId="6F6BF75B" w14:textId="77777777" w:rsidR="00803032" w:rsidRPr="00803032" w:rsidRDefault="00803032" w:rsidP="00803032">
      <w:pPr>
        <w:numPr>
          <w:ilvl w:val="0"/>
          <w:numId w:val="1"/>
        </w:numPr>
      </w:pPr>
      <w:r w:rsidRPr="00803032">
        <w:rPr>
          <w:b/>
        </w:rPr>
        <w:t>Un amministratore</w:t>
      </w:r>
      <w:r w:rsidRPr="00803032">
        <w:t xml:space="preserve"> può configurare operatori, clienti, procedure, turni e reparti.</w:t>
      </w:r>
    </w:p>
    <w:p w14:paraId="1BFD617C" w14:textId="77777777" w:rsidR="00803032" w:rsidRPr="00803032" w:rsidRDefault="00803032" w:rsidP="00803032">
      <w:pPr>
        <w:numPr>
          <w:ilvl w:val="0"/>
          <w:numId w:val="1"/>
        </w:numPr>
      </w:pPr>
      <w:r w:rsidRPr="00803032">
        <w:rPr>
          <w:b/>
        </w:rPr>
        <w:t>Un operatore</w:t>
      </w:r>
      <w:r w:rsidRPr="00803032">
        <w:t xml:space="preserve"> può inserire le proprie ore di produzione e visualizzare i dati relativi.</w:t>
      </w:r>
    </w:p>
    <w:p w14:paraId="62919C99" w14:textId="77777777" w:rsidR="00803032" w:rsidRPr="00803032" w:rsidRDefault="00803032" w:rsidP="00803032">
      <w:pPr>
        <w:numPr>
          <w:ilvl w:val="0"/>
          <w:numId w:val="1"/>
        </w:numPr>
      </w:pPr>
      <w:r w:rsidRPr="00803032">
        <w:rPr>
          <w:b/>
        </w:rPr>
        <w:t>Un responsabile</w:t>
      </w:r>
      <w:r w:rsidRPr="00803032">
        <w:t xml:space="preserve"> può generare report, monitorare la produzione e validare i dati inseriti.</w:t>
      </w:r>
    </w:p>
    <w:p w14:paraId="07318F86" w14:textId="77777777" w:rsidR="00803032" w:rsidRPr="00803032" w:rsidRDefault="00803032" w:rsidP="00803032">
      <w:pPr>
        <w:numPr>
          <w:ilvl w:val="0"/>
          <w:numId w:val="1"/>
        </w:numPr>
      </w:pPr>
      <w:r w:rsidRPr="00803032">
        <w:rPr>
          <w:b/>
        </w:rPr>
        <w:t>Tutti gli utenti</w:t>
      </w:r>
      <w:r w:rsidRPr="00803032">
        <w:t xml:space="preserve"> ricevono </w:t>
      </w:r>
      <w:proofErr w:type="gramStart"/>
      <w:r w:rsidRPr="00803032">
        <w:t>feedback</w:t>
      </w:r>
      <w:proofErr w:type="gramEnd"/>
      <w:r w:rsidRPr="00803032">
        <w:t xml:space="preserve"> immediato tramite notifiche e overlay durante le operazioni.</w:t>
      </w:r>
    </w:p>
    <w:p w14:paraId="135BB769" w14:textId="77777777" w:rsidR="00803032" w:rsidRPr="00803032" w:rsidRDefault="00803032" w:rsidP="00803032">
      <w:r w:rsidRPr="00803032">
        <w:t>---</w:t>
      </w:r>
    </w:p>
    <w:p w14:paraId="409805AB" w14:textId="77777777" w:rsidR="00803032" w:rsidRPr="00803032" w:rsidRDefault="00803032" w:rsidP="00803032">
      <w:pPr>
        <w:rPr>
          <w:b/>
        </w:rPr>
      </w:pPr>
      <w:r w:rsidRPr="00803032">
        <w:rPr>
          <w:b/>
        </w:rPr>
        <w:t>Obiettivo finale</w:t>
      </w:r>
    </w:p>
    <w:p w14:paraId="231E58C0" w14:textId="77777777" w:rsidR="00803032" w:rsidRPr="00803032" w:rsidRDefault="00803032" w:rsidP="00803032">
      <w:r w:rsidRPr="00803032">
        <w:t>Fornire un sistema centralizzato, sicuro e user-friendly per la gestione completa del ciclo di produzione documentale e operativa, con strumenti avanzati di analisi, controllo e automazione dei processi.</w:t>
      </w:r>
    </w:p>
    <w:p w14:paraId="102DC7C6" w14:textId="77777777" w:rsidR="006739E3" w:rsidRDefault="006739E3"/>
    <w:sectPr w:rsidR="006739E3" w:rsidSect="00803032">
      <w:pgSz w:w="12240" w:h="15840"/>
      <w:pgMar w:top="1417" w:right="1134" w:bottom="1134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B3AA0DE2"/>
    <w:lvl w:ilvl="0">
      <w:numFmt w:val="bullet"/>
      <w:lvlText w:val="*"/>
      <w:lvlJc w:val="left"/>
    </w:lvl>
  </w:abstractNum>
  <w:num w:numId="1" w16cid:durableId="1804075759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032"/>
    <w:rsid w:val="0032103D"/>
    <w:rsid w:val="006739E3"/>
    <w:rsid w:val="00803032"/>
    <w:rsid w:val="00A879F8"/>
    <w:rsid w:val="00CD7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8B45B"/>
  <w15:chartTrackingRefBased/>
  <w15:docId w15:val="{40B62AE5-0485-438C-8443-C5C031226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03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03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03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03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03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03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03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03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03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03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03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03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0303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0303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0303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0303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0303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0303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03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03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03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03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03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0303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0303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0303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03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0303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030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519</Words>
  <Characters>2962</Characters>
  <Application>Microsoft Office Word</Application>
  <DocSecurity>0</DocSecurity>
  <Lines>24</Lines>
  <Paragraphs>6</Paragraphs>
  <ScaleCrop>false</ScaleCrop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Lista Diego</dc:creator>
  <cp:keywords/>
  <dc:description/>
  <cp:lastModifiedBy>Lista Diego</cp:lastModifiedBy>
  <cp:revision>1</cp:revision>
  <dcterms:created xsi:type="dcterms:W3CDTF">2025-06-05T14:52:00Z</dcterms:created>
  <dcterms:modified xsi:type="dcterms:W3CDTF">2025-06-05T14:54:00Z</dcterms:modified>
</cp:coreProperties>
</file>