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710E" w14:textId="24053197" w:rsidR="007C0B53" w:rsidRPr="0007793E" w:rsidRDefault="00000000">
      <w:pPr>
        <w:pStyle w:val="Ttulo1"/>
        <w:rPr>
          <w:color w:val="auto"/>
          <w:lang w:val="es-CO"/>
        </w:rPr>
      </w:pPr>
      <w:r w:rsidRPr="0007793E">
        <w:rPr>
          <w:color w:val="auto"/>
          <w:lang w:val="es-CO"/>
        </w:rPr>
        <w:t xml:space="preserve">Actividad de Homologación </w:t>
      </w:r>
    </w:p>
    <w:p w14:paraId="767D0B76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Microservicios con Java 21 + Spring Boot 3</w:t>
      </w:r>
    </w:p>
    <w:p w14:paraId="362DA4EE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1. Objetivo</w:t>
      </w:r>
    </w:p>
    <w:p w14:paraId="101D0A11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 xml:space="preserve">Demostrar dominio de Programación Orientada a Objetos (POO), principios SOLID, </w:t>
      </w:r>
      <w:r w:rsidRPr="0007793E">
        <w:rPr>
          <w:lang w:val="es-CO"/>
        </w:rPr>
        <w:br/>
        <w:t xml:space="preserve">patrones de diseño y arquitectura distribuida mediante la implementación </w:t>
      </w:r>
      <w:r w:rsidRPr="0007793E">
        <w:rPr>
          <w:lang w:val="es-CO"/>
        </w:rPr>
        <w:br/>
        <w:t>de un sistema académico basado en microservicios utilizando Java 21 y Spring Boot 3.</w:t>
      </w:r>
      <w:r w:rsidRPr="0007793E">
        <w:rPr>
          <w:lang w:val="es-CO"/>
        </w:rPr>
        <w:br/>
      </w:r>
    </w:p>
    <w:p w14:paraId="4517EC37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2. Arquitectura Requerida</w:t>
      </w:r>
    </w:p>
    <w:p w14:paraId="41CDE31B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>Microservicios obligatorios:</w:t>
      </w:r>
      <w:r w:rsidRPr="0007793E">
        <w:rPr>
          <w:lang w:val="es-CO"/>
        </w:rPr>
        <w:br/>
        <w:t>- ms-estudiantes (Puerto 8081)</w:t>
      </w:r>
      <w:r w:rsidRPr="0007793E">
        <w:rPr>
          <w:lang w:val="es-CO"/>
        </w:rPr>
        <w:br/>
        <w:t>- ms-cursos (Puerto 8082)</w:t>
      </w:r>
      <w:r w:rsidRPr="0007793E">
        <w:rPr>
          <w:lang w:val="es-CO"/>
        </w:rPr>
        <w:br/>
        <w:t>- ms-matriculas (Puerto 8083)</w:t>
      </w:r>
      <w:r w:rsidRPr="0007793E">
        <w:rPr>
          <w:lang w:val="es-CO"/>
        </w:rPr>
        <w:br/>
        <w:t>- api-</w:t>
      </w:r>
      <w:proofErr w:type="spellStart"/>
      <w:r w:rsidRPr="0007793E">
        <w:rPr>
          <w:lang w:val="es-CO"/>
        </w:rPr>
        <w:t>gateway</w:t>
      </w:r>
      <w:proofErr w:type="spellEnd"/>
      <w:r w:rsidRPr="0007793E">
        <w:rPr>
          <w:lang w:val="es-CO"/>
        </w:rPr>
        <w:t xml:space="preserve"> (Puerto 8080)</w:t>
      </w:r>
      <w:r w:rsidRPr="0007793E">
        <w:rPr>
          <w:lang w:val="es-CO"/>
        </w:rPr>
        <w:br/>
      </w:r>
      <w:r w:rsidRPr="0007793E">
        <w:rPr>
          <w:lang w:val="es-CO"/>
        </w:rPr>
        <w:br/>
        <w:t>Reglas:</w:t>
      </w:r>
      <w:r w:rsidRPr="0007793E">
        <w:rPr>
          <w:lang w:val="es-CO"/>
        </w:rPr>
        <w:br/>
        <w:t>- No compartir base de datos.</w:t>
      </w:r>
      <w:r w:rsidRPr="0007793E">
        <w:rPr>
          <w:lang w:val="es-CO"/>
        </w:rPr>
        <w:br/>
        <w:t>- Comunicación REST síncrona entre servicios.</w:t>
      </w:r>
      <w:r w:rsidRPr="0007793E">
        <w:rPr>
          <w:lang w:val="es-CO"/>
        </w:rPr>
        <w:br/>
        <w:t>- Manejo de errores estandarizado.</w:t>
      </w:r>
      <w:r w:rsidRPr="0007793E">
        <w:rPr>
          <w:lang w:val="es-CO"/>
        </w:rPr>
        <w:br/>
      </w:r>
    </w:p>
    <w:p w14:paraId="128E5695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3. Stack Tecnológico Obligatorio</w:t>
      </w:r>
    </w:p>
    <w:p w14:paraId="799C4873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>- Java 21</w:t>
      </w:r>
      <w:r w:rsidRPr="0007793E">
        <w:rPr>
          <w:lang w:val="es-CO"/>
        </w:rPr>
        <w:br/>
        <w:t>- Spring Boot 3.x</w:t>
      </w:r>
      <w:r w:rsidRPr="0007793E">
        <w:rPr>
          <w:lang w:val="es-CO"/>
        </w:rPr>
        <w:br/>
        <w:t>- Maven</w:t>
      </w:r>
      <w:r w:rsidRPr="0007793E">
        <w:rPr>
          <w:lang w:val="es-CO"/>
        </w:rPr>
        <w:br/>
        <w:t>- Spring Web</w:t>
      </w:r>
      <w:r w:rsidRPr="0007793E">
        <w:rPr>
          <w:lang w:val="es-CO"/>
        </w:rPr>
        <w:br/>
        <w:t>- Spring Data JPA</w:t>
      </w:r>
      <w:r w:rsidRPr="0007793E">
        <w:rPr>
          <w:lang w:val="es-CO"/>
        </w:rPr>
        <w:br/>
        <w:t xml:space="preserve">- </w:t>
      </w:r>
      <w:proofErr w:type="spellStart"/>
      <w:r w:rsidRPr="0007793E">
        <w:rPr>
          <w:lang w:val="es-CO"/>
        </w:rPr>
        <w:t>Validation</w:t>
      </w:r>
      <w:proofErr w:type="spellEnd"/>
      <w:r w:rsidRPr="0007793E">
        <w:rPr>
          <w:lang w:val="es-CO"/>
        </w:rPr>
        <w:t xml:space="preserve"> (</w:t>
      </w:r>
      <w:proofErr w:type="spellStart"/>
      <w:r w:rsidRPr="0007793E">
        <w:rPr>
          <w:lang w:val="es-CO"/>
        </w:rPr>
        <w:t>Jakarta</w:t>
      </w:r>
      <w:proofErr w:type="spellEnd"/>
      <w:r w:rsidRPr="0007793E">
        <w:rPr>
          <w:lang w:val="es-CO"/>
        </w:rPr>
        <w:t>)</w:t>
      </w:r>
      <w:r w:rsidRPr="0007793E">
        <w:rPr>
          <w:lang w:val="es-CO"/>
        </w:rPr>
        <w:br/>
        <w:t xml:space="preserve">- </w:t>
      </w:r>
      <w:proofErr w:type="spellStart"/>
      <w:r w:rsidRPr="0007793E">
        <w:rPr>
          <w:lang w:val="es-CO"/>
        </w:rPr>
        <w:t>Actuator</w:t>
      </w:r>
      <w:proofErr w:type="spellEnd"/>
      <w:r w:rsidRPr="0007793E">
        <w:rPr>
          <w:lang w:val="es-CO"/>
        </w:rPr>
        <w:br/>
        <w:t>- H2 (desarrollo) o PostgreSQL (Docker opcional)</w:t>
      </w:r>
      <w:r w:rsidRPr="0007793E">
        <w:rPr>
          <w:lang w:val="es-CO"/>
        </w:rPr>
        <w:br/>
        <w:t xml:space="preserve">- </w:t>
      </w:r>
      <w:proofErr w:type="spellStart"/>
      <w:r w:rsidRPr="0007793E">
        <w:rPr>
          <w:lang w:val="es-CO"/>
        </w:rPr>
        <w:t>JUnit</w:t>
      </w:r>
      <w:proofErr w:type="spellEnd"/>
      <w:r w:rsidRPr="0007793E">
        <w:rPr>
          <w:lang w:val="es-CO"/>
        </w:rPr>
        <w:t xml:space="preserve"> 5 + </w:t>
      </w:r>
      <w:proofErr w:type="spellStart"/>
      <w:r w:rsidRPr="0007793E">
        <w:rPr>
          <w:lang w:val="es-CO"/>
        </w:rPr>
        <w:t>Mockito</w:t>
      </w:r>
      <w:proofErr w:type="spellEnd"/>
      <w:r w:rsidRPr="0007793E">
        <w:rPr>
          <w:lang w:val="es-CO"/>
        </w:rPr>
        <w:br/>
      </w:r>
    </w:p>
    <w:p w14:paraId="7B945810" w14:textId="77777777" w:rsidR="007C0B53" w:rsidRPr="0007793E" w:rsidRDefault="00000000">
      <w:pPr>
        <w:pStyle w:val="Ttulo2"/>
        <w:rPr>
          <w:color w:val="auto"/>
        </w:rPr>
      </w:pPr>
      <w:r w:rsidRPr="0007793E">
        <w:rPr>
          <w:color w:val="auto"/>
        </w:rPr>
        <w:t>4. Funcionalidades por Microservicio</w:t>
      </w:r>
    </w:p>
    <w:p w14:paraId="05035A6C" w14:textId="77777777" w:rsidR="007C0B53" w:rsidRPr="0007793E" w:rsidRDefault="00000000">
      <w:pPr>
        <w:rPr>
          <w:lang w:val="es-CO"/>
        </w:rPr>
      </w:pPr>
      <w:r w:rsidRPr="0007793E">
        <w:br/>
        <w:t>ms-estudiantes:</w:t>
      </w:r>
      <w:r w:rsidRPr="0007793E">
        <w:br/>
        <w:t>- POST /students</w:t>
      </w:r>
      <w:r w:rsidRPr="0007793E">
        <w:br/>
      </w:r>
      <w:r w:rsidRPr="0007793E">
        <w:lastRenderedPageBreak/>
        <w:t>- GET /students/{id}</w:t>
      </w:r>
      <w:r w:rsidRPr="0007793E">
        <w:br/>
        <w:t>- PATCH /students/{id}/status</w:t>
      </w:r>
      <w:r w:rsidRPr="0007793E">
        <w:br/>
      </w:r>
      <w:r w:rsidRPr="0007793E">
        <w:br/>
        <w:t>ms-cursos:</w:t>
      </w:r>
      <w:r w:rsidRPr="0007793E">
        <w:br/>
        <w:t>- POST /courses</w:t>
      </w:r>
      <w:r w:rsidRPr="0007793E">
        <w:br/>
        <w:t>- GET /courses/{id}</w:t>
      </w:r>
      <w:r w:rsidRPr="0007793E">
        <w:br/>
        <w:t>- PATCH /courses/{id}/status</w:t>
      </w:r>
      <w:r w:rsidRPr="0007793E">
        <w:br/>
        <w:t>- PATCH /courses/{id}/capacity</w:t>
      </w:r>
      <w:r w:rsidRPr="0007793E">
        <w:br/>
      </w:r>
      <w:r w:rsidRPr="0007793E">
        <w:br/>
        <w:t>ms-matriculas:</w:t>
      </w:r>
      <w:r w:rsidRPr="0007793E">
        <w:br/>
        <w:t>- POST /enrollments</w:t>
      </w:r>
      <w:r w:rsidRPr="0007793E">
        <w:br/>
        <w:t>- GET /enrollments/{id}</w:t>
      </w:r>
      <w:r w:rsidRPr="0007793E">
        <w:br/>
        <w:t>- GET /enrollments?studentId=</w:t>
      </w:r>
      <w:r w:rsidRPr="0007793E">
        <w:br/>
        <w:t>- GET /enrollments?courseId=</w:t>
      </w:r>
      <w:r w:rsidRPr="0007793E">
        <w:br/>
      </w:r>
      <w:r w:rsidRPr="0007793E">
        <w:br/>
        <w:t>Reglas de matrícula:</w:t>
      </w:r>
      <w:r w:rsidRPr="0007793E">
        <w:br/>
        <w:t xml:space="preserve">1. </w:t>
      </w:r>
      <w:r w:rsidRPr="0007793E">
        <w:rPr>
          <w:lang w:val="es-CO"/>
        </w:rPr>
        <w:t>El estudiante debe existir y estar activo.</w:t>
      </w:r>
      <w:r w:rsidRPr="0007793E">
        <w:rPr>
          <w:lang w:val="es-CO"/>
        </w:rPr>
        <w:br/>
        <w:t>2. El curso debe existir y estar activo.</w:t>
      </w:r>
      <w:r w:rsidRPr="0007793E">
        <w:rPr>
          <w:lang w:val="es-CO"/>
        </w:rPr>
        <w:br/>
        <w:t>3. Debe haber cupo disponible.</w:t>
      </w:r>
      <w:r w:rsidRPr="0007793E">
        <w:rPr>
          <w:lang w:val="es-CO"/>
        </w:rPr>
        <w:br/>
        <w:t>4. No debe existir matrícula duplicada.</w:t>
      </w:r>
      <w:r w:rsidRPr="0007793E">
        <w:rPr>
          <w:lang w:val="es-CO"/>
        </w:rPr>
        <w:br/>
      </w:r>
    </w:p>
    <w:p w14:paraId="6CB09768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5. Patrones de Diseño (Elegir mínimo 2)</w:t>
      </w:r>
    </w:p>
    <w:p w14:paraId="4DAD5722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 xml:space="preserve">- </w:t>
      </w:r>
      <w:proofErr w:type="spellStart"/>
      <w:r w:rsidRPr="0007793E">
        <w:rPr>
          <w:lang w:val="es-CO"/>
        </w:rPr>
        <w:t>Strategy</w:t>
      </w:r>
      <w:proofErr w:type="spellEnd"/>
      <w:r w:rsidRPr="0007793E">
        <w:rPr>
          <w:lang w:val="es-CO"/>
        </w:rPr>
        <w:t xml:space="preserve"> (Reglas de validación de matrícula)</w:t>
      </w:r>
      <w:r w:rsidRPr="0007793E">
        <w:rPr>
          <w:lang w:val="es-CO"/>
        </w:rPr>
        <w:br/>
        <w:t xml:space="preserve">- </w:t>
      </w:r>
      <w:proofErr w:type="spellStart"/>
      <w:r w:rsidRPr="0007793E">
        <w:rPr>
          <w:lang w:val="es-CO"/>
        </w:rPr>
        <w:t>Template</w:t>
      </w:r>
      <w:proofErr w:type="spellEnd"/>
      <w:r w:rsidRPr="0007793E">
        <w:rPr>
          <w:lang w:val="es-CO"/>
        </w:rPr>
        <w:t xml:space="preserve"> Method (Pipeline de proceso de matrícula)</w:t>
      </w:r>
      <w:r w:rsidRPr="0007793E">
        <w:rPr>
          <w:lang w:val="es-CO"/>
        </w:rPr>
        <w:br/>
        <w:t>- Factory Method</w:t>
      </w:r>
      <w:r w:rsidRPr="0007793E">
        <w:rPr>
          <w:lang w:val="es-CO"/>
        </w:rPr>
        <w:br/>
        <w:t xml:space="preserve">- </w:t>
      </w:r>
      <w:proofErr w:type="spellStart"/>
      <w:r w:rsidRPr="0007793E">
        <w:rPr>
          <w:lang w:val="es-CO"/>
        </w:rPr>
        <w:t>Adapter</w:t>
      </w:r>
      <w:proofErr w:type="spellEnd"/>
      <w:r w:rsidRPr="0007793E">
        <w:rPr>
          <w:lang w:val="es-CO"/>
        </w:rPr>
        <w:br/>
        <w:t xml:space="preserve">- </w:t>
      </w:r>
      <w:proofErr w:type="spellStart"/>
      <w:r w:rsidRPr="0007793E">
        <w:rPr>
          <w:lang w:val="es-CO"/>
        </w:rPr>
        <w:t>Repository</w:t>
      </w:r>
      <w:proofErr w:type="spellEnd"/>
      <w:r w:rsidRPr="0007793E">
        <w:rPr>
          <w:lang w:val="es-CO"/>
        </w:rPr>
        <w:br/>
      </w:r>
    </w:p>
    <w:p w14:paraId="0DF491FD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6. Manejo de Errores Obligatorio</w:t>
      </w:r>
    </w:p>
    <w:p w14:paraId="7A915A31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>Estructura estándar de error:</w:t>
      </w:r>
      <w:r w:rsidRPr="0007793E">
        <w:rPr>
          <w:lang w:val="es-CO"/>
        </w:rPr>
        <w:br/>
      </w:r>
      <w:r w:rsidRPr="0007793E">
        <w:rPr>
          <w:lang w:val="es-CO"/>
        </w:rPr>
        <w:br/>
        <w:t>{</w:t>
      </w:r>
      <w:r w:rsidRPr="0007793E">
        <w:rPr>
          <w:lang w:val="es-CO"/>
        </w:rPr>
        <w:br/>
        <w:t xml:space="preserve">  "</w:t>
      </w:r>
      <w:proofErr w:type="spellStart"/>
      <w:r w:rsidRPr="0007793E">
        <w:rPr>
          <w:lang w:val="es-CO"/>
        </w:rPr>
        <w:t>timestamp</w:t>
      </w:r>
      <w:proofErr w:type="spellEnd"/>
      <w:r w:rsidRPr="0007793E">
        <w:rPr>
          <w:lang w:val="es-CO"/>
        </w:rPr>
        <w:t>": "2026-02-24T12:00:00",</w:t>
      </w:r>
      <w:r w:rsidRPr="0007793E">
        <w:rPr>
          <w:lang w:val="es-CO"/>
        </w:rPr>
        <w:br/>
        <w:t xml:space="preserve">  "</w:t>
      </w:r>
      <w:proofErr w:type="spellStart"/>
      <w:r w:rsidRPr="0007793E">
        <w:rPr>
          <w:lang w:val="es-CO"/>
        </w:rPr>
        <w:t>path</w:t>
      </w:r>
      <w:proofErr w:type="spellEnd"/>
      <w:r w:rsidRPr="0007793E">
        <w:rPr>
          <w:lang w:val="es-CO"/>
        </w:rPr>
        <w:t>": "/</w:t>
      </w:r>
      <w:proofErr w:type="spellStart"/>
      <w:r w:rsidRPr="0007793E">
        <w:rPr>
          <w:lang w:val="es-CO"/>
        </w:rPr>
        <w:t>enrollments</w:t>
      </w:r>
      <w:proofErr w:type="spellEnd"/>
      <w:r w:rsidRPr="0007793E">
        <w:rPr>
          <w:lang w:val="es-CO"/>
        </w:rPr>
        <w:t>",</w:t>
      </w:r>
      <w:r w:rsidRPr="0007793E">
        <w:rPr>
          <w:lang w:val="es-CO"/>
        </w:rPr>
        <w:br/>
        <w:t xml:space="preserve">  "</w:t>
      </w:r>
      <w:proofErr w:type="spellStart"/>
      <w:r w:rsidRPr="0007793E">
        <w:rPr>
          <w:lang w:val="es-CO"/>
        </w:rPr>
        <w:t>errorCode</w:t>
      </w:r>
      <w:proofErr w:type="spellEnd"/>
      <w:r w:rsidRPr="0007793E">
        <w:rPr>
          <w:lang w:val="es-CO"/>
        </w:rPr>
        <w:t>": "ENROLLMENT_CONFLICT",</w:t>
      </w:r>
      <w:r w:rsidRPr="0007793E">
        <w:rPr>
          <w:lang w:val="es-CO"/>
        </w:rPr>
        <w:br/>
        <w:t xml:space="preserve">  "</w:t>
      </w:r>
      <w:proofErr w:type="spellStart"/>
      <w:r w:rsidRPr="0007793E">
        <w:rPr>
          <w:lang w:val="es-CO"/>
        </w:rPr>
        <w:t>message</w:t>
      </w:r>
      <w:proofErr w:type="spellEnd"/>
      <w:r w:rsidRPr="0007793E">
        <w:rPr>
          <w:lang w:val="es-CO"/>
        </w:rPr>
        <w:t xml:space="preserve">": "Student </w:t>
      </w:r>
      <w:proofErr w:type="spellStart"/>
      <w:r w:rsidRPr="0007793E">
        <w:rPr>
          <w:lang w:val="es-CO"/>
        </w:rPr>
        <w:t>already</w:t>
      </w:r>
      <w:proofErr w:type="spellEnd"/>
      <w:r w:rsidRPr="0007793E">
        <w:rPr>
          <w:lang w:val="es-CO"/>
        </w:rPr>
        <w:t xml:space="preserve"> </w:t>
      </w:r>
      <w:proofErr w:type="spellStart"/>
      <w:r w:rsidRPr="0007793E">
        <w:rPr>
          <w:lang w:val="es-CO"/>
        </w:rPr>
        <w:t>enrolled</w:t>
      </w:r>
      <w:proofErr w:type="spellEnd"/>
      <w:r w:rsidRPr="0007793E">
        <w:rPr>
          <w:lang w:val="es-CO"/>
        </w:rPr>
        <w:t xml:space="preserve"> in </w:t>
      </w:r>
      <w:proofErr w:type="spellStart"/>
      <w:r w:rsidRPr="0007793E">
        <w:rPr>
          <w:lang w:val="es-CO"/>
        </w:rPr>
        <w:t>this</w:t>
      </w:r>
      <w:proofErr w:type="spellEnd"/>
      <w:r w:rsidRPr="0007793E">
        <w:rPr>
          <w:lang w:val="es-CO"/>
        </w:rPr>
        <w:t xml:space="preserve"> </w:t>
      </w:r>
      <w:proofErr w:type="spellStart"/>
      <w:r w:rsidRPr="0007793E">
        <w:rPr>
          <w:lang w:val="es-CO"/>
        </w:rPr>
        <w:t>course</w:t>
      </w:r>
      <w:proofErr w:type="spellEnd"/>
      <w:r w:rsidRPr="0007793E">
        <w:rPr>
          <w:lang w:val="es-CO"/>
        </w:rPr>
        <w:t>",</w:t>
      </w:r>
      <w:r w:rsidRPr="0007793E">
        <w:rPr>
          <w:lang w:val="es-CO"/>
        </w:rPr>
        <w:br/>
        <w:t xml:space="preserve">  "</w:t>
      </w:r>
      <w:proofErr w:type="spellStart"/>
      <w:r w:rsidRPr="0007793E">
        <w:rPr>
          <w:lang w:val="es-CO"/>
        </w:rPr>
        <w:t>details</w:t>
      </w:r>
      <w:proofErr w:type="spellEnd"/>
      <w:r w:rsidRPr="0007793E">
        <w:rPr>
          <w:lang w:val="es-CO"/>
        </w:rPr>
        <w:t>": ["</w:t>
      </w:r>
      <w:proofErr w:type="spellStart"/>
      <w:r w:rsidRPr="0007793E">
        <w:rPr>
          <w:lang w:val="es-CO"/>
        </w:rPr>
        <w:t>studentId</w:t>
      </w:r>
      <w:proofErr w:type="spellEnd"/>
      <w:r w:rsidRPr="0007793E">
        <w:rPr>
          <w:lang w:val="es-CO"/>
        </w:rPr>
        <w:t>=1", "</w:t>
      </w:r>
      <w:proofErr w:type="spellStart"/>
      <w:r w:rsidRPr="0007793E">
        <w:rPr>
          <w:lang w:val="es-CO"/>
        </w:rPr>
        <w:t>courseId</w:t>
      </w:r>
      <w:proofErr w:type="spellEnd"/>
      <w:r w:rsidRPr="0007793E">
        <w:rPr>
          <w:lang w:val="es-CO"/>
        </w:rPr>
        <w:t>=10"]</w:t>
      </w:r>
      <w:r w:rsidRPr="0007793E">
        <w:rPr>
          <w:lang w:val="es-CO"/>
        </w:rPr>
        <w:br/>
        <w:t>}</w:t>
      </w:r>
      <w:r w:rsidRPr="0007793E">
        <w:rPr>
          <w:lang w:val="es-CO"/>
        </w:rPr>
        <w:br/>
      </w:r>
      <w:r w:rsidRPr="0007793E">
        <w:rPr>
          <w:lang w:val="es-CO"/>
        </w:rPr>
        <w:br/>
        <w:t>Códigos mínimos:</w:t>
      </w:r>
      <w:r w:rsidRPr="0007793E">
        <w:rPr>
          <w:lang w:val="es-CO"/>
        </w:rPr>
        <w:br/>
      </w:r>
      <w:r w:rsidRPr="0007793E">
        <w:rPr>
          <w:lang w:val="es-CO"/>
        </w:rPr>
        <w:lastRenderedPageBreak/>
        <w:t xml:space="preserve">- 400 (Bad </w:t>
      </w:r>
      <w:proofErr w:type="spellStart"/>
      <w:r w:rsidRPr="0007793E">
        <w:rPr>
          <w:lang w:val="es-CO"/>
        </w:rPr>
        <w:t>Request</w:t>
      </w:r>
      <w:proofErr w:type="spellEnd"/>
      <w:r w:rsidRPr="0007793E">
        <w:rPr>
          <w:lang w:val="es-CO"/>
        </w:rPr>
        <w:t>)</w:t>
      </w:r>
      <w:r w:rsidRPr="0007793E">
        <w:rPr>
          <w:lang w:val="es-CO"/>
        </w:rPr>
        <w:br/>
        <w:t>- 404 (Not Found)</w:t>
      </w:r>
      <w:r w:rsidRPr="0007793E">
        <w:rPr>
          <w:lang w:val="es-CO"/>
        </w:rPr>
        <w:br/>
        <w:t>- 409 (</w:t>
      </w:r>
      <w:proofErr w:type="spellStart"/>
      <w:r w:rsidRPr="0007793E">
        <w:rPr>
          <w:lang w:val="es-CO"/>
        </w:rPr>
        <w:t>Conflict</w:t>
      </w:r>
      <w:proofErr w:type="spellEnd"/>
      <w:r w:rsidRPr="0007793E">
        <w:rPr>
          <w:lang w:val="es-CO"/>
        </w:rPr>
        <w:t>)</w:t>
      </w:r>
      <w:r w:rsidRPr="0007793E">
        <w:rPr>
          <w:lang w:val="es-CO"/>
        </w:rPr>
        <w:br/>
        <w:t>- 422 (Validación de negocio)</w:t>
      </w:r>
      <w:r w:rsidRPr="0007793E">
        <w:rPr>
          <w:lang w:val="es-CO"/>
        </w:rPr>
        <w:br/>
        <w:t>- 500 (Error interno)</w:t>
      </w:r>
      <w:r w:rsidRPr="0007793E">
        <w:rPr>
          <w:lang w:val="es-CO"/>
        </w:rPr>
        <w:br/>
      </w:r>
    </w:p>
    <w:p w14:paraId="353E0E5A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7. Pruebas Obligatorias</w:t>
      </w:r>
    </w:p>
    <w:p w14:paraId="28B9529C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>- Mínimo 8 pruebas unitarias.</w:t>
      </w:r>
      <w:r w:rsidRPr="0007793E">
        <w:rPr>
          <w:lang w:val="es-CO"/>
        </w:rPr>
        <w:br/>
        <w:t>- Mínimo 2 pruebas de integración por servicio.</w:t>
      </w:r>
      <w:r w:rsidRPr="0007793E">
        <w:rPr>
          <w:lang w:val="es-CO"/>
        </w:rPr>
        <w:br/>
        <w:t xml:space="preserve">- Colección Postman con mínimo 10 </w:t>
      </w:r>
      <w:proofErr w:type="spellStart"/>
      <w:r w:rsidRPr="0007793E">
        <w:rPr>
          <w:lang w:val="es-CO"/>
        </w:rPr>
        <w:t>requests</w:t>
      </w:r>
      <w:proofErr w:type="spellEnd"/>
      <w:r w:rsidRPr="0007793E">
        <w:rPr>
          <w:lang w:val="es-CO"/>
        </w:rPr>
        <w:t>.</w:t>
      </w:r>
      <w:r w:rsidRPr="0007793E">
        <w:rPr>
          <w:lang w:val="es-CO"/>
        </w:rPr>
        <w:br/>
      </w:r>
    </w:p>
    <w:p w14:paraId="68A30230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 xml:space="preserve">8. </w:t>
      </w:r>
      <w:proofErr w:type="spellStart"/>
      <w:r w:rsidRPr="0007793E">
        <w:rPr>
          <w:color w:val="auto"/>
          <w:lang w:val="es-CO"/>
        </w:rPr>
        <w:t>Observabilidad</w:t>
      </w:r>
      <w:proofErr w:type="spellEnd"/>
      <w:r w:rsidRPr="0007793E">
        <w:rPr>
          <w:color w:val="auto"/>
          <w:lang w:val="es-CO"/>
        </w:rPr>
        <w:t xml:space="preserve"> y Documentación</w:t>
      </w:r>
    </w:p>
    <w:p w14:paraId="5097CB45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 xml:space="preserve">- </w:t>
      </w:r>
      <w:proofErr w:type="spellStart"/>
      <w:r w:rsidRPr="0007793E">
        <w:rPr>
          <w:lang w:val="es-CO"/>
        </w:rPr>
        <w:t>Endpoint</w:t>
      </w:r>
      <w:proofErr w:type="spellEnd"/>
      <w:r w:rsidRPr="0007793E">
        <w:rPr>
          <w:lang w:val="es-CO"/>
        </w:rPr>
        <w:t xml:space="preserve"> /</w:t>
      </w:r>
      <w:proofErr w:type="spellStart"/>
      <w:r w:rsidRPr="0007793E">
        <w:rPr>
          <w:lang w:val="es-CO"/>
        </w:rPr>
        <w:t>actuator</w:t>
      </w:r>
      <w:proofErr w:type="spellEnd"/>
      <w:r w:rsidRPr="0007793E">
        <w:rPr>
          <w:lang w:val="es-CO"/>
        </w:rPr>
        <w:t>/</w:t>
      </w:r>
      <w:proofErr w:type="spellStart"/>
      <w:r w:rsidRPr="0007793E">
        <w:rPr>
          <w:lang w:val="es-CO"/>
        </w:rPr>
        <w:t>health</w:t>
      </w:r>
      <w:proofErr w:type="spellEnd"/>
      <w:r w:rsidRPr="0007793E">
        <w:rPr>
          <w:lang w:val="es-CO"/>
        </w:rPr>
        <w:t xml:space="preserve"> habilitado.</w:t>
      </w:r>
      <w:r w:rsidRPr="0007793E">
        <w:rPr>
          <w:lang w:val="es-CO"/>
        </w:rPr>
        <w:br/>
        <w:t>- Logs con X-</w:t>
      </w:r>
      <w:proofErr w:type="spellStart"/>
      <w:r w:rsidRPr="0007793E">
        <w:rPr>
          <w:lang w:val="es-CO"/>
        </w:rPr>
        <w:t>Correlation</w:t>
      </w:r>
      <w:proofErr w:type="spellEnd"/>
      <w:r w:rsidRPr="0007793E">
        <w:rPr>
          <w:lang w:val="es-CO"/>
        </w:rPr>
        <w:t>-Id.</w:t>
      </w:r>
      <w:r w:rsidRPr="0007793E">
        <w:rPr>
          <w:lang w:val="es-CO"/>
        </w:rPr>
        <w:br/>
        <w:t>- README con instrucciones de ejecución.</w:t>
      </w:r>
      <w:r w:rsidRPr="0007793E">
        <w:rPr>
          <w:lang w:val="es-CO"/>
        </w:rPr>
        <w:br/>
      </w:r>
    </w:p>
    <w:p w14:paraId="6A5DFC1E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9. Criterios de Evaluación</w:t>
      </w:r>
    </w:p>
    <w:p w14:paraId="329DF3E0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>- Diseño OO y aplicación de SOLID (25%)</w:t>
      </w:r>
      <w:r w:rsidRPr="0007793E">
        <w:rPr>
          <w:lang w:val="es-CO"/>
        </w:rPr>
        <w:br/>
        <w:t>- Arquitectura distribuida (25%)</w:t>
      </w:r>
      <w:r w:rsidRPr="0007793E">
        <w:rPr>
          <w:lang w:val="es-CO"/>
        </w:rPr>
        <w:br/>
        <w:t>- Implementación y calidad de código (25%)</w:t>
      </w:r>
      <w:r w:rsidRPr="0007793E">
        <w:rPr>
          <w:lang w:val="es-CO"/>
        </w:rPr>
        <w:br/>
        <w:t>- Pruebas (15%)</w:t>
      </w:r>
      <w:r w:rsidRPr="0007793E">
        <w:rPr>
          <w:lang w:val="es-CO"/>
        </w:rPr>
        <w:br/>
        <w:t>- Sustentación técnica (10%)</w:t>
      </w:r>
      <w:r w:rsidRPr="0007793E">
        <w:rPr>
          <w:lang w:val="es-CO"/>
        </w:rPr>
        <w:br/>
      </w:r>
    </w:p>
    <w:p w14:paraId="70A19E35" w14:textId="77777777" w:rsidR="007C0B53" w:rsidRPr="0007793E" w:rsidRDefault="00000000">
      <w:pPr>
        <w:pStyle w:val="Ttulo2"/>
        <w:rPr>
          <w:color w:val="auto"/>
          <w:lang w:val="es-CO"/>
        </w:rPr>
      </w:pPr>
      <w:r w:rsidRPr="0007793E">
        <w:rPr>
          <w:color w:val="auto"/>
          <w:lang w:val="es-CO"/>
        </w:rPr>
        <w:t>10. Evidencias a Entregar</w:t>
      </w:r>
    </w:p>
    <w:p w14:paraId="033F3C30" w14:textId="77777777" w:rsidR="007C0B53" w:rsidRPr="0007793E" w:rsidRDefault="00000000">
      <w:pPr>
        <w:rPr>
          <w:lang w:val="es-CO"/>
        </w:rPr>
      </w:pPr>
      <w:r w:rsidRPr="0007793E">
        <w:rPr>
          <w:lang w:val="es-CO"/>
        </w:rPr>
        <w:br/>
        <w:t>- Repositorio con los 4 proyectos.</w:t>
      </w:r>
      <w:r w:rsidRPr="0007793E">
        <w:rPr>
          <w:lang w:val="es-CO"/>
        </w:rPr>
        <w:br/>
        <w:t>- Documento PDF de diseño.</w:t>
      </w:r>
      <w:r w:rsidRPr="0007793E">
        <w:rPr>
          <w:lang w:val="es-CO"/>
        </w:rPr>
        <w:br/>
        <w:t>- Diagramas UML.</w:t>
      </w:r>
      <w:r w:rsidRPr="0007793E">
        <w:rPr>
          <w:lang w:val="es-CO"/>
        </w:rPr>
        <w:br/>
        <w:t>- Colección Postman.</w:t>
      </w:r>
      <w:r w:rsidRPr="0007793E">
        <w:rPr>
          <w:lang w:val="es-CO"/>
        </w:rPr>
        <w:br/>
        <w:t>- Video demostración (5-8 minutos).</w:t>
      </w:r>
      <w:r w:rsidRPr="0007793E">
        <w:rPr>
          <w:lang w:val="es-CO"/>
        </w:rPr>
        <w:br/>
      </w:r>
    </w:p>
    <w:sectPr w:rsidR="007C0B53" w:rsidRPr="000779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207909">
    <w:abstractNumId w:val="8"/>
  </w:num>
  <w:num w:numId="2" w16cid:durableId="2979801">
    <w:abstractNumId w:val="6"/>
  </w:num>
  <w:num w:numId="3" w16cid:durableId="250940568">
    <w:abstractNumId w:val="5"/>
  </w:num>
  <w:num w:numId="4" w16cid:durableId="552812376">
    <w:abstractNumId w:val="4"/>
  </w:num>
  <w:num w:numId="5" w16cid:durableId="338043341">
    <w:abstractNumId w:val="7"/>
  </w:num>
  <w:num w:numId="6" w16cid:durableId="504250141">
    <w:abstractNumId w:val="3"/>
  </w:num>
  <w:num w:numId="7" w16cid:durableId="886718144">
    <w:abstractNumId w:val="2"/>
  </w:num>
  <w:num w:numId="8" w16cid:durableId="12390415">
    <w:abstractNumId w:val="1"/>
  </w:num>
  <w:num w:numId="9" w16cid:durableId="181575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93E"/>
    <w:rsid w:val="0015074B"/>
    <w:rsid w:val="001F4937"/>
    <w:rsid w:val="0029639D"/>
    <w:rsid w:val="00326F90"/>
    <w:rsid w:val="007C0B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675666"/>
  <w14:defaultImageDpi w14:val="300"/>
  <w15:docId w15:val="{A3080FE0-5E64-49C8-A1A1-AEF6B67E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Alejandro Riaño Velandia</cp:lastModifiedBy>
  <cp:revision>2</cp:revision>
  <dcterms:created xsi:type="dcterms:W3CDTF">2013-12-23T23:15:00Z</dcterms:created>
  <dcterms:modified xsi:type="dcterms:W3CDTF">2026-02-24T17:14:00Z</dcterms:modified>
  <cp:category/>
</cp:coreProperties>
</file>