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C6735DE" w:rsidR="0003309E" w:rsidRPr="00711C16" w:rsidRDefault="00F83204"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funcionamiento de las acciones principales y funcionamiento de la base de datos y el manejo de la información </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6D800469" w:rsidR="0003309E" w:rsidRPr="00A370C8" w:rsidRDefault="00332F17" w:rsidP="00585A13">
            <w:pPr>
              <w:jc w:val="both"/>
              <w:rPr>
                <w:rFonts w:ascii="Calibri" w:hAnsi="Calibri" w:cs="Arial"/>
                <w:b/>
                <w:i/>
                <w:color w:val="548DD4"/>
                <w:sz w:val="20"/>
                <w:szCs w:val="20"/>
                <w:lang w:eastAsia="es-CL"/>
              </w:rPr>
            </w:pPr>
            <w:r w:rsidRPr="00332F17">
              <w:rPr>
                <w:rFonts w:ascii="Calibri" w:hAnsi="Calibri" w:cs="Arial"/>
                <w:i/>
                <w:color w:val="548DD4"/>
                <w:sz w:val="20"/>
                <w:szCs w:val="20"/>
                <w:lang w:eastAsia="es-CL"/>
              </w:rPr>
              <w:t>El objetivo de esta aplicación es proporcionar una solución efectiva y confiable para encontrar estacionamientos disponibles. Brindando a los usuarios la capacidad de encontrar rápidamente un lugar para estacionar de manera conveniente y segura. La aplicación se diseñará con el propósito de mejorar la experiencia de estacionamiento al ofrecer opciones de estacionamiento cercanas, información actualizada sobre disponibilidad, precios competitivos y la posibilidad de reservar espacios de antemano.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21E4986" w:rsidR="0003309E" w:rsidRPr="00711C16" w:rsidRDefault="00332F17" w:rsidP="00585A13">
            <w:pPr>
              <w:jc w:val="both"/>
              <w:rPr>
                <w:rFonts w:ascii="Calibri" w:hAnsi="Calibri" w:cs="Arial"/>
                <w:i/>
                <w:color w:val="548DD4"/>
                <w:sz w:val="20"/>
                <w:szCs w:val="20"/>
                <w:lang w:eastAsia="es-CL"/>
              </w:rPr>
            </w:pPr>
            <w:r w:rsidRPr="00332F17">
              <w:rPr>
                <w:rFonts w:ascii="Calibri" w:hAnsi="Calibri" w:cs="Arial"/>
                <w:i/>
                <w:color w:val="548DD4"/>
                <w:sz w:val="20"/>
                <w:szCs w:val="20"/>
                <w:lang w:eastAsia="es-CL"/>
              </w:rPr>
              <w:t>La metodología que util</w:t>
            </w:r>
            <w:r w:rsidR="00C96EFD">
              <w:rPr>
                <w:rFonts w:ascii="Calibri" w:hAnsi="Calibri" w:cs="Arial"/>
                <w:i/>
                <w:color w:val="548DD4"/>
                <w:sz w:val="20"/>
                <w:szCs w:val="20"/>
                <w:lang w:eastAsia="es-CL"/>
              </w:rPr>
              <w:t>ice</w:t>
            </w:r>
            <w:r w:rsidRPr="00332F17">
              <w:rPr>
                <w:rFonts w:ascii="Calibri" w:hAnsi="Calibri" w:cs="Arial"/>
                <w:i/>
                <w:color w:val="548DD4"/>
                <w:sz w:val="20"/>
                <w:szCs w:val="20"/>
                <w:lang w:eastAsia="es-CL"/>
              </w:rPr>
              <w:t xml:space="preserve"> fue la ágil ya que </w:t>
            </w:r>
            <w:r w:rsidR="00066B23">
              <w:rPr>
                <w:rFonts w:ascii="Calibri" w:hAnsi="Calibri" w:cs="Arial"/>
                <w:i/>
                <w:color w:val="548DD4"/>
                <w:sz w:val="20"/>
                <w:szCs w:val="20"/>
                <w:lang w:eastAsia="es-CL"/>
              </w:rPr>
              <w:t xml:space="preserve">este </w:t>
            </w:r>
            <w:r w:rsidRPr="00332F17">
              <w:rPr>
                <w:rFonts w:ascii="Calibri" w:hAnsi="Calibri" w:cs="Arial"/>
                <w:i/>
                <w:color w:val="548DD4"/>
                <w:sz w:val="20"/>
                <w:szCs w:val="20"/>
                <w:lang w:eastAsia="es-CL"/>
              </w:rPr>
              <w:t>proyecto cuenta con la flexibilidad y adaptabilidad a cambios que sean necesarios para mejorar la experiencia del usuario. además con las consultas al cliente(profesor) nos ayuda a implementar mejoras a nuestra aplicación móvil y poder mostrar etapas de la aplicación.</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25B7A5B2" w:rsidR="0003309E" w:rsidRPr="00A370C8" w:rsidRDefault="00332F17"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 xml:space="preserve">El avance se encuentra en el link de GitHub y una cuente en Instagram con funciones principales de la aplicación </w:t>
            </w:r>
            <w:hyperlink r:id="rId10" w:history="1">
              <w:r w:rsidRPr="00F36000">
                <w:rPr>
                  <w:rStyle w:val="Hipervnculo"/>
                  <w:rFonts w:ascii="Calibri" w:hAnsi="Calibri" w:cs="Arial"/>
                  <w:i/>
                  <w:sz w:val="20"/>
                  <w:szCs w:val="20"/>
                  <w:lang w:eastAsia="es-CL"/>
                </w:rPr>
                <w:t>https://www.instagram.com/spotfinder6/</w:t>
              </w:r>
            </w:hyperlink>
            <w:r>
              <w:rPr>
                <w:rFonts w:ascii="Calibri" w:hAnsi="Calibri" w:cs="Arial"/>
                <w:i/>
                <w:color w:val="548DD4"/>
                <w:sz w:val="20"/>
                <w:szCs w:val="20"/>
                <w:lang w:eastAsia="es-CL"/>
              </w:rPr>
              <w:t xml:space="preserve"> </w:t>
            </w:r>
            <w:r w:rsidRPr="00332F17">
              <w:rPr>
                <w:rFonts w:ascii="Calibri" w:hAnsi="Calibri" w:cs="Arial"/>
                <w:i/>
                <w:color w:val="548DD4"/>
                <w:sz w:val="20"/>
                <w:szCs w:val="20"/>
                <w:lang w:eastAsia="es-CL"/>
              </w:rPr>
              <w:t>https://github.com/daigopez/Capstone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1"/>
        <w:gridCol w:w="1134"/>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6F3004">
        <w:trPr>
          <w:trHeight w:val="711"/>
        </w:trPr>
        <w:tc>
          <w:tcPr>
            <w:tcW w:w="1271"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134"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6F3004">
        <w:trPr>
          <w:trHeight w:val="2410"/>
        </w:trPr>
        <w:tc>
          <w:tcPr>
            <w:tcW w:w="1271" w:type="dxa"/>
          </w:tcPr>
          <w:p w14:paraId="29F01B29" w14:textId="581C464D" w:rsidR="00FD5149" w:rsidRPr="006E3B0D" w:rsidRDefault="006F3004" w:rsidP="00FD5149">
            <w:pPr>
              <w:jc w:val="both"/>
              <w:rPr>
                <w:b/>
                <w:sz w:val="18"/>
                <w:szCs w:val="24"/>
              </w:rPr>
            </w:pPr>
            <w:r>
              <w:rPr>
                <w:rFonts w:ascii="Calibri" w:hAnsi="Calibri" w:cs="Arial"/>
                <w:i/>
                <w:color w:val="548DD4"/>
                <w:sz w:val="18"/>
                <w:szCs w:val="20"/>
                <w:lang w:eastAsia="es-CL"/>
              </w:rPr>
              <w:t xml:space="preserve">Desarrollo de una base de datos </w:t>
            </w:r>
          </w:p>
        </w:tc>
        <w:tc>
          <w:tcPr>
            <w:tcW w:w="1134" w:type="dxa"/>
          </w:tcPr>
          <w:p w14:paraId="7B4EBE25" w14:textId="3DA743BD" w:rsidR="00FD5149" w:rsidRPr="006E3B0D" w:rsidRDefault="006F300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Crear base de datos </w:t>
            </w:r>
            <w:r w:rsidR="00FD5149">
              <w:rPr>
                <w:rFonts w:ascii="Calibri" w:hAnsi="Calibri" w:cs="Arial"/>
                <w:i/>
                <w:color w:val="548DD4"/>
                <w:sz w:val="18"/>
                <w:szCs w:val="20"/>
                <w:lang w:eastAsia="es-CL"/>
              </w:rPr>
              <w:t xml:space="preserve"> </w:t>
            </w:r>
          </w:p>
        </w:tc>
        <w:tc>
          <w:tcPr>
            <w:tcW w:w="1276" w:type="dxa"/>
          </w:tcPr>
          <w:p w14:paraId="16E191DF" w14:textId="3B9747A4" w:rsidR="00FD5149" w:rsidRPr="006E3B0D" w:rsidRDefault="006F3004" w:rsidP="00FD5149">
            <w:pPr>
              <w:jc w:val="both"/>
              <w:rPr>
                <w:b/>
                <w:sz w:val="18"/>
                <w:szCs w:val="24"/>
              </w:rPr>
            </w:pPr>
            <w:r>
              <w:rPr>
                <w:rFonts w:ascii="Calibri" w:hAnsi="Calibri" w:cs="Arial"/>
                <w:i/>
                <w:color w:val="548DD4"/>
                <w:sz w:val="18"/>
                <w:szCs w:val="20"/>
                <w:lang w:eastAsia="es-CL"/>
              </w:rPr>
              <w:t>FireBase</w:t>
            </w:r>
          </w:p>
        </w:tc>
        <w:tc>
          <w:tcPr>
            <w:tcW w:w="1276" w:type="dxa"/>
          </w:tcPr>
          <w:p w14:paraId="66A5D860" w14:textId="402A4D72" w:rsidR="00FD5149" w:rsidRPr="006E3B0D" w:rsidRDefault="006F3004" w:rsidP="00FD5149">
            <w:pPr>
              <w:jc w:val="both"/>
              <w:rPr>
                <w:b/>
                <w:sz w:val="18"/>
                <w:szCs w:val="24"/>
              </w:rPr>
            </w:pPr>
            <w:r>
              <w:rPr>
                <w:rFonts w:ascii="Calibri" w:hAnsi="Calibri" w:cs="Arial"/>
                <w:i/>
                <w:color w:val="548DD4"/>
                <w:sz w:val="18"/>
                <w:szCs w:val="20"/>
                <w:lang w:eastAsia="es-CL"/>
              </w:rPr>
              <w:t>3 semanas</w:t>
            </w:r>
            <w:r w:rsidR="00FD5149">
              <w:rPr>
                <w:rFonts w:ascii="Calibri" w:hAnsi="Calibri" w:cs="Arial"/>
                <w:i/>
                <w:color w:val="548DD4"/>
                <w:sz w:val="18"/>
                <w:szCs w:val="20"/>
                <w:lang w:eastAsia="es-CL"/>
              </w:rPr>
              <w:t xml:space="preserve"> </w:t>
            </w:r>
          </w:p>
        </w:tc>
        <w:tc>
          <w:tcPr>
            <w:tcW w:w="1275" w:type="dxa"/>
          </w:tcPr>
          <w:p w14:paraId="036AB5D8" w14:textId="65B489B2" w:rsidR="00FD5149" w:rsidRPr="006E3B0D" w:rsidRDefault="006F3004"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Diego Fernandez</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579CF9A0" w:rsidR="006F3004" w:rsidRPr="00E54467" w:rsidRDefault="006F3004" w:rsidP="006F3004">
            <w:pPr>
              <w:jc w:val="both"/>
              <w:rPr>
                <w:rFonts w:ascii="Calibri" w:hAnsi="Calibri" w:cs="Arial"/>
                <w:i/>
                <w:color w:val="C00000"/>
                <w:sz w:val="16"/>
                <w:szCs w:val="20"/>
                <w:lang w:eastAsia="es-CL"/>
              </w:rPr>
            </w:pPr>
            <w:r>
              <w:rPr>
                <w:rFonts w:ascii="Calibri" w:hAnsi="Calibri" w:cs="Arial"/>
                <w:i/>
                <w:color w:val="548DD4"/>
                <w:sz w:val="18"/>
                <w:szCs w:val="20"/>
                <w:lang w:eastAsia="es-CL"/>
              </w:rPr>
              <w:t>En curso</w:t>
            </w:r>
          </w:p>
          <w:p w14:paraId="2163602D" w14:textId="63B7D634" w:rsidR="00FD5149" w:rsidRPr="00E54467" w:rsidRDefault="00FD5149" w:rsidP="00FD5149">
            <w:pPr>
              <w:jc w:val="both"/>
              <w:rPr>
                <w:rFonts w:ascii="Calibri" w:hAnsi="Calibri" w:cs="Arial"/>
                <w:i/>
                <w:color w:val="C00000"/>
                <w:sz w:val="16"/>
                <w:szCs w:val="20"/>
                <w:lang w:eastAsia="es-CL"/>
              </w:rPr>
            </w:pP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F45D389" w14:textId="77777777" w:rsidR="00F83204" w:rsidRDefault="0003309E" w:rsidP="00F83204">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248DFC5D" w14:textId="6FEC820B" w:rsidR="00F83204" w:rsidRPr="00F83204" w:rsidRDefault="00F83204" w:rsidP="00F83204">
            <w:pPr>
              <w:jc w:val="both"/>
              <w:rPr>
                <w:rFonts w:ascii="Calibri" w:hAnsi="Calibri" w:cs="Arial"/>
                <w:i/>
                <w:iCs/>
                <w:color w:val="548DD4"/>
                <w:sz w:val="20"/>
                <w:szCs w:val="20"/>
                <w:lang w:eastAsia="es-CL"/>
              </w:rPr>
            </w:pPr>
            <w:r w:rsidRPr="00F83204">
              <w:rPr>
                <w:rFonts w:ascii="Times New Roman" w:eastAsia="Times New Roman" w:hAnsi="Times New Roman" w:cs="Times New Roman"/>
                <w:b/>
                <w:bCs/>
                <w:sz w:val="24"/>
                <w:szCs w:val="24"/>
                <w:lang w:eastAsia="es-CL"/>
              </w:rPr>
              <w:t xml:space="preserve"> </w:t>
            </w:r>
            <w:r w:rsidRPr="00F83204">
              <w:rPr>
                <w:rFonts w:ascii="Calibri" w:hAnsi="Calibri" w:cs="Arial"/>
                <w:b/>
                <w:bCs/>
                <w:i/>
                <w:iCs/>
                <w:color w:val="548DD4"/>
                <w:sz w:val="20"/>
                <w:szCs w:val="20"/>
                <w:lang w:eastAsia="es-CL"/>
              </w:rPr>
              <w:t>Factores que han facilitado el desarrollo de mi plan de trabajo:</w:t>
            </w:r>
          </w:p>
          <w:p w14:paraId="76173793" w14:textId="77777777" w:rsidR="00F83204" w:rsidRPr="00F83204" w:rsidRDefault="00F83204" w:rsidP="00F83204">
            <w:pPr>
              <w:numPr>
                <w:ilvl w:val="0"/>
                <w:numId w:val="2"/>
              </w:num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Relevancia del problema:</w:t>
            </w:r>
            <w:r w:rsidRPr="00F83204">
              <w:rPr>
                <w:rFonts w:ascii="Calibri" w:hAnsi="Calibri" w:cs="Arial"/>
                <w:i/>
                <w:iCs/>
                <w:color w:val="548DD4"/>
                <w:sz w:val="20"/>
                <w:szCs w:val="20"/>
                <w:lang w:eastAsia="es-CL"/>
              </w:rPr>
              <w:t xml:space="preserve"> El hecho de que el problema de estacionar en la Región Metropolitana sea una necesidad real ha facilitado la motivación y el enfoque del proyecto. Al tener una clara comprensión de la demanda, ha sido más sencillo establecer objetivos y funcionalidades clave para la aplicación.</w:t>
            </w:r>
          </w:p>
          <w:p w14:paraId="73BC00A7" w14:textId="77777777" w:rsidR="00F83204" w:rsidRPr="00F83204" w:rsidRDefault="00F83204" w:rsidP="00F83204">
            <w:pPr>
              <w:numPr>
                <w:ilvl w:val="0"/>
                <w:numId w:val="2"/>
              </w:num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Disponibilidad de tecnologías y APIs:</w:t>
            </w:r>
            <w:r w:rsidRPr="00F83204">
              <w:rPr>
                <w:rFonts w:ascii="Calibri" w:hAnsi="Calibri" w:cs="Arial"/>
                <w:i/>
                <w:iCs/>
                <w:color w:val="548DD4"/>
                <w:sz w:val="20"/>
                <w:szCs w:val="20"/>
                <w:lang w:eastAsia="es-CL"/>
              </w:rPr>
              <w:t xml:space="preserve"> Existen diversas APIs que brindan información en tiempo real sobre el tráfico y estacionamientos, lo que ha permitido planificar de manera eficiente la integración tecnológica necesaria. Además, el desarrollo móvil es un área bien soportada con herramientas accesibles, lo que facilita la implementación técnica.</w:t>
            </w:r>
          </w:p>
          <w:p w14:paraId="0E72096C" w14:textId="77777777" w:rsidR="00F83204" w:rsidRPr="00F83204" w:rsidRDefault="00F83204" w:rsidP="00F83204">
            <w:pPr>
              <w:numPr>
                <w:ilvl w:val="0"/>
                <w:numId w:val="2"/>
              </w:num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Claridad en los objetivos:</w:t>
            </w:r>
            <w:r w:rsidRPr="00F83204">
              <w:rPr>
                <w:rFonts w:ascii="Calibri" w:hAnsi="Calibri" w:cs="Arial"/>
                <w:i/>
                <w:iCs/>
                <w:color w:val="548DD4"/>
                <w:sz w:val="20"/>
                <w:szCs w:val="20"/>
                <w:lang w:eastAsia="es-CL"/>
              </w:rPr>
              <w:t xml:space="preserve"> Tener objetivos bien definidos ha ayudado a mantener el enfoque y la coherencia del proyecto, guiando las decisiones técnicas y de diseño de manera estructurada.</w:t>
            </w:r>
          </w:p>
          <w:p w14:paraId="47E0265C" w14:textId="77777777" w:rsidR="00F83204" w:rsidRPr="00F83204" w:rsidRDefault="00F83204" w:rsidP="00F83204">
            <w:p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Factores que han dificultado el desarrollo de mi plan de trabajo:</w:t>
            </w:r>
          </w:p>
          <w:p w14:paraId="7D2C851D" w14:textId="77777777" w:rsidR="00F83204" w:rsidRPr="00F83204" w:rsidRDefault="00F83204" w:rsidP="00F83204">
            <w:pPr>
              <w:numPr>
                <w:ilvl w:val="0"/>
                <w:numId w:val="3"/>
              </w:num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Limitaciones técnicas iniciales:</w:t>
            </w:r>
            <w:r w:rsidRPr="00F83204">
              <w:rPr>
                <w:rFonts w:ascii="Calibri" w:hAnsi="Calibri" w:cs="Arial"/>
                <w:i/>
                <w:iCs/>
                <w:color w:val="548DD4"/>
                <w:sz w:val="20"/>
                <w:szCs w:val="20"/>
                <w:lang w:eastAsia="es-CL"/>
              </w:rPr>
              <w:t xml:space="preserve"> La integración de múltiples APIs y el desarrollo de una aplicación móvil con funcionalidades en tiempo real ha presentado desafíos técnicos, principalmente relacionados con la </w:t>
            </w:r>
            <w:r w:rsidRPr="00F83204">
              <w:rPr>
                <w:rFonts w:ascii="Calibri" w:hAnsi="Calibri" w:cs="Arial"/>
                <w:i/>
                <w:iCs/>
                <w:color w:val="548DD4"/>
                <w:sz w:val="20"/>
                <w:szCs w:val="20"/>
                <w:lang w:eastAsia="es-CL"/>
              </w:rPr>
              <w:lastRenderedPageBreak/>
              <w:t>interoperabilidad de los sistemas y la correcta actualización de la información. Para solucionar este problema, hemos decidido realizar pruebas exhaustivas con las APIs seleccionadas y, si es necesario, simplificar la funcionalidad inicial a una versión básica que se pueda expandir progresivamente.</w:t>
            </w:r>
          </w:p>
          <w:p w14:paraId="2FFBA6BE" w14:textId="77777777" w:rsidR="00F83204" w:rsidRPr="00F83204" w:rsidRDefault="00F83204" w:rsidP="00F83204">
            <w:pPr>
              <w:numPr>
                <w:ilvl w:val="0"/>
                <w:numId w:val="3"/>
              </w:num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Restricciones de tiempo:</w:t>
            </w:r>
            <w:r w:rsidRPr="00F83204">
              <w:rPr>
                <w:rFonts w:ascii="Calibri" w:hAnsi="Calibri" w:cs="Arial"/>
                <w:i/>
                <w:iCs/>
                <w:color w:val="548DD4"/>
                <w:sz w:val="20"/>
                <w:szCs w:val="20"/>
                <w:lang w:eastAsia="es-CL"/>
              </w:rPr>
              <w:t xml:space="preserve"> El cronograma de la asignatura puede ser un desafío al intentar desarrollar una solución robusta en poco tiempo. Para enfrentar esta dificultad, he desglosado el plan de trabajo en hitos más pequeños y manejables, priorizando las características esenciales para la versión mínima viable (MVP) y dejando las mejoras para una fase posterior.</w:t>
            </w:r>
          </w:p>
          <w:p w14:paraId="64388E94" w14:textId="77777777" w:rsidR="00F83204" w:rsidRPr="00F83204" w:rsidRDefault="00F83204" w:rsidP="00F83204">
            <w:pPr>
              <w:numPr>
                <w:ilvl w:val="0"/>
                <w:numId w:val="3"/>
              </w:numPr>
              <w:jc w:val="both"/>
              <w:rPr>
                <w:rFonts w:ascii="Calibri" w:hAnsi="Calibri" w:cs="Arial"/>
                <w:i/>
                <w:iCs/>
                <w:color w:val="548DD4"/>
                <w:sz w:val="20"/>
                <w:szCs w:val="20"/>
                <w:lang w:eastAsia="es-CL"/>
              </w:rPr>
            </w:pPr>
            <w:r w:rsidRPr="00F83204">
              <w:rPr>
                <w:rFonts w:ascii="Calibri" w:hAnsi="Calibri" w:cs="Arial"/>
                <w:b/>
                <w:bCs/>
                <w:i/>
                <w:iCs/>
                <w:color w:val="548DD4"/>
                <w:sz w:val="20"/>
                <w:szCs w:val="20"/>
                <w:lang w:eastAsia="es-CL"/>
              </w:rPr>
              <w:t>Falta de experiencia en desarrollo móvil:</w:t>
            </w:r>
            <w:r w:rsidRPr="00F83204">
              <w:rPr>
                <w:rFonts w:ascii="Calibri" w:hAnsi="Calibri" w:cs="Arial"/>
                <w:i/>
                <w:iCs/>
                <w:color w:val="548DD4"/>
                <w:sz w:val="20"/>
                <w:szCs w:val="20"/>
                <w:lang w:eastAsia="es-CL"/>
              </w:rPr>
              <w:t xml:space="preserve"> Al no contar con suficiente experiencia previa en desarrollo de aplicaciones móviles, hemos tenido que dedicar tiempo adicional a la capacitación y búsqueda de tutoriales y recursos de aprendizaje. La solución ha sido dividir tareas entre los miembros del equipo según sus fortalezas y organizar sesiones colaborativas para compartir conocimientos y avanzar más rápido.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B14DEE3"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6E9610AC" w14:textId="08C1BA4D" w:rsidR="00FD5149" w:rsidRPr="00CD38BD" w:rsidRDefault="00F83204"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No se le han hecho ajustes generales de acción o funcionalidades solo cambio de diseño y usabilidad </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39C6D500" w14:textId="77777777" w:rsidR="00F83204"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71F24186" w14:textId="2E37FA5E" w:rsidR="0003309E" w:rsidRDefault="0003309E" w:rsidP="00585A13">
            <w:pPr>
              <w:jc w:val="both"/>
              <w:rPr>
                <w:rFonts w:ascii="Calibri" w:hAnsi="Calibri" w:cs="Arial"/>
                <w:i/>
                <w:color w:val="548DD4"/>
                <w:sz w:val="20"/>
                <w:szCs w:val="20"/>
                <w:lang w:eastAsia="es-CL"/>
              </w:rPr>
            </w:pPr>
            <w:r w:rsidRPr="00CD38BD">
              <w:rPr>
                <w:rFonts w:ascii="Calibri" w:hAnsi="Calibri" w:cs="Arial"/>
                <w:i/>
                <w:color w:val="548DD4"/>
                <w:sz w:val="20"/>
                <w:szCs w:val="20"/>
                <w:lang w:eastAsia="es-CL"/>
              </w:rPr>
              <w:t xml:space="preserve"> </w:t>
            </w:r>
            <w:r w:rsidR="00F83204">
              <w:rPr>
                <w:rFonts w:ascii="Calibri" w:hAnsi="Calibri" w:cs="Arial"/>
                <w:i/>
                <w:color w:val="548DD4"/>
                <w:sz w:val="20"/>
                <w:szCs w:val="20"/>
                <w:lang w:eastAsia="es-CL"/>
              </w:rPr>
              <w:t xml:space="preserve">La actividad que no he iniciado es el formato web de la aplicación móvil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BD79" w14:textId="77777777" w:rsidR="002A683F" w:rsidRDefault="002A683F" w:rsidP="0003309E">
      <w:pPr>
        <w:spacing w:after="0" w:line="240" w:lineRule="auto"/>
      </w:pPr>
      <w:r>
        <w:separator/>
      </w:r>
    </w:p>
  </w:endnote>
  <w:endnote w:type="continuationSeparator" w:id="0">
    <w:p w14:paraId="5DC89D99" w14:textId="77777777" w:rsidR="002A683F" w:rsidRDefault="002A683F"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4C21A" w14:textId="77777777" w:rsidR="002A683F" w:rsidRDefault="002A683F" w:rsidP="0003309E">
      <w:pPr>
        <w:spacing w:after="0" w:line="240" w:lineRule="auto"/>
      </w:pPr>
      <w:r>
        <w:separator/>
      </w:r>
    </w:p>
  </w:footnote>
  <w:footnote w:type="continuationSeparator" w:id="0">
    <w:p w14:paraId="3B1ECD1F" w14:textId="77777777" w:rsidR="002A683F" w:rsidRDefault="002A683F"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7FD"/>
    <w:multiLevelType w:val="multilevel"/>
    <w:tmpl w:val="940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7F719C5"/>
    <w:multiLevelType w:val="multilevel"/>
    <w:tmpl w:val="8BFA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90444">
    <w:abstractNumId w:val="1"/>
  </w:num>
  <w:num w:numId="2" w16cid:durableId="374041489">
    <w:abstractNumId w:val="0"/>
  </w:num>
  <w:num w:numId="3" w16cid:durableId="1512527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66B23"/>
    <w:rsid w:val="000A1331"/>
    <w:rsid w:val="00145B36"/>
    <w:rsid w:val="00147283"/>
    <w:rsid w:val="00297110"/>
    <w:rsid w:val="002A683F"/>
    <w:rsid w:val="002B3568"/>
    <w:rsid w:val="00332F17"/>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6F3004"/>
    <w:rsid w:val="00785BAB"/>
    <w:rsid w:val="00806DE0"/>
    <w:rsid w:val="0081536B"/>
    <w:rsid w:val="008479F5"/>
    <w:rsid w:val="0085275A"/>
    <w:rsid w:val="008F621F"/>
    <w:rsid w:val="009378F7"/>
    <w:rsid w:val="009552E5"/>
    <w:rsid w:val="00976ABB"/>
    <w:rsid w:val="009D25C5"/>
    <w:rsid w:val="009E52DF"/>
    <w:rsid w:val="00B31361"/>
    <w:rsid w:val="00B4258F"/>
    <w:rsid w:val="00B8164D"/>
    <w:rsid w:val="00BE1024"/>
    <w:rsid w:val="00C20F3D"/>
    <w:rsid w:val="00C44557"/>
    <w:rsid w:val="00C5122E"/>
    <w:rsid w:val="00C96EFD"/>
    <w:rsid w:val="00CE0AA8"/>
    <w:rsid w:val="00D67975"/>
    <w:rsid w:val="00D714E2"/>
    <w:rsid w:val="00DF3386"/>
    <w:rsid w:val="00E50368"/>
    <w:rsid w:val="00EA0C09"/>
    <w:rsid w:val="00F44AA6"/>
    <w:rsid w:val="00F83204"/>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332F17"/>
    <w:rPr>
      <w:color w:val="0563C1" w:themeColor="hyperlink"/>
      <w:u w:val="single"/>
    </w:rPr>
  </w:style>
  <w:style w:type="character" w:styleId="Mencinsinresolver">
    <w:name w:val="Unresolved Mention"/>
    <w:basedOn w:val="Fuentedeprrafopredeter"/>
    <w:uiPriority w:val="99"/>
    <w:semiHidden/>
    <w:unhideWhenUsed/>
    <w:rsid w:val="00332F17"/>
    <w:rPr>
      <w:color w:val="605E5C"/>
      <w:shd w:val="clear" w:color="auto" w:fill="E1DFDD"/>
    </w:rPr>
  </w:style>
  <w:style w:type="paragraph" w:styleId="NormalWeb">
    <w:name w:val="Normal (Web)"/>
    <w:basedOn w:val="Normal"/>
    <w:uiPriority w:val="99"/>
    <w:semiHidden/>
    <w:unhideWhenUsed/>
    <w:rsid w:val="00F832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4734">
      <w:bodyDiv w:val="1"/>
      <w:marLeft w:val="0"/>
      <w:marRight w:val="0"/>
      <w:marTop w:val="0"/>
      <w:marBottom w:val="0"/>
      <w:divBdr>
        <w:top w:val="none" w:sz="0" w:space="0" w:color="auto"/>
        <w:left w:val="none" w:sz="0" w:space="0" w:color="auto"/>
        <w:bottom w:val="none" w:sz="0" w:space="0" w:color="auto"/>
        <w:right w:val="none" w:sz="0" w:space="0" w:color="auto"/>
      </w:divBdr>
    </w:div>
    <w:div w:id="1415784499">
      <w:bodyDiv w:val="1"/>
      <w:marLeft w:val="0"/>
      <w:marRight w:val="0"/>
      <w:marTop w:val="0"/>
      <w:marBottom w:val="0"/>
      <w:divBdr>
        <w:top w:val="none" w:sz="0" w:space="0" w:color="auto"/>
        <w:left w:val="none" w:sz="0" w:space="0" w:color="auto"/>
        <w:bottom w:val="none" w:sz="0" w:space="0" w:color="auto"/>
        <w:right w:val="none" w:sz="0" w:space="0" w:color="auto"/>
      </w:divBdr>
    </w:div>
    <w:div w:id="1627076805">
      <w:bodyDiv w:val="1"/>
      <w:marLeft w:val="0"/>
      <w:marRight w:val="0"/>
      <w:marTop w:val="0"/>
      <w:marBottom w:val="0"/>
      <w:divBdr>
        <w:top w:val="none" w:sz="0" w:space="0" w:color="auto"/>
        <w:left w:val="none" w:sz="0" w:space="0" w:color="auto"/>
        <w:bottom w:val="none" w:sz="0" w:space="0" w:color="auto"/>
        <w:right w:val="none" w:sz="0" w:space="0" w:color="auto"/>
      </w:divBdr>
    </w:div>
    <w:div w:id="169059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nstagram.com/spotfinder6/"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fernandez</cp:lastModifiedBy>
  <cp:revision>3</cp:revision>
  <dcterms:created xsi:type="dcterms:W3CDTF">2024-09-17T05:20:00Z</dcterms:created>
  <dcterms:modified xsi:type="dcterms:W3CDTF">2024-09-17T05:21:00Z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