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The Trial Interest List</w:t>
      </w:r>
    </w:p>
    <w:p>
      <w:pPr>
        <w:spacing w:after="240"/>
      </w:pPr>
      <w:r>
        <w:rPr>
          <w:i/>
          <w:iCs/>
          <w:color w:val="555555"/>
          <w:sz w:val="24"/>
          <w:szCs w:val="24"/>
        </w:rPr>
        <w:t xml:space="preserve">How SphinxMatch helps the clinical team match patients to trial openings, in plain terms</w:t>
      </w:r>
    </w:p>
    <w:p>
      <w:pPr>
        <w:pStyle w:val="Heading1"/>
        <w:spacing w:after="140" w:before="280"/>
      </w:pPr>
      <w:r>
        <w:t xml:space="preserve">The problem today</w:t>
      </w:r>
    </w:p>
    <w:p>
      <w:pPr>
        <w:spacing w:after="160"/>
      </w:pPr>
      <w:r>
        <w:t xml:space="preserve">Every Thursday, the clinical team meets to decide which patients should be offered which trials in the coming week. The team is busy, and it is hard to walk in already knowing which trials each patient qualifies for or how many openings each trial still has. Each patient is usually matched to just one trial at a time. If that patient declines the offer, or does not pass pre-screening or screening, the search starts over at the next Thursday meeting. Every miss costs at least a week, and trial openings sit empty in the meantime.</w:t>
      </w:r>
    </w:p>
    <w:p>
      <w:pPr>
        <w:pStyle w:val="Heading1"/>
        <w:spacing w:after="140" w:before="280"/>
      </w:pPr>
      <w:r>
        <w:t xml:space="preserve">The idea in one sentence</w:t>
      </w:r>
    </w:p>
    <w:p>
      <w:pPr>
        <w:spacing w:after="160"/>
      </w:pPr>
      <w:r>
        <w:t xml:space="preserve">The team keeps a simple list of which trials each patient could reasonably be offered, and SphinxMatch uses those lists to suggest the best way to fill every open trial seat, along with a standby list for each trial in case an offer does not work out.</w:t>
      </w:r>
    </w:p>
    <w:p>
      <w:pPr>
        <w:pStyle w:val="Heading1"/>
        <w:spacing w:after="140" w:before="280"/>
      </w:pPr>
      <w:r>
        <w:t xml:space="preserve">How it works, step by step</w:t>
      </w:r>
    </w:p>
    <w:p>
      <w:pPr>
        <w:pStyle w:val="ListParagraph"/>
        <w:numPr>
          <w:ilvl w:val="0"/>
          <w:numId w:val="2"/>
        </w:numPr>
        <w:spacing w:after="120"/>
      </w:pPr>
      <w:r>
        <w:rPr>
          <w:b/>
          <w:bCs/>
        </w:rPr>
        <w:t xml:space="preserve">Build the interest lists.</w:t>
      </w:r>
      <w:r>
        <w:t xml:space="preserve"> As patients are reviewed, the team marks the trials each patient qualifies for and could be offered. This is called the patient's interest list. There is no ranking and no order. It only says “this trial is a real option for this patient.”</w:t>
      </w:r>
    </w:p>
    <w:p>
      <w:pPr>
        <w:pStyle w:val="ListParagraph"/>
        <w:numPr>
          <w:ilvl w:val="0"/>
          <w:numId w:val="2"/>
        </w:numPr>
        <w:spacing w:after="120"/>
      </w:pPr>
      <w:r>
        <w:rPr>
          <w:b/>
          <w:bCs/>
        </w:rPr>
        <w:t xml:space="preserve">SphinxMatch drafts the meeting board.</w:t>
      </w:r>
      <w:r>
        <w:t xml:space="preserve"> Before the Thursday meeting, SphinxMatch looks at all the interest lists and all the open seats, and proposes a placement: which patient should be offered which trial so that as many seats get filled as possible. It also prepares a backfill list for every trial: the patients who would be next in line if the planned offer falls through.</w:t>
      </w:r>
    </w:p>
    <w:p>
      <w:pPr>
        <w:pStyle w:val="ListParagraph"/>
        <w:numPr>
          <w:ilvl w:val="0"/>
          <w:numId w:val="2"/>
        </w:numPr>
        <w:spacing w:after="120"/>
      </w:pPr>
      <w:r>
        <w:rPr>
          <w:b/>
          <w:bCs/>
        </w:rPr>
        <w:t xml:space="preserve">The team validates it at the Thursday meeting.</w:t>
      </w:r>
      <w:r>
        <w:t xml:space="preserve"> The team reviews the proposed board. SphinxMatch never contacts patients and never makes the decision. The team can accept a proposal as-is, or pin a different patient into a seat. When the team deviates, the system shows what that change would cost (for example, another patient losing their only option) before anyone commits. Once the team agrees, each offer is committed: this patient will be offered this trial at next week's appointment.</w:t>
      </w:r>
    </w:p>
    <w:p>
      <w:pPr>
        <w:pStyle w:val="ListParagraph"/>
        <w:numPr>
          <w:ilvl w:val="0"/>
          <w:numId w:val="2"/>
        </w:numPr>
        <w:spacing w:after="120"/>
      </w:pPr>
      <w:r>
        <w:rPr>
          <w:b/>
          <w:bCs/>
        </w:rPr>
        <w:t xml:space="preserve">The offer plays out during the week.</w:t>
      </w:r>
      <w:r>
        <w:t xml:space="preserve"> The physician presents the trial to the patient. This is where the patient's own preference enters. If the patient consents, the research nurse is asked to pre-screen. If pre-screening passes, the patient goes to screening. If screening passes, the patient enrolls and the seat is filled.</w:t>
      </w:r>
    </w:p>
    <w:p>
      <w:pPr>
        <w:pStyle w:val="ListParagraph"/>
        <w:numPr>
          <w:ilvl w:val="0"/>
          <w:numId w:val="2"/>
        </w:numPr>
        <w:spacing w:after="120"/>
      </w:pPr>
      <w:r>
        <w:rPr>
          <w:b/>
          <w:bCs/>
        </w:rPr>
        <w:t xml:space="preserve">If it falls through, the backfill steps in the same day.</w:t>
      </w:r>
      <w:r>
        <w:t xml:space="preserve"> If the patient declines, or does not pass pre-screening or screening, they are only removed from that one trial. Their other options stay open. The trial's backfill steps in immediately: SphinxMatch re-plans on the spot and the next suitable patient is lined up for the seat. Nobody waits for the next Thursday meeting.</w:t>
      </w:r>
    </w:p>
    <w:p>
      <w:pPr>
        <w:pStyle w:val="ListParagraph"/>
        <w:numPr>
          <w:ilvl w:val="0"/>
          <w:numId w:val="2"/>
        </w:numPr>
        <w:spacing w:after="120"/>
      </w:pPr>
      <w:r>
        <w:rPr>
          <w:b/>
          <w:bCs/>
        </w:rPr>
        <w:t xml:space="preserve">Everything is logged.</w:t>
      </w:r>
      <w:r>
        <w:t xml:space="preserve"> Every offer, consent, decline, screening result, and team override is recorded automatically in a decision log, with timestamps. The team gets a full audit trail of who decided what and when, and the next meeting starts from an already up-to-date board.</w:t>
      </w:r>
    </w:p>
    <w:p>
      <w:pPr>
        <w:pStyle w:val="Heading1"/>
        <w:spacing w:after="140" w:before="280"/>
      </w:pPr>
      <w:r>
        <w:t xml:space="preserve">What SphinxMatch does not do</w:t>
      </w:r>
    </w:p>
    <w:p>
      <w:pPr>
        <w:pStyle w:val="ListParagraph"/>
        <w:numPr>
          <w:ilvl w:val="0"/>
          <w:numId w:val="1"/>
        </w:numPr>
        <w:spacing w:after="80"/>
      </w:pPr>
      <w:r>
        <w:t xml:space="preserve">It does not recommend trials to patients. It proposes options to the clinical team, and the team decides. The conversation with the patient always belongs to the physician.</w:t>
      </w:r>
    </w:p>
    <w:p>
      <w:pPr>
        <w:pStyle w:val="ListParagraph"/>
        <w:numPr>
          <w:ilvl w:val="0"/>
          <w:numId w:val="1"/>
        </w:numPr>
        <w:spacing w:after="80"/>
      </w:pPr>
      <w:r>
        <w:t xml:space="preserve">It never bypasses eligibility. A patient can only ever be proposed for trials they qualify for, and only from the list the team marked.</w:t>
      </w:r>
    </w:p>
    <w:p>
      <w:pPr>
        <w:pStyle w:val="ListParagraph"/>
        <w:numPr>
          <w:ilvl w:val="0"/>
          <w:numId w:val="1"/>
        </w:numPr>
        <w:spacing w:after="80"/>
      </w:pPr>
      <w:r>
        <w:t xml:space="preserve">It never overrides the team. Any proposal can be changed with a pin, and the system simply shows the consequences before the team commits.</w:t>
      </w:r>
    </w:p>
    <w:p>
      <w:pPr>
        <w:pStyle w:val="Heading1"/>
        <w:spacing w:after="140" w:before="280"/>
      </w:pPr>
      <w:r>
        <w:t xml:space="preserve">Why this design</w:t>
      </w:r>
    </w:p>
    <w:p>
      <w:pPr>
        <w:pStyle w:val="ListParagraph"/>
        <w:numPr>
          <w:ilvl w:val="0"/>
          <w:numId w:val="1"/>
        </w:numPr>
        <w:spacing w:after="80"/>
      </w:pPr>
      <w:r>
        <w:t xml:space="preserve">Prepared meetings: the team walks into Thursday with a ready-made board showing who qualifies for what and how many seats are open, instead of reconstructing it from memory.</w:t>
      </w:r>
    </w:p>
    <w:p>
      <w:pPr>
        <w:pStyle w:val="ListParagraph"/>
        <w:numPr>
          <w:ilvl w:val="0"/>
          <w:numId w:val="1"/>
        </w:numPr>
        <w:spacing w:after="80"/>
      </w:pPr>
      <w:r>
        <w:t xml:space="preserve">More seats filled, faster: the software considers every patient and every seat at once, so it avoids accidental dead ends a one-at-a-time match can create.</w:t>
      </w:r>
    </w:p>
    <w:p>
      <w:pPr>
        <w:pStyle w:val="ListParagraph"/>
        <w:numPr>
          <w:ilvl w:val="0"/>
          <w:numId w:val="1"/>
        </w:numPr>
        <w:spacing w:after="80"/>
      </w:pPr>
      <w:r>
        <w:t xml:space="preserve">No more lost weeks: when an offer falls through, the standby patient is lined up immediately instead of waiting for the next meeting.</w:t>
      </w:r>
    </w:p>
    <w:p>
      <w:pPr>
        <w:pStyle w:val="ListParagraph"/>
        <w:numPr>
          <w:ilvl w:val="0"/>
          <w:numId w:val="1"/>
        </w:numPr>
        <w:spacing w:after="80"/>
      </w:pPr>
      <w:r>
        <w:t xml:space="preserve">Patient preference is respected where it actually happens: at the appointment. If a patient prefers a different open trial from their list, the team can pin it, usually at no cost to anyone else.</w:t>
      </w:r>
    </w:p>
    <w:p>
      <w:pPr>
        <w:pStyle w:val="ListParagraph"/>
        <w:numPr>
          <w:ilvl w:val="0"/>
          <w:numId w:val="1"/>
        </w:numPr>
        <w:spacing w:after="80"/>
      </w:pPr>
      <w:r>
        <w:t xml:space="preserve">A built-in audit trail: every decision and every deviation is logged, which supports both quality review and compliance.</w:t>
      </w:r>
    </w:p>
    <w:p>
      <w:pPr>
        <w:pStyle w:val="Heading1"/>
        <w:spacing w:after="140" w:before="280"/>
      </w:pPr>
      <w:r>
        <w:t xml:space="preserve">Small glossary</w:t>
      </w:r>
    </w:p>
    <w:p>
      <w:pPr>
        <w:spacing w:after="100"/>
      </w:pPr>
      <w:r>
        <w:rPr>
          <w:b/>
          <w:bCs/>
        </w:rPr>
        <w:t xml:space="preserve">Interest list: </w:t>
      </w:r>
      <w:r>
        <w:t xml:space="preserve">the set of trials a patient could be offered, marked by the clinical team. Unordered, and always limited to trials the patient qualifies for.</w:t>
      </w:r>
    </w:p>
    <w:p>
      <w:pPr>
        <w:spacing w:after="100"/>
      </w:pPr>
      <w:r>
        <w:rPr>
          <w:b/>
          <w:bCs/>
        </w:rPr>
        <w:t xml:space="preserve">Proposal (the meeting board): </w:t>
      </w:r>
      <w:r>
        <w:t xml:space="preserve">SphinxMatch's suggested pairing of patients to open seats, built to fill as many seats as possible. A starting point for the team, not a decision.</w:t>
      </w:r>
    </w:p>
    <w:p>
      <w:pPr>
        <w:spacing w:after="100"/>
      </w:pPr>
      <w:r>
        <w:rPr>
          <w:b/>
          <w:bCs/>
        </w:rPr>
        <w:t xml:space="preserve">Backfill: </w:t>
      </w:r>
      <w:r>
        <w:t xml:space="preserve">the standby list for a trial: who would be offered the seat next if the current offer falls through.</w:t>
      </w:r>
    </w:p>
    <w:p>
      <w:pPr>
        <w:spacing w:after="100"/>
      </w:pPr>
      <w:r>
        <w:rPr>
          <w:b/>
          <w:bCs/>
        </w:rPr>
        <w:t xml:space="preserve">Pin: </w:t>
      </w:r>
      <w:r>
        <w:t xml:space="preserve">a team decision to hold a specific seat for a specific patient, overriding the proposal. The system shows the projected impact before the pin is confirmed.</w:t>
      </w:r>
    </w:p>
    <w:p>
      <w:pPr>
        <w:spacing w:after="100"/>
      </w:pPr>
      <w:r>
        <w:rPr>
          <w:b/>
          <w:bCs/>
        </w:rPr>
        <w:t xml:space="preserve">Decision log: </w:t>
      </w:r>
      <w:r>
        <w:t xml:space="preserve">the automatic, timestamped record of every offer, outcome, and override.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2026-07-30T16:02:41.393Z</dcterms:created>
  <dcterms:modified xsi:type="dcterms:W3CDTF">2026-07-30T16:02:41.394Z</dcterms:modified>
</cp:coreProperties>
</file>

<file path=docProps/custom.xml><?xml version="1.0" encoding="utf-8"?>
<Properties xmlns="http://schemas.openxmlformats.org/officeDocument/2006/custom-properties" xmlns:vt="http://schemas.openxmlformats.org/officeDocument/2006/docPropsVTypes"/>
</file>