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Sistema de Beto y Más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 aprobada</w:t>
      </w:r>
    </w:p>
    <w:p w:rsidR="00000000" w:rsidDel="00000000" w:rsidP="00000000" w:rsidRDefault="00000000" w:rsidRPr="00000000" w14:paraId="00000006">
      <w:pPr>
        <w:spacing w:after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Elaborado por</w:t>
      </w:r>
    </w:p>
    <w:p w:rsidR="00000000" w:rsidDel="00000000" w:rsidP="00000000" w:rsidRDefault="00000000" w:rsidRPr="00000000" w14:paraId="00000007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Andy Josué Orozco Castro</w:t>
      </w:r>
    </w:p>
    <w:p w:rsidR="00000000" w:rsidDel="00000000" w:rsidP="00000000" w:rsidRDefault="00000000" w:rsidRPr="00000000" w14:paraId="00000008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Cristofer Jesús Zamora Arrieta</w:t>
      </w:r>
    </w:p>
    <w:p w:rsidR="00000000" w:rsidDel="00000000" w:rsidP="00000000" w:rsidRDefault="00000000" w:rsidRPr="00000000" w14:paraId="00000009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Diego Josué Marín López</w:t>
      </w:r>
    </w:p>
    <w:p w:rsidR="00000000" w:rsidDel="00000000" w:rsidP="00000000" w:rsidRDefault="00000000" w:rsidRPr="00000000" w14:paraId="0000000A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Fernando Antonio Martínez</w:t>
      </w:r>
    </w:p>
    <w:p w:rsidR="00000000" w:rsidDel="00000000" w:rsidP="00000000" w:rsidRDefault="00000000" w:rsidRPr="00000000" w14:paraId="0000000B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Kendall Fabricio Chacón Molina</w:t>
      </w:r>
    </w:p>
    <w:p w:rsidR="00000000" w:rsidDel="00000000" w:rsidP="00000000" w:rsidRDefault="00000000" w:rsidRPr="00000000" w14:paraId="0000000C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Escuela de Informática, Universidad Nacional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03 de junio de 2025</w:t>
      </w:r>
    </w:p>
    <w:p w:rsidR="00000000" w:rsidDel="00000000" w:rsidP="00000000" w:rsidRDefault="00000000" w:rsidRPr="00000000" w14:paraId="00000010">
      <w:pPr>
        <w:rPr/>
      </w:pPr>
      <w:bookmarkStart w:colFirst="0" w:colLast="0" w:name="_spocvfqivif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revisiones</w:t>
      </w:r>
    </w:p>
    <w:tbl>
      <w:tblPr>
        <w:tblStyle w:val="Table1"/>
        <w:tblW w:w="98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10"/>
        <w:gridCol w:w="1380"/>
        <w:gridCol w:w="4965"/>
        <w:gridCol w:w="1515"/>
        <w:tblGridChange w:id="0">
          <w:tblGrid>
            <w:gridCol w:w="2010"/>
            <w:gridCol w:w="1380"/>
            <w:gridCol w:w="496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los cambios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02/06/2025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requerimientos funcionales y definición de actores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Diego Marín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casos de uso del módulo de clientes (CU-001 a CU-006)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Andy Orozco</w:t>
            </w:r>
          </w:p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Fernando Martínez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casos de uso de juegos y canjes (CU-007 a CU-010)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Diego Marín</w:t>
            </w:r>
          </w:p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Andy Orozco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casos de uso de administración (CU-011 a CU-017)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Kendall Chacón</w:t>
            </w:r>
          </w:p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Cristofer Arrieta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de iniciativas sociales y gestión de roles (CU-018 a CU-020)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2D">
      <w:pPr>
        <w:rPr/>
        <w:sectPr>
          <w:headerReference r:id="rId7" w:type="default"/>
          <w:footerReference r:id="rId8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Lista general de casos de uso</w:t>
      </w:r>
    </w:p>
    <w:tbl>
      <w:tblPr>
        <w:tblStyle w:val="Table2"/>
        <w:tblW w:w="9630.0" w:type="dxa"/>
        <w:jc w:val="left"/>
        <w:tblLayout w:type="fixed"/>
        <w:tblLook w:val="0400"/>
      </w:tblPr>
      <w:tblGrid>
        <w:gridCol w:w="2205"/>
        <w:gridCol w:w="7425"/>
        <w:tblGridChange w:id="0">
          <w:tblGrid>
            <w:gridCol w:w="22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21o7qqjqdm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Registrarse en el sistema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sesión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datos personales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historial de participación y puntos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Participar en juegos virtuales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catálogo de canjes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Canjear puntos por beneficios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iniciativas sociales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contraseña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información de clientes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información de clientes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Configurar juegos y promociones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catálogo de canjes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 participación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 tendencias de canje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demográfico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contenido de iniciativas sociales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no registrado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Registrarse en el sistema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iniciativas sociales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roles de usuario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Hereda todos los casos de uso del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sesión activa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Procesar acumulación de puntos 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jc w:val="both"/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w:drawing>
          <wp:inline distB="114300" distT="114300" distL="114300" distR="114300">
            <wp:extent cx="6124575" cy="25493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4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b w:val="0"/>
          <w:sz w:val="24"/>
          <w:szCs w:val="24"/>
        </w:rPr>
      </w:pPr>
      <w:bookmarkStart w:colFirst="0" w:colLast="0" w:name="_ytghi35ric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center"/>
        <w:rPr>
          <w:b w:val="0"/>
          <w:sz w:val="24"/>
          <w:szCs w:val="24"/>
        </w:rPr>
      </w:pPr>
      <w:bookmarkStart w:colFirst="0" w:colLast="0" w:name="_bsasj8dwvpw9" w:id="3"/>
      <w:bookmarkEnd w:id="3"/>
      <w:r w:rsidDel="00000000" w:rsidR="00000000" w:rsidRPr="00000000">
        <w:rPr>
          <w:b w:val="0"/>
          <w:sz w:val="24"/>
          <w:szCs w:val="24"/>
        </w:rPr>
        <w:drawing>
          <wp:inline distB="114300" distT="114300" distL="114300" distR="114300">
            <wp:extent cx="4860000" cy="22656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26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1838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95950" cy="3381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2400" cy="793259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7932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7820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jc w:val="both"/>
        <w:rPr/>
      </w:pPr>
      <w:bookmarkStart w:colFirst="0" w:colLast="0" w:name="_ppx33vkwpchq" w:id="4"/>
      <w:bookmarkEnd w:id="4"/>
      <w:r w:rsidDel="00000000" w:rsidR="00000000" w:rsidRPr="00000000">
        <w:rPr>
          <w:rtl w:val="0"/>
        </w:rPr>
        <w:t xml:space="preserve">Módulo de Gestión de Clientes y Registro</w:t>
      </w:r>
    </w:p>
    <w:tbl>
      <w:tblPr>
        <w:tblStyle w:val="Table3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Registrarse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 (nuevo usuario)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nuevo usuario se registra en la plataforma proporcionando sus datos personales para crear una cuenta de cliente y poder acceder a los juegos y promociones de Beto y Más.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acceso a un navegador web compatible.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debe tener una cuenta existente con el mismo número telefónico o cédula.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crea una nueva cuenta de cliente en el sistema.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asigna un identificador único al cliente.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acceder al sistema con sus credenciales.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la página de registro del sistema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formulario de registro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su nombre completo, cédula, correo electrónico, teléfono, ubicación geográfica y composición familiar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acepta los términos y condiciones y autoriza el tratamiento de datos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envía el formulario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el formato de cédula y correo electrónico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que el correo no esté registrado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crea la cuenta y asigna un identificador único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mensaje de confirmación de registro exitoso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número telefónico ya existe, el sistema muestra un mensaje informando que ya hay una cuenta registrada y ofrece la opción de recuperar la contraseña.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usuario no acepta los términos y condiciones, el sistema no permite continuar con el registro.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cédula tiene formato inválido, el sistema muestra un mensaje de error específico.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número telefónico tiene formato inválido, el sistema muestra un mensaje de error.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un error técnico durante el proceso, el sistema muestra un mensaje de error y permite intentar nuevamente.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RN-001 (Validación de cédula costarricense), RN-002 (Número telefónico único), RN-003 (Consentimiento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LPPDP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RF-001</w:t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jc w:val="both"/>
        <w:rPr>
          <w:sz w:val="24"/>
          <w:szCs w:val="24"/>
        </w:rPr>
      </w:pPr>
      <w:bookmarkStart w:colFirst="0" w:colLast="0" w:name="_41f86no7rd92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usuario registrado (cliente o administrador) inicia sesión en el sistema utilizando sus credenciales para acceder a las funcionalidades correspondientes a su rol.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registrado en el sistema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conocer su correo electrónico y contraseña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cuenta del usuario debe estar activa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queda autenticado en el sistema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crea una sesión válida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al dashboard correspondiente a su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la página de inicio de sesión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formulario de autenticación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su número telefónico y contraseña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envía las credenciales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las credenciales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crea una sesión válida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redirige al usuario al dashboard correspondiente según su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usuario selecciona "Recordar contraseña", el sistema mantiene la sesión por más tiempo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es un administrador, se dirige al panel administrativo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las credenciales son incorrectas, el sistema muestra un mensaje de error.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múltiples intentos fallidos, el sistema bloquea temporalmente la cuenta.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cuenta está inactiva, el sistema informa al usuario.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ocurre un error técnico, el sistema muestra un mensaje de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RN-004 (Bloqueo por intentos fallidos), RN-005 (Gestión de sesiones)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RF-006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jc w:val="both"/>
        <w:rPr/>
      </w:pPr>
      <w:bookmarkStart w:colFirst="0" w:colLast="0" w:name="_x5uw1p24wlrl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datos personales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modifica su información personal como teléfono, dirección y composición familiar, manteniendo la integridad de los datos clave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una cuenta activa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del cliente se actualizan en el sistema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el historial de cambios para auditoría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accede a su perfil o configuración de cuenta.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datos actuales del cliente.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modifica los campos editables (teléfono, dirección, composición familiar).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guarda los cambios.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los nuevos datos.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la información.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confirmación de actualización exitosa.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desea cambiar nombre, cédula o número telefónico, el sistema informa que debe contactar al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ingresados tienen formato inválido, el sistema muestra mensajes de error específicos.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ocurre un error al guardar, el sistema permite reintentar.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RN-006 (Campos no modificables), RN-007 (Auditoría de cambios)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RF-004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rHeight w:val="350.976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historial de participación y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consulta su historial de participación en juegos, promociones y el estado actual de sus puntos acumulados.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una cuenta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visualiza su información de participación y puntos.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selecciona "Mi Historial" desde el menú principal.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saldo actual de puntos del cliente.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presenta el historial de participación en juegos con fechas y puntos ganados.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historial de canjes realizados con fechas y puntos utilizados.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filtrar por fechas o tipos de actividad.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historial de participación, el sistema muestra un mensaje informativo y enlaces a juegos disponibles.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exportar su historial en formato PDF para sus registros personales.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al cargar los datos, el sistema muestra mensaje de error y opción de recargar.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RN-008 (Visualización de historial)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RF-005</w:t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jc w:val="both"/>
        <w:rPr/>
      </w:pPr>
      <w:bookmarkStart w:colFirst="0" w:colLast="0" w:name="_1h2du2rtakw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"/>
        </w:numPr>
        <w:jc w:val="both"/>
        <w:rPr/>
      </w:pPr>
      <w:r w:rsidDel="00000000" w:rsidR="00000000" w:rsidRPr="00000000">
        <w:rPr>
          <w:rtl w:val="0"/>
        </w:rPr>
        <w:t xml:space="preserve">Módulo de Autenticación y Gestión de Cuentas</w:t>
      </w:r>
      <w:r w:rsidDel="00000000" w:rsidR="00000000" w:rsidRPr="00000000">
        <w:rPr>
          <w:rtl w:val="0"/>
        </w:rPr>
      </w:r>
    </w:p>
    <w:tbl>
      <w:tblPr>
        <w:tblStyle w:val="Table7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usuario que ha olvidado su contraseña utiliza el mecanismo de recuperación para restablecer de forma segura a través de su correo electrónico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una cuenta registrada.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acceso al correo electrónico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envía un código de restablecimiento al número del usuario.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crear una nueva contraseña.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contraseña anterior queda invalidada.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la opción "Olvidé mi contraseña".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solicita el número de teléfono.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su número de teléfono.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que el número de teléfono existe en la base de datos.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envía un enlace de restablecimiento con tiempo limitado.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el código para acceder.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formulario para nueva contraseña.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y confirma la nueva contraseña.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la contraseña y confirma el cambio.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correo no está registrado, el sistema muestra un mensaje genérico por seguridad.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enlace ha expirado, el sistema informa y permite solicitar uno nuevo.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nueva contraseña no cumple criterios de seguridad, el sistema muestra los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RN-009 (Validez temporal de enlace), RN-010 (Criterios de contraseña)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RF-008</w:t>
            </w:r>
          </w:p>
        </w:tc>
      </w:tr>
    </w:tbl>
    <w:p w:rsidR="00000000" w:rsidDel="00000000" w:rsidP="00000000" w:rsidRDefault="00000000" w:rsidRPr="00000000" w14:paraId="0000011A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usuario autenticado cierra su sesión activa de forma segura, invalidando su acceso a las funcionalidades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una sesión activa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sesión del usuario queda invalidada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eliminan las cookies de sesión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es redirigido a la página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usuario selecciona la opción "Cerrar sesión"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invalida la sesión actual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elimina las cookies de autenticación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redirige al usuario a la página de inicio o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una acción pendiente de guardar, el sistema puede advertir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ocurre un error técnico, el sistema fuerza el cierre de sesión por seguridad.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RN-011 (Invalidación segura de sesión)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RF-007</w:t>
            </w:r>
          </w:p>
        </w:tc>
      </w:tr>
    </w:tbl>
    <w:p w:rsidR="00000000" w:rsidDel="00000000" w:rsidP="00000000" w:rsidRDefault="00000000" w:rsidRPr="00000000" w14:paraId="00000139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numPr>
          <w:ilvl w:val="1"/>
          <w:numId w:val="1"/>
        </w:numPr>
        <w:jc w:val="both"/>
        <w:rPr>
          <w:sz w:val="28"/>
          <w:szCs w:val="28"/>
        </w:rPr>
      </w:pPr>
      <w:bookmarkStart w:colFirst="0" w:colLast="0" w:name="_av48wdpfllk" w:id="8"/>
      <w:bookmarkEnd w:id="8"/>
      <w:r w:rsidDel="00000000" w:rsidR="00000000" w:rsidRPr="00000000">
        <w:rPr>
          <w:rtl w:val="0"/>
        </w:rPr>
        <w:t xml:space="preserve">Módulo de Juegos Interactivos y Acumulación de Puntos</w:t>
      </w:r>
    </w:p>
    <w:tbl>
      <w:tblPr>
        <w:tblStyle w:val="Table9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Participar en Bingo Virtual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participa en un juego de bingo virtual activo, recibiendo cartones únicos y compitiendo por premios según las reglas predefinidas.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un juego de bingo activo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cumplir las condiciones de participación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la participación del cliente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generan cartones únicos para el cliente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actualizan los puntos según el resultado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el resultado del juego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accede a la sección de juegos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juegos de bingo disponibles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selecciona participar en un bingo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 cartones únicos para el cliente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inicia el sorteo de números/figuras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marca los números en sus cartones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detecta automáticamente patrones ganadores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asigna puntos según el resultado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resultado final y puntos obtenidos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llega tarde, puede unirse si el juego aún está en progreso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múltiples ganadores, los premios se distribuyen según las reglas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pierde la conexión, el sistema mantiene los cartones del cliente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problemas técnicos, el juego se puede suspender y reanudar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ya participó en esta ronda, el sistema le informa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RN-012 (Cartones únicos), RN-013 (Patrones ganadores), RN-014 (Asignación de puntos)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RF-010, RF-012</w:t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Participar en Ruleta de Sorteos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participa en sorteos mediante una ruleta virtual, con la posibilidad de obtener premios o puntos de forma aleatoria.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una ruleta de sorteos activa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giros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la participación del cliente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 determina el premio obtenido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actualizan los puntos o beneficios del cliente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reduce el número de giros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accede a la sección de ruleta.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la ruleta disponible y los giros restantes.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cliente hace clic en "Girar ruleta". 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ejecuta el algoritmo de selección aleatoria.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La ruleta gira y se detiene en un resultado.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determina el premio obtenido.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asigna puntos o beneficios al cliente.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el resultado y actualiza el saldo.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no tiene giros disponibles, el sistema informa cuándo podrá participar nuevamente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se pierde la conexión durante el giro, el sistema registra el resultado una vez reconectado.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error técnico, el giro no se descuenta y se permite reintentar.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RN-015 (Límite de giros), RN-016 (Probabilidades de premios), RN-017 (Aleatoriedad)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RF-011, RF-012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numPr>
          <w:ilvl w:val="1"/>
          <w:numId w:val="1"/>
        </w:numPr>
        <w:jc w:val="both"/>
        <w:rPr>
          <w:sz w:val="28"/>
          <w:szCs w:val="28"/>
        </w:rPr>
      </w:pPr>
      <w:bookmarkStart w:colFirst="0" w:colLast="0" w:name="_sel3f4t2x9vu" w:id="9"/>
      <w:bookmarkEnd w:id="9"/>
      <w:r w:rsidDel="00000000" w:rsidR="00000000" w:rsidRPr="00000000">
        <w:rPr>
          <w:rtl w:val="0"/>
        </w:rPr>
        <w:t xml:space="preserve">Módulo de Canje de Puntos</w:t>
      </w:r>
    </w:p>
    <w:tbl>
      <w:tblPr>
        <w:tblStyle w:val="Table11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catálogo de canjes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visualiza el catálogo de productos, descuentos y beneficios disponibles para canjear con sus puntos acumulados.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ítems activos en el catálogo de canjes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visualiza los ítems disponibles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conoce los puntos requeridos para cada ítem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identificar qué ítems puede canjear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accede a la sección de canjes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catálogo de ítems disponibles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indica los puntos requeridos para cada ítem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resalta los ítems que el cliente puede canjear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filtrar por categoría o rango de puntos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ver detalles de cada ítem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ítems disponibles, el sistema muestra mensaje informativo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no tiene puntos suficientes para ningún ítem, el sistema le sugiere participar en más juegos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al cargar el catálogo, el sistema muestra mensaje de error y opción de recargar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RN-018 (Disponibilidad de ítems), RN-019 (Visualización de 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Style w:val="Heading2"/>
        <w:jc w:val="both"/>
        <w:rPr>
          <w:sz w:val="24"/>
          <w:szCs w:val="24"/>
        </w:rPr>
      </w:pPr>
      <w:bookmarkStart w:colFirst="0" w:colLast="0" w:name="_u1r3iduaejzq" w:id="10"/>
      <w:bookmarkEnd w:id="10"/>
      <w:r w:rsidDel="00000000" w:rsidR="00000000" w:rsidRPr="00000000">
        <w:rPr>
          <w:rtl w:val="0"/>
        </w:rPr>
      </w:r>
    </w:p>
    <w:tbl>
      <w:tblPr>
        <w:tblStyle w:val="Table12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Canjear puntos por beneficios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selecciona un ítem del catálogo y utiliza sus puntos acumulados para obtenerlo, completando la transacción de canje.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puntos suficientes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ítem debe estar disponible para canje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puntos se descontarán de la cuenta del cliente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la transacción de canje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 comprobante o código de canje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actualiza la disponibilidad del ítem si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selecciona un ítem del catálogo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detalles del ítem y puntos requeridos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confirma que desea canjear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que tiene puntos suficientes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solicita confirmación final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confirma la transacción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descuenta los puntos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 la transacción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 un código o cupón digital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confirmación y detalles del canje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cancela antes de confirmar, no se realiza ningún descuento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ítem tiene cantidad limitada, se verifica disponibilidad antes de procesar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tiene puntos suficientes en el momento del canje, el sistema informa la diferencia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ítem se agotó antes de confirmar, el sistema notifica y sugiere alternativas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el procesamiento, no se descontaron puntos y se permite reintentar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RN-020 (Verificación de puntos), RN-021 (Transacciones atómicas), RN-022 (Generación de códigos)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RF-015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numPr>
          <w:ilvl w:val="1"/>
          <w:numId w:val="1"/>
        </w:numPr>
        <w:jc w:val="both"/>
        <w:rPr>
          <w:b w:val="1"/>
          <w:sz w:val="28"/>
          <w:szCs w:val="28"/>
        </w:rPr>
      </w:pPr>
      <w:bookmarkStart w:colFirst="0" w:colLast="0" w:name="_xgnv3o38dlh" w:id="11"/>
      <w:bookmarkEnd w:id="11"/>
      <w:r w:rsidDel="00000000" w:rsidR="00000000" w:rsidRPr="00000000">
        <w:rPr>
          <w:rtl w:val="0"/>
        </w:rPr>
        <w:t xml:space="preserve">Módulo de Administración de Clientes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información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busca y visualiza la información detallada de los clientes registrados para fines de atención al cliente o análisis.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sesión&lt;br&gt;- El administrador debe tener permisos de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muestra la información solicitada del cliente&lt;br&gt;- Se registra la consulta para auditoría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gestión de clientes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opciones de búsqueda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ingresa criterios de búsqueda (nombre, cédula, correo)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busca y muestra resultados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un cliente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información detallada del cliente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 la consulta en el log de auditoría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se encuentran resultados, el sistema sugiere refinar la búsqueda.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múltiples resultados, se muestra una lista paginada.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criterios de búsqueda son inválidos, el sistema muestra mensaje de error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error en la consulta, el sistema permite reintentar.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RN-023 (Auditoría de consultas), RN-024 (Protección de datos)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información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modifica la información registrada de un cliente, exceptuando los identificadores clave, manteniendo un historial de cambios para auditoría.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El administrador debe haber iniciado sesión.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debe tener permisos de modificación.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cliente debe existir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información del cliente se actualiza.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 registra el historial de cambios.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 mantiene la auditoría de la modificación.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busca y selecciona un cliente.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la información actual en modo edición.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modifica los campos permitidos.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guarda los cambios.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valida las modificaciones.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actualiza la información.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registra los cambios en el historial de auditoría.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confirma la actualización exitosa.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intenta modificar campos no permitidos, el sistema bloquea la 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modificados son inválidos, el sistema muestra errores específicos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error al guardar, se mantienen los datos originales.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RN-025 (Campos no modificables), RN-026 (Historial de cambios)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Módulo de Administración de Juegos y Promociones</w:t>
      </w:r>
    </w:p>
    <w:p w:rsidR="00000000" w:rsidDel="00000000" w:rsidP="00000000" w:rsidRDefault="00000000" w:rsidRPr="00000000" w14:paraId="000002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3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Configurar juegos y promociones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crea, configura y gestiona los parámetros de los juegos interactivos y promociones, definiendo reglas, fechas, premios y puntos asociados.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tener permisos de configuración.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crea o modifica la configuración del juego/promoción.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cambios quedan registrados para auditoría.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juegos quedan disponibles según su configuración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gestión de juegos.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la lista de juegos existentes. 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crear nuevo o modificar lo existente. 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formulario de configuración. 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define parámetros (tipo, fechas, reglas, premios, puntos). 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guarda la configuración. 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los parámetros. 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activa o programa el juego según configuración. 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confirma la configuración exitosa.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modifica un juego activo, el sistema advierte sobre el impacto en participaciones en curso.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las fechas son inconsistentes, el sistema muestra errores. 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parámetros son inválidos, se requiere corrección antes de guardar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RN-027 (Validación de configuración), RN-028 (Impacto en juegos activos)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RF-013</w:t>
            </w:r>
          </w:p>
        </w:tc>
      </w:tr>
    </w:tbl>
    <w:p w:rsidR="00000000" w:rsidDel="00000000" w:rsidP="00000000" w:rsidRDefault="00000000" w:rsidRPr="00000000" w14:paraId="000002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catálogo de canjes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administra los ítems del catálogo de canjes, incluyendo agregar, modificar, activar o desactivar productos y beneficios disponibles para los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debe haber iniciado sesión.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debe tener permisos de gestión de catálogo.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catálogo se actualiza según los cambios realizados.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clientes ven los cambios reflejados en su vista del catálogo.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accede al módulo de gestión de catálogo.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los ítems existentes.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selecciona agregar nuevo ítem o modificar el existente.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ingresa/modifica descripción, imagen, puntos requeridos y disponibilidad.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activa o desactiva el ítem.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guarda los cambios.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valida la información.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actualiza el catálogo.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confirma los cambios.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desactiva un ítem, los canjes en proceso no se ven afectados.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modifica puntos requeridos, el sistema puede advertir sobre el impacto.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puntos requeridos son inválidos, el sistema requiere corrección.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error al cargar imagen, se permite continuar sin imagen.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RN-029 (Validación de ítems), RN-030 (Impacto en canjes activos)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RF-016</w:t>
            </w:r>
          </w:p>
        </w:tc>
      </w:tr>
    </w:tbl>
    <w:p w:rsidR="00000000" w:rsidDel="00000000" w:rsidP="00000000" w:rsidRDefault="00000000" w:rsidRPr="00000000" w14:paraId="000002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Módulo de Reportes</w:t>
      </w:r>
    </w:p>
    <w:p w:rsidR="00000000" w:rsidDel="00000000" w:rsidP="00000000" w:rsidRDefault="00000000" w:rsidRPr="00000000" w14:paraId="000002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 participación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genera un reporte estadístico sobre la participación de los clientes en juegos y promociones durante un período específico.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Debe haber datos de participación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 el reporte con las estadísticas solicitadas.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reporte puede ser visualizado y/o exportado.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accede al módulo de reportes.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selecciona "Reporte de participación".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solicita período de tiempo.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define fechas de inicio y fin.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procesa los datos del período seleccionado.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genera estadísticas de participación.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el reporte con gráficos y tablas.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puede exportar el reporte a CSV o PDF.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datos en el período seleccionado, el sistema muestra un mensaje informativo.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período es muy amplio, el sistema puede sugerir segmentación.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las fechas son inválidas, el sistema solicita corrección.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el procesamiento, se permite reintentar con parámetros diferentes.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RN-031 (Períodos válidos), RN-032 (Formato de reportes)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RF-017</w:t>
            </w:r>
          </w:p>
        </w:tc>
      </w:tr>
    </w:tbl>
    <w:p w:rsidR="00000000" w:rsidDel="00000000" w:rsidP="00000000" w:rsidRDefault="00000000" w:rsidRPr="00000000" w14:paraId="000002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 tendencias de canje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genera un reporte que muestra las tendencias de canje de puntos, identificando los ítems más populares y patrones de comportamiento de los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datos de canjes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 el reporte de tendencias de canje.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obtiene insights sobre preferencias de los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reportes. 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"Reporte de tendencias de canje". 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solicita parámetros del reporte (período, categorías). 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define los criterios de análisis. 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analiza los datos de canjes del período. 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 estadísticas y tendencias de canje. 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presenta el reporte con visualizaciones. 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puede exportar el reporte si lo desea.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datos de canjes en el período, el sistema muestra mensaje informativo. 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Sí hay categorías sin actividad, se muestran como cero.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el procesamiento, se permite reintentar.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período seleccionado es inválido, se solicita corrección.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RN-033 (Análisis de tendencias), RN-034 (Privacidad en reportes)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RF-018</w:t>
            </w:r>
          </w:p>
        </w:tc>
      </w:tr>
    </w:tbl>
    <w:p w:rsidR="00000000" w:rsidDel="00000000" w:rsidP="00000000" w:rsidRDefault="00000000" w:rsidRPr="00000000" w14:paraId="000002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demográfico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genera un reporte anonimizado sobre los datos demográficos agregados de los clientes registrados para entender mejor el perfil de los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</w:t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clientes registrados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 el reporte demográfico anonimizado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mantiene la privacidad de los datos individuales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reportes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"Reporte demográfico"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solicita parámetros de agregación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define el nivel de detalle deseado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procesa y anonimizar los datos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 estadísticas demográficas agregadas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presenta tendencias por ubicación y composición familiar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puede exportar el reporte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pocos datos para anonimizar efectivamente, el sistema advierte sobre limitaciones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suficientes datos para generar estadísticas significativas, el sistema informa al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RN-035 (Anonimización de datos), RN-036 (Protección de privacidad)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RF-019</w:t>
            </w:r>
          </w:p>
        </w:tc>
      </w:tr>
    </w:tbl>
    <w:p w:rsidR="00000000" w:rsidDel="00000000" w:rsidP="00000000" w:rsidRDefault="00000000" w:rsidRPr="00000000" w14:paraId="000002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1"/>
        </w:numPr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de Difusión de Iniciativas Sociales</w:t>
      </w:r>
    </w:p>
    <w:p w:rsidR="00000000" w:rsidDel="00000000" w:rsidP="00000000" w:rsidRDefault="00000000" w:rsidRPr="00000000" w14:paraId="000002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iniciativas sociales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 no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usuario visualiza información sobre las acciones comunitarias y de responsabilidad social realizadas por Beto y Más S.A.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acceso al sistema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contenido de iniciativas sociales publicado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visualiza la información de iniciativas sociales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la sección de iniciativas sociales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contenido disponible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navegar por diferentes iniciativas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ver detalles de cada iniciativa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acceder a enlaces externos si están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contenido disponible, se muestra mensaje informativo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mucho contenido, se implementa paginación o categorización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al cargar el contenido, se muestra mensaje de error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RN-037 (Contenido público), RN-038 (Moderación de contenido)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RF-020</w:t>
            </w:r>
          </w:p>
        </w:tc>
      </w:tr>
    </w:tbl>
    <w:p w:rsidR="00000000" w:rsidDel="00000000" w:rsidP="00000000" w:rsidRDefault="00000000" w:rsidRPr="00000000" w14:paraId="0000030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contenido de iniciativas sociales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crea, modifica y gestiona el contenido que se muestra en la sección de iniciativas sociales.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tener permisos de gestión de contenido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contenido se actualiza según las modificaciones realizadas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cambios son visibles para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gestión de contenido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contenido existente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crear nuevo o modificar existente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ingresa/modifica texto, imágenes y enlaces</w:t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organiza el contenido por categorías o fechas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pública o programa la publicación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el contenido público</w:t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confirma los cambios realizados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programa publicación, el contenido se activa automáticamente en la fecha especificada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al cargar imágenes, se permite continuar sin ellas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contenido no cumple criterios, se solicita corrección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RN-039 (Formato de contenido), RN-040 (Aprobación de contenido)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RF-021</w:t>
            </w:r>
          </w:p>
        </w:tc>
      </w:tr>
    </w:tbl>
    <w:p w:rsidR="00000000" w:rsidDel="00000000" w:rsidP="00000000" w:rsidRDefault="00000000" w:rsidRPr="00000000" w14:paraId="000003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1"/>
          <w:numId w:val="1"/>
        </w:numPr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de Gestión de Roles (Administración Avanzada)</w:t>
      </w:r>
    </w:p>
    <w:p w:rsidR="00000000" w:rsidDel="00000000" w:rsidP="00000000" w:rsidRDefault="00000000" w:rsidRPr="00000000" w14:paraId="0000032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roles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gestiona los roles y permisos de otros usuarios administradores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rol de Superadministrador</w:t>
            </w:r>
          </w:p>
          <w:p w:rsidR="00000000" w:rsidDel="00000000" w:rsidP="00000000" w:rsidRDefault="00000000" w:rsidRPr="00000000" w14:paraId="0000033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otros usuarios administradores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roles y permisos se actualizan según las modificaciones</w:t>
            </w:r>
          </w:p>
          <w:p w:rsidR="00000000" w:rsidDel="00000000" w:rsidP="00000000" w:rsidRDefault="00000000" w:rsidRPr="00000000" w14:paraId="0000033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cambios afectan inmediatamente el acceso de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accede al módulo de gestión de roles</w:t>
            </w:r>
          </w:p>
          <w:p w:rsidR="00000000" w:rsidDel="00000000" w:rsidP="00000000" w:rsidRDefault="00000000" w:rsidRPr="00000000" w14:paraId="0000033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la lista de usuarios administradores</w:t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selecciona un usuario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roles y permisos actuales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modifica roles o permisos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los cambios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los permisos del usuario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 los cambios para auditoría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revoca acceso a un usuario activo, se invalida su sesión actual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intenta modificar el propio rol de superadministrador, el sistema impide la acción</w:t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conflictos de permisos, se solicita resolución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RN-041 (Jerarquía de roles), RN-042 (Auditoría de cambios)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RF-009</w:t>
            </w:r>
          </w:p>
        </w:tc>
      </w:tr>
    </w:tbl>
    <w:p w:rsidR="00000000" w:rsidDel="00000000" w:rsidP="00000000" w:rsidRDefault="00000000" w:rsidRPr="00000000" w14:paraId="000003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Casos de Uso de Autenticación y Seguridad</w:t>
      </w:r>
    </w:p>
    <w:p w:rsidR="00000000" w:rsidDel="00000000" w:rsidP="00000000" w:rsidRDefault="00000000" w:rsidRPr="00000000" w14:paraId="0000034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1"/>
          <w:numId w:val="1"/>
        </w:num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de Gestión de Roles (Administración Avanzada)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sesión activa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(automatizado)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automáticamente que las sesiones de usuario sigan siendo válidas y no hayan expirado.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usuarios con sesiones activas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sesiones válidas se mantienen activas</w:t>
            </w:r>
          </w:p>
          <w:p w:rsidR="00000000" w:rsidDel="00000000" w:rsidP="00000000" w:rsidRDefault="00000000" w:rsidRPr="00000000" w14:paraId="0000035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sesiones expiradas se invalidan automáticamente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periódicamente las sesiones activas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evalúa el tiempo de inactividad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sesión está dentro del límite, se mantiene activa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sesión excede el límite, se marca para invalidación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invalida las sesiones expiradas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la actividad en el log de 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sesiones administrativas, se aplican límites de tiempo más estrictos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la validación, se invalida la sesión por 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RN-043 (Timeouts de sesión), RN-044 (Seguridad de sesiones)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RNF-022</w:t>
            </w:r>
          </w:p>
        </w:tc>
      </w:tr>
    </w:tbl>
    <w:p w:rsidR="00000000" w:rsidDel="00000000" w:rsidP="00000000" w:rsidRDefault="00000000" w:rsidRPr="00000000" w14:paraId="0000037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Casos de Uso del Sistema (Automatizados)</w:t>
      </w:r>
    </w:p>
    <w:p w:rsidR="00000000" w:rsidDel="00000000" w:rsidP="00000000" w:rsidRDefault="00000000" w:rsidRPr="00000000" w14:paraId="0000037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1"/>
          <w:numId w:val="1"/>
        </w:numPr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Módulo de Procesamiento de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Procesar acumulación de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(automatizado)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procesa automáticamente la acumulación de puntos cuando los clientes participan en juegos o completan actividades.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reglas de puntuación configuradas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actividades que generen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puntos se acumulan correctamente en las cuentas de los clientes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actualiza el historial de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detecta una actividad que genera puntos</w:t>
            </w:r>
          </w:p>
          <w:p w:rsidR="00000000" w:rsidDel="00000000" w:rsidP="00000000" w:rsidRDefault="00000000" w:rsidRPr="00000000" w14:paraId="0000038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identifica al cliente participante</w:t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consulta las reglas de puntuación aplicables</w:t>
            </w:r>
          </w:p>
          <w:p w:rsidR="00000000" w:rsidDel="00000000" w:rsidP="00000000" w:rsidRDefault="00000000" w:rsidRPr="00000000" w14:paraId="0000038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calcula los puntos a otorgar</w:t>
            </w:r>
          </w:p>
          <w:p w:rsidR="00000000" w:rsidDel="00000000" w:rsidP="00000000" w:rsidRDefault="00000000" w:rsidRPr="00000000" w14:paraId="0000038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el saldo de puntos del cliente</w:t>
            </w:r>
          </w:p>
          <w:p w:rsidR="00000000" w:rsidDel="00000000" w:rsidP="00000000" w:rsidRDefault="00000000" w:rsidRPr="00000000" w14:paraId="0000038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 la transacción en el historial</w:t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notifica al cliente sobre los puntos ganados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C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bonificaciones especiales activas, se aplican las reglas adicionales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el cálculo, se registra para revisión manual</w:t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cuenta del cliente no existe, se registra el error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RN-045 (Cálculo de puntos), RN-046 (Integridad de transacciones)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RF-012, RNF-016</w:t>
            </w:r>
          </w:p>
        </w:tc>
      </w:tr>
    </w:tbl>
    <w:p w:rsidR="00000000" w:rsidDel="00000000" w:rsidP="00000000" w:rsidRDefault="00000000" w:rsidRPr="00000000" w14:paraId="00000396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Especificación de requisitos de software (SRS)</w:t>
      <w:tab/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63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Casos de uso</w:t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0" w:firstLine="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0" w:firstLine="0"/>
      </w:pPr>
      <w:rPr/>
    </w:lvl>
    <w:lvl w:ilvl="3">
      <w:start w:val="1"/>
      <w:numFmt w:val="decimal"/>
      <w:lvlText w:val="%1.%2.%3.%4."/>
      <w:lvlJc w:val="right"/>
      <w:pPr>
        <w:ind w:left="0" w:firstLine="0"/>
      </w:pPr>
      <w:rPr/>
    </w:lvl>
    <w:lvl w:ilvl="4">
      <w:start w:val="1"/>
      <w:numFmt w:val="decimal"/>
      <w:lvlText w:val="%1.%2.%3.%4.%5."/>
      <w:lvlJc w:val="right"/>
      <w:pPr>
        <w:ind w:left="0" w:firstLine="0"/>
      </w:pPr>
      <w:rPr/>
    </w:lvl>
    <w:lvl w:ilvl="5">
      <w:start w:val="1"/>
      <w:numFmt w:val="decimal"/>
      <w:lvlText w:val="%1.%2.%3.%4.%5.%6."/>
      <w:lvlJc w:val="right"/>
      <w:pPr>
        <w:ind w:left="0" w:firstLine="0"/>
      </w:pPr>
      <w:rPr/>
    </w:lvl>
    <w:lvl w:ilvl="6">
      <w:start w:val="1"/>
      <w:numFmt w:val="decimal"/>
      <w:lvlText w:val="%1.%2.%3.%4.%5.%6.%7."/>
      <w:lvlJc w:val="right"/>
      <w:pPr>
        <w:ind w:left="0" w:firstLine="0"/>
      </w:pPr>
      <w:rPr/>
    </w:lvl>
    <w:lvl w:ilvl="7">
      <w:start w:val="1"/>
      <w:numFmt w:val="decimal"/>
      <w:lvlText w:val="%1.%2.%3.%4.%5.%6.%7.%8."/>
      <w:lvlJc w:val="right"/>
      <w:pPr>
        <w:ind w:left="0" w:firstLine="0"/>
      </w:pPr>
      <w:rPr/>
    </w:lvl>
    <w:lvl w:ilvl="8">
      <w:start w:val="1"/>
      <w:numFmt w:val="decimal"/>
      <w:lvlText w:val="%1.%2.%3.%4.%5.%6.%7.%8.%9."/>
      <w:lvlJc w:val="righ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