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92D6EE" w14:textId="77777777" w:rsidR="00E76AAE" w:rsidRDefault="009579DF" w:rsidP="00E76AAE">
      <w:pPr>
        <w:rPr>
          <w:b/>
          <w:bCs/>
        </w:rPr>
      </w:pPr>
      <w:r w:rsidRPr="00E76AAE">
        <w:rPr>
          <w:b/>
          <w:bCs/>
        </w:rPr>
        <w:t>Universidad de San Carlos de Guatemala</w:t>
      </w:r>
    </w:p>
    <w:p w14:paraId="1B44243E" w14:textId="58E399DF" w:rsidR="009579DF" w:rsidRPr="00E76AAE" w:rsidRDefault="009579DF" w:rsidP="00E76AAE">
      <w:pPr>
        <w:rPr>
          <w:b/>
          <w:bCs/>
        </w:rPr>
      </w:pPr>
      <w:r w:rsidRPr="00E76AAE">
        <w:rPr>
          <w:b/>
          <w:bCs/>
          <w:spacing w:val="-59"/>
        </w:rPr>
        <w:t xml:space="preserve"> </w:t>
      </w:r>
      <w:r w:rsidRPr="00E76AAE">
        <w:rPr>
          <w:b/>
          <w:bCs/>
        </w:rPr>
        <w:t>Facultad</w:t>
      </w:r>
      <w:r w:rsidRPr="00E76AAE">
        <w:rPr>
          <w:b/>
          <w:bCs/>
          <w:spacing w:val="-4"/>
        </w:rPr>
        <w:t xml:space="preserve"> </w:t>
      </w:r>
      <w:r w:rsidRPr="00E76AAE">
        <w:rPr>
          <w:b/>
          <w:bCs/>
        </w:rPr>
        <w:t>de</w:t>
      </w:r>
      <w:r w:rsidRPr="00E76AAE">
        <w:rPr>
          <w:b/>
          <w:bCs/>
          <w:spacing w:val="-2"/>
        </w:rPr>
        <w:t xml:space="preserve"> </w:t>
      </w:r>
      <w:r w:rsidRPr="00E76AAE">
        <w:rPr>
          <w:b/>
          <w:bCs/>
        </w:rPr>
        <w:t>Ingeniería</w:t>
      </w:r>
    </w:p>
    <w:p w14:paraId="202F215D" w14:textId="77777777" w:rsidR="009579DF" w:rsidRPr="00E76AAE" w:rsidRDefault="009579DF" w:rsidP="00E76AAE">
      <w:pPr>
        <w:rPr>
          <w:b/>
          <w:bCs/>
        </w:rPr>
      </w:pPr>
      <w:r w:rsidRPr="00E76AAE">
        <w:rPr>
          <w:b/>
          <w:bCs/>
        </w:rPr>
        <w:t>Escuela</w:t>
      </w:r>
      <w:r w:rsidRPr="00E76AAE">
        <w:rPr>
          <w:b/>
          <w:bCs/>
          <w:spacing w:val="-2"/>
        </w:rPr>
        <w:t xml:space="preserve"> </w:t>
      </w:r>
      <w:r w:rsidRPr="00E76AAE">
        <w:rPr>
          <w:b/>
          <w:bCs/>
        </w:rPr>
        <w:t>de</w:t>
      </w:r>
      <w:r w:rsidRPr="00E76AAE">
        <w:rPr>
          <w:b/>
          <w:bCs/>
          <w:spacing w:val="-3"/>
        </w:rPr>
        <w:t xml:space="preserve"> </w:t>
      </w:r>
      <w:r w:rsidRPr="00E76AAE">
        <w:rPr>
          <w:b/>
          <w:bCs/>
        </w:rPr>
        <w:t>Ciencias</w:t>
      </w:r>
      <w:r w:rsidRPr="00E76AAE">
        <w:rPr>
          <w:b/>
          <w:bCs/>
          <w:spacing w:val="-3"/>
        </w:rPr>
        <w:t xml:space="preserve"> </w:t>
      </w:r>
      <w:r w:rsidRPr="00E76AAE">
        <w:rPr>
          <w:b/>
          <w:bCs/>
        </w:rPr>
        <w:t>y</w:t>
      </w:r>
      <w:r w:rsidRPr="00E76AAE">
        <w:rPr>
          <w:b/>
          <w:bCs/>
          <w:spacing w:val="-6"/>
        </w:rPr>
        <w:t xml:space="preserve"> </w:t>
      </w:r>
      <w:r w:rsidRPr="00E76AAE">
        <w:rPr>
          <w:b/>
          <w:bCs/>
        </w:rPr>
        <w:t>Sistemas</w:t>
      </w:r>
    </w:p>
    <w:p w14:paraId="5D19E329" w14:textId="78545877" w:rsidR="009579DF" w:rsidRPr="00E76AAE" w:rsidRDefault="009579DF" w:rsidP="00E76AAE">
      <w:pPr>
        <w:rPr>
          <w:b/>
          <w:bCs/>
        </w:rPr>
      </w:pPr>
      <w:r w:rsidRPr="00E76AAE">
        <w:rPr>
          <w:b/>
          <w:bCs/>
        </w:rPr>
        <w:t xml:space="preserve">Inteligencia Artificial 1 – Sección </w:t>
      </w:r>
      <w:r w:rsidRPr="00E76AAE">
        <w:rPr>
          <w:b/>
          <w:bCs/>
        </w:rPr>
        <w:t>A</w:t>
      </w:r>
    </w:p>
    <w:p w14:paraId="4B1FA129" w14:textId="1291A42F" w:rsidR="009579DF" w:rsidRPr="00E76AAE" w:rsidRDefault="009579DF" w:rsidP="00E76AAE">
      <w:pPr>
        <w:rPr>
          <w:b/>
          <w:bCs/>
        </w:rPr>
      </w:pPr>
      <w:r w:rsidRPr="00E76AAE">
        <w:rPr>
          <w:b/>
          <w:bCs/>
        </w:rPr>
        <w:t>Ing.</w:t>
      </w:r>
      <w:r w:rsidRPr="00E76AAE">
        <w:rPr>
          <w:b/>
          <w:bCs/>
          <w:spacing w:val="58"/>
        </w:rPr>
        <w:t xml:space="preserve"> </w:t>
      </w:r>
      <w:r w:rsidRPr="00E76AAE">
        <w:rPr>
          <w:b/>
          <w:bCs/>
        </w:rPr>
        <w:t>Luis Fernando Espino Barrios</w:t>
      </w:r>
    </w:p>
    <w:p w14:paraId="17767A76" w14:textId="75288A26" w:rsidR="009579DF" w:rsidRPr="00E76AAE" w:rsidRDefault="009579DF" w:rsidP="00E76AAE">
      <w:pPr>
        <w:rPr>
          <w:b/>
          <w:bCs/>
        </w:rPr>
      </w:pPr>
      <w:r w:rsidRPr="00E76AAE">
        <w:rPr>
          <w:b/>
          <w:bCs/>
        </w:rPr>
        <w:t xml:space="preserve">Aux. </w:t>
      </w:r>
      <w:r w:rsidRPr="00E76AAE">
        <w:rPr>
          <w:b/>
          <w:bCs/>
        </w:rPr>
        <w:t xml:space="preserve">Erick </w:t>
      </w:r>
      <w:proofErr w:type="spellStart"/>
      <w:r w:rsidRPr="00E76AAE">
        <w:rPr>
          <w:b/>
          <w:bCs/>
        </w:rPr>
        <w:t>Eden</w:t>
      </w:r>
      <w:proofErr w:type="spellEnd"/>
      <w:r w:rsidRPr="00E76AAE">
        <w:rPr>
          <w:b/>
          <w:bCs/>
        </w:rPr>
        <w:t xml:space="preserve"> Sandoval </w:t>
      </w:r>
      <w:proofErr w:type="spellStart"/>
      <w:r w:rsidRPr="00E76AAE">
        <w:rPr>
          <w:b/>
          <w:bCs/>
        </w:rPr>
        <w:t>Ramirez</w:t>
      </w:r>
      <w:proofErr w:type="spellEnd"/>
    </w:p>
    <w:p w14:paraId="3744CF2B" w14:textId="77777777" w:rsidR="009579DF" w:rsidRPr="00E76AAE" w:rsidRDefault="009579DF" w:rsidP="00E76AAE">
      <w:pPr>
        <w:pStyle w:val="Textoindependiente"/>
      </w:pPr>
    </w:p>
    <w:p w14:paraId="65CC7757" w14:textId="77777777" w:rsidR="009579DF" w:rsidRPr="00E76AAE" w:rsidRDefault="009579DF" w:rsidP="00E76AAE">
      <w:pPr>
        <w:pStyle w:val="Textoindependiente"/>
      </w:pPr>
    </w:p>
    <w:p w14:paraId="700B32D3" w14:textId="77777777" w:rsidR="009579DF" w:rsidRPr="00E76AAE" w:rsidRDefault="009579DF" w:rsidP="00E76AAE">
      <w:pPr>
        <w:pStyle w:val="Textoindependiente"/>
      </w:pPr>
    </w:p>
    <w:p w14:paraId="78A9A9E8" w14:textId="77777777" w:rsidR="009579DF" w:rsidRPr="00E76AAE" w:rsidRDefault="009579DF" w:rsidP="00E76AAE">
      <w:pPr>
        <w:pStyle w:val="Textoindependiente"/>
        <w:rPr>
          <w:rFonts w:ascii="Arial"/>
          <w:sz w:val="2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78AC6A1" wp14:editId="0ECC9101">
            <wp:simplePos x="0" y="0"/>
            <wp:positionH relativeFrom="page">
              <wp:posOffset>1896198</wp:posOffset>
            </wp:positionH>
            <wp:positionV relativeFrom="paragraph">
              <wp:posOffset>184150</wp:posOffset>
            </wp:positionV>
            <wp:extent cx="3905502" cy="3905250"/>
            <wp:effectExtent l="0" t="0" r="0" b="0"/>
            <wp:wrapTopAndBottom/>
            <wp:docPr id="1" name="image1.png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Imagen que contiene Forma&#10;&#10;Descripción generada automáticamente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5502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E820CB" w14:textId="77777777" w:rsidR="009579DF" w:rsidRPr="00E76AAE" w:rsidRDefault="009579DF" w:rsidP="00E76AAE">
      <w:pPr>
        <w:pStyle w:val="Textoindependiente"/>
      </w:pPr>
    </w:p>
    <w:p w14:paraId="273EDACC" w14:textId="77777777" w:rsidR="009579DF" w:rsidRPr="00E76AAE" w:rsidRDefault="009579DF" w:rsidP="00E76AAE">
      <w:pPr>
        <w:pStyle w:val="Textoindependiente"/>
      </w:pPr>
    </w:p>
    <w:p w14:paraId="37A2A290" w14:textId="77777777" w:rsidR="00E76AAE" w:rsidRDefault="00E76AAE" w:rsidP="00E76AAE">
      <w:pPr>
        <w:pStyle w:val="Ttulo"/>
        <w:ind w:left="0"/>
      </w:pPr>
    </w:p>
    <w:p w14:paraId="2579CA55" w14:textId="39AB9CDC" w:rsidR="009579DF" w:rsidRPr="00E76AAE" w:rsidRDefault="009579DF" w:rsidP="00E76AAE">
      <w:pPr>
        <w:pStyle w:val="Ttulo"/>
        <w:ind w:left="0"/>
        <w:jc w:val="center"/>
        <w:rPr>
          <w:b/>
          <w:bCs/>
        </w:rPr>
      </w:pPr>
      <w:r w:rsidRPr="00E76AAE">
        <w:rPr>
          <w:b/>
          <w:bCs/>
        </w:rPr>
        <w:t>Proyecto 2</w:t>
      </w:r>
      <w:r w:rsidR="00DE112E">
        <w:rPr>
          <w:b/>
          <w:bCs/>
        </w:rPr>
        <w:t xml:space="preserve"> – Manual de Usuario</w:t>
      </w:r>
    </w:p>
    <w:p w14:paraId="4C53F306" w14:textId="77777777" w:rsidR="009579DF" w:rsidRPr="00E76AAE" w:rsidRDefault="009579DF" w:rsidP="00E76AAE">
      <w:pPr>
        <w:pStyle w:val="Textoindependiente"/>
        <w:rPr>
          <w:b/>
          <w:bCs/>
        </w:rPr>
      </w:pPr>
    </w:p>
    <w:p w14:paraId="4B9F0658" w14:textId="77777777" w:rsidR="009579DF" w:rsidRPr="00E76AAE" w:rsidRDefault="009579DF" w:rsidP="00E76AAE">
      <w:pPr>
        <w:pStyle w:val="Textoindependiente"/>
        <w:rPr>
          <w:b/>
          <w:bCs/>
        </w:rPr>
      </w:pPr>
    </w:p>
    <w:p w14:paraId="2EC33DA7" w14:textId="77777777" w:rsidR="009579DF" w:rsidRPr="00E76AAE" w:rsidRDefault="009579DF" w:rsidP="00E76AAE">
      <w:pPr>
        <w:pStyle w:val="Textoindependiente"/>
        <w:rPr>
          <w:b/>
          <w:bCs/>
        </w:rPr>
      </w:pPr>
    </w:p>
    <w:p w14:paraId="132107C9" w14:textId="77777777" w:rsidR="009579DF" w:rsidRPr="00E76AAE" w:rsidRDefault="009579DF" w:rsidP="00E76AAE">
      <w:pPr>
        <w:pStyle w:val="Textoindependiente"/>
        <w:rPr>
          <w:b/>
          <w:bCs/>
        </w:rPr>
      </w:pPr>
    </w:p>
    <w:p w14:paraId="753474DF" w14:textId="77777777" w:rsidR="009579DF" w:rsidRPr="00E76AAE" w:rsidRDefault="009579DF" w:rsidP="00E76AAE">
      <w:pPr>
        <w:pStyle w:val="Textoindependiente"/>
        <w:rPr>
          <w:b/>
          <w:bCs/>
        </w:rPr>
      </w:pPr>
    </w:p>
    <w:p w14:paraId="78747A75" w14:textId="1C547133" w:rsidR="00E76AAE" w:rsidRPr="00E76AAE" w:rsidRDefault="009579DF" w:rsidP="00E76AAE">
      <w:pPr>
        <w:ind w:left="0"/>
        <w:jc w:val="center"/>
        <w:rPr>
          <w:b/>
          <w:bCs/>
        </w:rPr>
      </w:pPr>
      <w:r w:rsidRPr="00E76AAE">
        <w:rPr>
          <w:b/>
          <w:bCs/>
        </w:rPr>
        <w:t>Segundo semestre regular, 2024</w:t>
      </w:r>
    </w:p>
    <w:p w14:paraId="6E876CB8" w14:textId="77777777" w:rsidR="00E76AAE" w:rsidRDefault="00E76AAE">
      <w:pPr>
        <w:widowControl/>
        <w:autoSpaceDE/>
        <w:autoSpaceDN/>
        <w:spacing w:after="160" w:line="278" w:lineRule="auto"/>
        <w:ind w:left="0"/>
        <w:contextualSpacing w:val="0"/>
        <w:jc w:val="left"/>
      </w:pPr>
      <w:r>
        <w:br w:type="page"/>
      </w:r>
    </w:p>
    <w:p w14:paraId="2DE3EEFF" w14:textId="77777777" w:rsidR="009579DF" w:rsidRPr="009A1E2C" w:rsidRDefault="009579DF" w:rsidP="00E76AAE">
      <w:pPr>
        <w:jc w:val="center"/>
        <w:sectPr w:rsidR="009579DF" w:rsidRPr="009A1E2C" w:rsidSect="009579DF">
          <w:pgSz w:w="11930" w:h="16850"/>
          <w:pgMar w:top="1400" w:right="1320" w:bottom="280" w:left="1320" w:header="720" w:footer="720" w:gutter="0"/>
          <w:cols w:space="720"/>
        </w:sectPr>
      </w:pPr>
    </w:p>
    <w:sdt>
      <w:sdtPr>
        <w:rPr>
          <w:lang w:val="es-ES"/>
        </w:rPr>
        <w:id w:val="-1500956128"/>
        <w:docPartObj>
          <w:docPartGallery w:val="Table of Contents"/>
          <w:docPartUnique/>
        </w:docPartObj>
      </w:sdtPr>
      <w:sdtEndPr>
        <w:rPr>
          <w:rFonts w:ascii="Arial MT" w:eastAsia="Arial MT" w:hAnsi="Arial MT" w:cs="Arial MT"/>
          <w:color w:val="auto"/>
          <w:sz w:val="22"/>
          <w:szCs w:val="22"/>
          <w:lang w:eastAsia="en-US"/>
        </w:rPr>
      </w:sdtEndPr>
      <w:sdtContent>
        <w:p w14:paraId="113D00CB" w14:textId="41B837E5" w:rsidR="00DE112E" w:rsidRDefault="00DE112E">
          <w:pPr>
            <w:pStyle w:val="TtuloTDC"/>
          </w:pPr>
          <w:r>
            <w:rPr>
              <w:lang w:val="es-ES"/>
            </w:rPr>
            <w:t>Contenido</w:t>
          </w:r>
        </w:p>
        <w:p w14:paraId="1AB42664" w14:textId="38EBF35D" w:rsidR="00206F65" w:rsidRDefault="00DE112E">
          <w:pPr>
            <w:pStyle w:val="TD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419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1446058" w:history="1">
            <w:r w:rsidR="00206F65" w:rsidRPr="00115B0D">
              <w:rPr>
                <w:rStyle w:val="Hipervnculo"/>
                <w:noProof/>
              </w:rPr>
              <w:t>Objetivos</w:t>
            </w:r>
            <w:r w:rsidR="00206F65">
              <w:rPr>
                <w:noProof/>
                <w:webHidden/>
              </w:rPr>
              <w:tab/>
            </w:r>
            <w:r w:rsidR="00206F65">
              <w:rPr>
                <w:noProof/>
                <w:webHidden/>
              </w:rPr>
              <w:fldChar w:fldCharType="begin"/>
            </w:r>
            <w:r w:rsidR="00206F65">
              <w:rPr>
                <w:noProof/>
                <w:webHidden/>
              </w:rPr>
              <w:instrText xml:space="preserve"> PAGEREF _Toc181446058 \h </w:instrText>
            </w:r>
            <w:r w:rsidR="00206F65">
              <w:rPr>
                <w:noProof/>
                <w:webHidden/>
              </w:rPr>
            </w:r>
            <w:r w:rsidR="00206F65">
              <w:rPr>
                <w:noProof/>
                <w:webHidden/>
              </w:rPr>
              <w:fldChar w:fldCharType="separate"/>
            </w:r>
            <w:r w:rsidR="00206F65">
              <w:rPr>
                <w:noProof/>
                <w:webHidden/>
              </w:rPr>
              <w:t>3</w:t>
            </w:r>
            <w:r w:rsidR="00206F65">
              <w:rPr>
                <w:noProof/>
                <w:webHidden/>
              </w:rPr>
              <w:fldChar w:fldCharType="end"/>
            </w:r>
          </w:hyperlink>
        </w:p>
        <w:p w14:paraId="0C318D8B" w14:textId="656B6989" w:rsidR="00206F65" w:rsidRDefault="00206F65">
          <w:pPr>
            <w:pStyle w:val="TD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419"/>
              <w14:ligatures w14:val="standardContextual"/>
            </w:rPr>
          </w:pPr>
          <w:hyperlink w:anchor="_Toc181446059" w:history="1">
            <w:r w:rsidRPr="00115B0D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_Toc181446059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0FBE59" w14:textId="2FB5BE26" w:rsidR="00206F65" w:rsidRDefault="00206F65">
          <w:pPr>
            <w:pStyle w:val="TD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419"/>
              <w14:ligatures w14:val="standardContextual"/>
            </w:rPr>
          </w:pPr>
          <w:hyperlink w:anchor="_Toc181446060" w:history="1">
            <w:r w:rsidRPr="00115B0D">
              <w:rPr>
                <w:rStyle w:val="Hipervnculo"/>
                <w:noProof/>
              </w:rPr>
              <w:t>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_Toc181446060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0646A8" w14:textId="11AB1019" w:rsidR="00206F65" w:rsidRDefault="00206F65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419"/>
              <w14:ligatures w14:val="standardContextual"/>
            </w:rPr>
          </w:pPr>
          <w:hyperlink w:anchor="_Toc181446061" w:history="1">
            <w:r w:rsidRPr="00115B0D">
              <w:rPr>
                <w:rStyle w:val="Hipervnculo"/>
                <w:noProof/>
              </w:rPr>
              <w:t>Interfaz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_Toc181446061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D16B34" w14:textId="7B9194D5" w:rsidR="00206F65" w:rsidRDefault="00206F65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419"/>
              <w14:ligatures w14:val="standardContextual"/>
            </w:rPr>
          </w:pPr>
          <w:hyperlink w:anchor="_Toc181446062" w:history="1">
            <w:r w:rsidRPr="00115B0D">
              <w:rPr>
                <w:rStyle w:val="Hipervnculo"/>
                <w:noProof/>
              </w:rPr>
              <w:t>Elementos de la Interfaz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_Toc181446062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0A915D" w14:textId="10FBD80C" w:rsidR="00206F65" w:rsidRDefault="00206F65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419"/>
              <w14:ligatures w14:val="standardContextual"/>
            </w:rPr>
          </w:pPr>
          <w:hyperlink w:anchor="_Toc181446063" w:history="1">
            <w:r w:rsidRPr="00115B0D">
              <w:rPr>
                <w:rStyle w:val="Hipervnculo"/>
                <w:noProof/>
              </w:rPr>
              <w:t>Ejemplo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_Toc181446063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779712" w14:textId="05F216B7" w:rsidR="00206F65" w:rsidRDefault="00206F65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419"/>
              <w14:ligatures w14:val="standardContextual"/>
            </w:rPr>
          </w:pPr>
          <w:hyperlink w:anchor="_Toc181446064" w:history="1">
            <w:r w:rsidRPr="00115B0D">
              <w:rPr>
                <w:rStyle w:val="Hipervnculo"/>
                <w:noProof/>
              </w:rPr>
              <w:t>Ejemplos de Gráficas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_Toc181446064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EB51CD" w14:textId="3CBE7108" w:rsidR="00206F65" w:rsidRDefault="00206F65">
          <w:pPr>
            <w:pStyle w:val="TD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419"/>
              <w14:ligatures w14:val="standardContextual"/>
            </w:rPr>
          </w:pPr>
          <w:hyperlink w:anchor="_Toc181446065" w:history="1">
            <w:r w:rsidRPr="00115B0D">
              <w:rPr>
                <w:rStyle w:val="Hipervnculo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_Toc181446065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ADEB29" w14:textId="1BD7CA67" w:rsidR="00206F65" w:rsidRDefault="00206F65">
          <w:pPr>
            <w:pStyle w:val="TD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419"/>
              <w14:ligatures w14:val="standardContextual"/>
            </w:rPr>
          </w:pPr>
          <w:hyperlink w:anchor="_Toc181446066" w:history="1">
            <w:r w:rsidRPr="00115B0D">
              <w:rPr>
                <w:rStyle w:val="Hipervnculo"/>
                <w:noProof/>
              </w:rPr>
              <w:t>Recomendaciones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_Toc181446066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5427B0" w14:textId="06233487" w:rsidR="00DE112E" w:rsidRDefault="00DE112E">
          <w:r>
            <w:rPr>
              <w:b/>
              <w:bCs/>
              <w:lang w:val="es-ES"/>
            </w:rPr>
            <w:fldChar w:fldCharType="end"/>
          </w:r>
        </w:p>
      </w:sdtContent>
    </w:sdt>
    <w:p w14:paraId="57398331" w14:textId="6BCBE5B1" w:rsidR="001B3A30" w:rsidRDefault="001B3A30" w:rsidP="00E76AAE">
      <w:r>
        <w:br w:type="page"/>
      </w:r>
    </w:p>
    <w:p w14:paraId="08379F61" w14:textId="6E8BB568" w:rsidR="000B41F3" w:rsidRDefault="001B3A30" w:rsidP="00E76AAE">
      <w:pPr>
        <w:pStyle w:val="Ttulo1"/>
      </w:pPr>
      <w:bookmarkStart w:id="0" w:name="_Toc181446058"/>
      <w:r w:rsidRPr="00E76AAE">
        <w:lastRenderedPageBreak/>
        <w:t>Objetivos</w:t>
      </w:r>
      <w:bookmarkEnd w:id="0"/>
    </w:p>
    <w:p w14:paraId="2C29A274" w14:textId="77777777" w:rsidR="00E76AAE" w:rsidRPr="00E76AAE" w:rsidRDefault="00E76AAE" w:rsidP="00E76AAE"/>
    <w:p w14:paraId="0B0F9386" w14:textId="2C451ABB" w:rsidR="00DE112E" w:rsidRPr="00DE112E" w:rsidRDefault="00DE112E" w:rsidP="00DE112E">
      <w:pPr>
        <w:pStyle w:val="Prrafodelista"/>
        <w:numPr>
          <w:ilvl w:val="0"/>
          <w:numId w:val="5"/>
        </w:numPr>
      </w:pPr>
      <w:r w:rsidRPr="00DE112E">
        <w:rPr>
          <w:b/>
          <w:bCs/>
        </w:rPr>
        <w:t xml:space="preserve">Guía de Uso: </w:t>
      </w:r>
      <w:r w:rsidRPr="00DE112E">
        <w:t>Proporcionar una descripción clara y detallada de cómo utilizar la aplicación, asegurando que los usuarios puedan navegar por la interfaz sin dificultades.</w:t>
      </w:r>
    </w:p>
    <w:p w14:paraId="6F9B2FD4" w14:textId="4408FE44" w:rsidR="00DE112E" w:rsidRPr="00DE112E" w:rsidRDefault="00DE112E" w:rsidP="00DE112E">
      <w:pPr>
        <w:pStyle w:val="Prrafodelista"/>
        <w:numPr>
          <w:ilvl w:val="0"/>
          <w:numId w:val="5"/>
        </w:numPr>
      </w:pPr>
      <w:r w:rsidRPr="00DE112E">
        <w:rPr>
          <w:b/>
          <w:bCs/>
        </w:rPr>
        <w:t xml:space="preserve">Facilitar la Carga de Datos: </w:t>
      </w:r>
      <w:r w:rsidRPr="00DE112E">
        <w:t>Instruir a los usuarios sobre el proceso de carga de archivos CSV, asegurando que comprendan la importancia de los datos de entrada en el entrenamiento del modelo.</w:t>
      </w:r>
    </w:p>
    <w:p w14:paraId="2F86C20A" w14:textId="56CF58FA" w:rsidR="00DE112E" w:rsidRPr="00DE112E" w:rsidRDefault="00DE112E" w:rsidP="00DE112E">
      <w:pPr>
        <w:pStyle w:val="Prrafodelista"/>
        <w:numPr>
          <w:ilvl w:val="0"/>
          <w:numId w:val="5"/>
        </w:numPr>
        <w:rPr>
          <w:b/>
          <w:bCs/>
        </w:rPr>
      </w:pPr>
      <w:r w:rsidRPr="00DE112E">
        <w:rPr>
          <w:b/>
          <w:bCs/>
        </w:rPr>
        <w:t>Explicar el Proceso de Predicción</w:t>
      </w:r>
      <w:r w:rsidRPr="00DE112E">
        <w:t>: Ayudar a los usuarios a entender cómo realizar predicciones utilizando los modelos entrenados y cómo interpretar los resultados generados.</w:t>
      </w:r>
    </w:p>
    <w:p w14:paraId="5FCED45F" w14:textId="725B3F9D" w:rsidR="00DE112E" w:rsidRPr="00DE112E" w:rsidRDefault="00DE112E" w:rsidP="00DE112E">
      <w:pPr>
        <w:pStyle w:val="Prrafodelista"/>
        <w:numPr>
          <w:ilvl w:val="0"/>
          <w:numId w:val="5"/>
        </w:numPr>
      </w:pPr>
      <w:r w:rsidRPr="00DE112E">
        <w:rPr>
          <w:b/>
          <w:bCs/>
        </w:rPr>
        <w:t xml:space="preserve">Visualización de Resultados: </w:t>
      </w:r>
      <w:r w:rsidRPr="00DE112E">
        <w:t>Mostrar a los usuarios cómo acceder y entender las representaciones gráficas de los resultados, tanto para algoritmos de regresión como para árboles de decisión.</w:t>
      </w:r>
    </w:p>
    <w:p w14:paraId="1CB61914" w14:textId="2E66881D" w:rsidR="00DE112E" w:rsidRPr="00DE112E" w:rsidRDefault="00DE112E" w:rsidP="00DE112E">
      <w:pPr>
        <w:pStyle w:val="Prrafodelista"/>
        <w:numPr>
          <w:ilvl w:val="0"/>
          <w:numId w:val="5"/>
        </w:numPr>
      </w:pPr>
      <w:r w:rsidRPr="00DE112E">
        <w:rPr>
          <w:b/>
          <w:bCs/>
        </w:rPr>
        <w:t xml:space="preserve">Fomentar la Exploración: </w:t>
      </w:r>
      <w:r w:rsidRPr="00DE112E">
        <w:t>Animar a los usuarios a experimentar con diferentes algoritmos y configuraciones para maximizar la efectividad del aprendizaje automático en sus proyectos.</w:t>
      </w:r>
    </w:p>
    <w:p w14:paraId="4E9FD47F" w14:textId="77777777" w:rsidR="001B3A30" w:rsidRDefault="001B3A30" w:rsidP="00E76AAE">
      <w:pPr>
        <w:rPr>
          <w:rFonts w:asciiTheme="majorHAnsi" w:eastAsiaTheme="majorEastAsia" w:hAnsiTheme="majorHAnsi" w:cstheme="majorBidi"/>
          <w:color w:val="0F4761" w:themeColor="accent1" w:themeShade="BF"/>
          <w:kern w:val="2"/>
          <w:sz w:val="40"/>
          <w:szCs w:val="40"/>
          <w14:ligatures w14:val="standardContextual"/>
        </w:rPr>
      </w:pPr>
      <w:r>
        <w:br w:type="page"/>
      </w:r>
    </w:p>
    <w:p w14:paraId="7CF111A9" w14:textId="3A93AEA5" w:rsidR="001B3A30" w:rsidRDefault="001B3A30" w:rsidP="00E76AAE">
      <w:pPr>
        <w:pStyle w:val="Ttulo1"/>
      </w:pPr>
      <w:bookmarkStart w:id="1" w:name="_Toc181446059"/>
      <w:r>
        <w:lastRenderedPageBreak/>
        <w:t>Introducción</w:t>
      </w:r>
      <w:bookmarkEnd w:id="1"/>
    </w:p>
    <w:p w14:paraId="563F4DE3" w14:textId="77777777" w:rsidR="00DE112E" w:rsidRDefault="00DE112E" w:rsidP="00DE112E"/>
    <w:p w14:paraId="7FD5D080" w14:textId="74C21F7F" w:rsidR="001B3A30" w:rsidRDefault="00DE112E" w:rsidP="00DE112E">
      <w:r w:rsidRPr="00DE112E">
        <w:t xml:space="preserve">Este manual tiene como objetivo guiar al usuario en el uso de la aplicación de Machine </w:t>
      </w:r>
      <w:proofErr w:type="spellStart"/>
      <w:r w:rsidRPr="00DE112E">
        <w:t>Learning</w:t>
      </w:r>
      <w:proofErr w:type="spellEnd"/>
      <w:r w:rsidRPr="00DE112E">
        <w:t xml:space="preserve"> desarrollada con </w:t>
      </w:r>
      <w:proofErr w:type="spellStart"/>
      <w:r w:rsidRPr="00DE112E">
        <w:t>TytusJS</w:t>
      </w:r>
      <w:proofErr w:type="spellEnd"/>
      <w:r w:rsidRPr="00DE112E">
        <w:t xml:space="preserve">. La aplicación permite realizar predicciones utilizando diferentes algoritmos de Machine </w:t>
      </w:r>
      <w:proofErr w:type="spellStart"/>
      <w:r w:rsidRPr="00DE112E">
        <w:t>Learning</w:t>
      </w:r>
      <w:proofErr w:type="spellEnd"/>
      <w:r w:rsidRPr="00DE112E">
        <w:t>, incluyendo Árbol de Decisión y Regresión Lineal. Los usuarios pueden cargar archivos CSV con datos de entrenamiento y ver los resultados de las predicciones de manera gráfica.</w:t>
      </w:r>
    </w:p>
    <w:p w14:paraId="1A424192" w14:textId="77777777" w:rsidR="001B3A30" w:rsidRDefault="001B3A30" w:rsidP="00E76AAE">
      <w:pPr>
        <w:rPr>
          <w:rFonts w:asciiTheme="majorHAnsi" w:eastAsiaTheme="majorEastAsia" w:hAnsiTheme="majorHAnsi" w:cstheme="majorBidi"/>
          <w:color w:val="0F4761" w:themeColor="accent1" w:themeShade="BF"/>
          <w:kern w:val="2"/>
          <w:sz w:val="40"/>
          <w:szCs w:val="40"/>
          <w14:ligatures w14:val="standardContextual"/>
        </w:rPr>
      </w:pPr>
      <w:r>
        <w:br w:type="page"/>
      </w:r>
    </w:p>
    <w:p w14:paraId="6B0CB11F" w14:textId="3DA5CE54" w:rsidR="001B3A30" w:rsidRDefault="001B3A30" w:rsidP="00E76AAE">
      <w:pPr>
        <w:pStyle w:val="Ttulo1"/>
      </w:pPr>
      <w:bookmarkStart w:id="2" w:name="_Toc181446060"/>
      <w:r>
        <w:lastRenderedPageBreak/>
        <w:t>Desarrollo</w:t>
      </w:r>
      <w:bookmarkEnd w:id="2"/>
    </w:p>
    <w:p w14:paraId="3CCD85C9" w14:textId="77777777" w:rsidR="00E76AAE" w:rsidRDefault="00E76AAE" w:rsidP="00E76AAE">
      <w:pPr>
        <w:rPr>
          <w:b/>
          <w:bCs/>
        </w:rPr>
      </w:pPr>
    </w:p>
    <w:p w14:paraId="50096F57" w14:textId="16EB75F3" w:rsidR="00DE112E" w:rsidRDefault="00DE112E" w:rsidP="00DE112E">
      <w:pPr>
        <w:pStyle w:val="Ttulo2"/>
      </w:pPr>
      <w:bookmarkStart w:id="3" w:name="_Toc181446061"/>
      <w:r>
        <w:t>Interfaz de usuario</w:t>
      </w:r>
      <w:bookmarkEnd w:id="3"/>
    </w:p>
    <w:p w14:paraId="4302E816" w14:textId="0027EE3E" w:rsidR="00DE112E" w:rsidRPr="00DE112E" w:rsidRDefault="00DE112E" w:rsidP="00DE112E">
      <w:r w:rsidRPr="00DE112E">
        <w:t xml:space="preserve">La aplicación cuenta con una única pantalla principal que permite a los usuarios interactuar con el sistema. A </w:t>
      </w:r>
      <w:r w:rsidRPr="00DE112E">
        <w:t>continuación,</w:t>
      </w:r>
      <w:r w:rsidRPr="00DE112E">
        <w:t xml:space="preserve"> se describen los elementos clave de la interfaz:</w:t>
      </w:r>
    </w:p>
    <w:p w14:paraId="6CDFCA92" w14:textId="77777777" w:rsidR="00DE112E" w:rsidRPr="00DE112E" w:rsidRDefault="00DE112E" w:rsidP="00DE112E"/>
    <w:p w14:paraId="0A1F0D66" w14:textId="42F855C9" w:rsidR="00DE112E" w:rsidRDefault="00DE112E" w:rsidP="00880554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01F4B73D" wp14:editId="5C050CC7">
            <wp:extent cx="5201416" cy="2436471"/>
            <wp:effectExtent l="19050" t="0" r="18415" b="707390"/>
            <wp:docPr id="2095990763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990763" name="Imagen 1" descr="Interfaz de usuario gráfica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4294" cy="2442504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06D6F521" w14:textId="77777777" w:rsidR="00DE112E" w:rsidRPr="00DE112E" w:rsidRDefault="00DE112E" w:rsidP="00DE112E">
      <w:pPr>
        <w:pStyle w:val="Ttulo2"/>
      </w:pPr>
      <w:bookmarkStart w:id="4" w:name="_Toc181446062"/>
      <w:r w:rsidRPr="00DE112E">
        <w:t>Elementos de la Interfaz</w:t>
      </w:r>
      <w:bookmarkEnd w:id="4"/>
    </w:p>
    <w:p w14:paraId="7F8694A1" w14:textId="77777777" w:rsidR="00DE112E" w:rsidRPr="00DE112E" w:rsidRDefault="00DE112E" w:rsidP="00DE112E">
      <w:pPr>
        <w:numPr>
          <w:ilvl w:val="0"/>
          <w:numId w:val="6"/>
        </w:numPr>
      </w:pPr>
      <w:r w:rsidRPr="00DE112E">
        <w:rPr>
          <w:b/>
          <w:bCs/>
        </w:rPr>
        <w:t>Título de la Aplicación</w:t>
      </w:r>
      <w:r w:rsidRPr="00DE112E">
        <w:t xml:space="preserve">: "Machine </w:t>
      </w:r>
      <w:proofErr w:type="spellStart"/>
      <w:r w:rsidRPr="00DE112E">
        <w:t>Learning</w:t>
      </w:r>
      <w:proofErr w:type="spellEnd"/>
      <w:r w:rsidRPr="00DE112E">
        <w:t xml:space="preserve"> </w:t>
      </w:r>
      <w:proofErr w:type="spellStart"/>
      <w:r w:rsidRPr="00DE112E">
        <w:t>with</w:t>
      </w:r>
      <w:proofErr w:type="spellEnd"/>
      <w:r w:rsidRPr="00DE112E">
        <w:t xml:space="preserve"> </w:t>
      </w:r>
      <w:proofErr w:type="spellStart"/>
      <w:r w:rsidRPr="00DE112E">
        <w:t>TytusJS</w:t>
      </w:r>
      <w:proofErr w:type="spellEnd"/>
      <w:r w:rsidRPr="00DE112E">
        <w:t xml:space="preserve"> IA1 - 2S-2024" indica el propósito de la aplicación.</w:t>
      </w:r>
    </w:p>
    <w:p w14:paraId="6900D3AE" w14:textId="77777777" w:rsidR="00DE112E" w:rsidRDefault="00DE112E" w:rsidP="00DE112E">
      <w:pPr>
        <w:numPr>
          <w:ilvl w:val="0"/>
          <w:numId w:val="6"/>
        </w:numPr>
      </w:pPr>
      <w:r w:rsidRPr="00DE112E">
        <w:rPr>
          <w:b/>
          <w:bCs/>
        </w:rPr>
        <w:t>Selección de Algoritmo</w:t>
      </w:r>
      <w:r w:rsidRPr="00DE112E">
        <w:t>:</w:t>
      </w:r>
    </w:p>
    <w:p w14:paraId="366E1A3F" w14:textId="0874AEBD" w:rsidR="00880554" w:rsidRPr="00DE112E" w:rsidRDefault="00880554" w:rsidP="00880554">
      <w:pPr>
        <w:jc w:val="center"/>
      </w:pPr>
      <w:r w:rsidRPr="00880554">
        <w:drawing>
          <wp:inline distT="0" distB="0" distL="0" distR="0" wp14:anchorId="7F603CCF" wp14:editId="3E251767">
            <wp:extent cx="3115110" cy="905001"/>
            <wp:effectExtent l="133350" t="76200" r="85725" b="142875"/>
            <wp:docPr id="1848271252" name="Imagen 1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271252" name="Imagen 1" descr="Interfaz de usuario gráfica&#10;&#10;Descripción generada automáticamente con confianza me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905001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14:paraId="5FC5A954" w14:textId="77777777" w:rsidR="00DE112E" w:rsidRPr="00DE112E" w:rsidRDefault="00DE112E" w:rsidP="00DE112E">
      <w:pPr>
        <w:numPr>
          <w:ilvl w:val="1"/>
          <w:numId w:val="6"/>
        </w:numPr>
      </w:pPr>
      <w:r w:rsidRPr="00DE112E">
        <w:t xml:space="preserve">Un menú desplegable que permite al usuario seleccionar entre diferentes algoritmos de Machine </w:t>
      </w:r>
      <w:proofErr w:type="spellStart"/>
      <w:r w:rsidRPr="00DE112E">
        <w:t>Learning</w:t>
      </w:r>
      <w:proofErr w:type="spellEnd"/>
      <w:r w:rsidRPr="00DE112E">
        <w:t>. Ejemplos de opciones incluyen "</w:t>
      </w:r>
      <w:proofErr w:type="spellStart"/>
      <w:r w:rsidRPr="00DE112E">
        <w:t>Decision</w:t>
      </w:r>
      <w:proofErr w:type="spellEnd"/>
      <w:r w:rsidRPr="00DE112E">
        <w:t xml:space="preserve"> </w:t>
      </w:r>
      <w:proofErr w:type="spellStart"/>
      <w:r w:rsidRPr="00DE112E">
        <w:t>Tree</w:t>
      </w:r>
      <w:proofErr w:type="spellEnd"/>
      <w:r w:rsidRPr="00DE112E">
        <w:t xml:space="preserve">" y "Linear </w:t>
      </w:r>
      <w:proofErr w:type="spellStart"/>
      <w:r w:rsidRPr="00DE112E">
        <w:t>Regression</w:t>
      </w:r>
      <w:proofErr w:type="spellEnd"/>
      <w:r w:rsidRPr="00DE112E">
        <w:t>".</w:t>
      </w:r>
    </w:p>
    <w:p w14:paraId="3CFDE3AB" w14:textId="77777777" w:rsidR="00DE112E" w:rsidRPr="00DE112E" w:rsidRDefault="00DE112E" w:rsidP="00DE112E">
      <w:pPr>
        <w:numPr>
          <w:ilvl w:val="0"/>
          <w:numId w:val="6"/>
        </w:numPr>
      </w:pPr>
      <w:r w:rsidRPr="00DE112E">
        <w:rPr>
          <w:b/>
          <w:bCs/>
        </w:rPr>
        <w:t>Carga de Archivos CSV</w:t>
      </w:r>
      <w:r w:rsidRPr="00DE112E">
        <w:t>:</w:t>
      </w:r>
    </w:p>
    <w:p w14:paraId="7313DD07" w14:textId="1D4C4DC6" w:rsidR="00DE112E" w:rsidRPr="00DE112E" w:rsidRDefault="00880554" w:rsidP="00DE112E">
      <w:pPr>
        <w:numPr>
          <w:ilvl w:val="1"/>
          <w:numId w:val="6"/>
        </w:numPr>
      </w:pPr>
      <w:r>
        <w:lastRenderedPageBreak/>
        <w:t>De uno a tres</w:t>
      </w:r>
      <w:r w:rsidR="00DE112E" w:rsidRPr="00DE112E">
        <w:t xml:space="preserve"> campos para seleccionar archivos CSV </w:t>
      </w:r>
      <w:r>
        <w:t xml:space="preserve">dependiendo del modelo y </w:t>
      </w:r>
      <w:r w:rsidR="00DE112E" w:rsidRPr="00DE112E">
        <w:t>que contienen los datos de entrada.</w:t>
      </w:r>
    </w:p>
    <w:p w14:paraId="5C134170" w14:textId="45B51E5E" w:rsidR="00DE112E" w:rsidRPr="00DE112E" w:rsidRDefault="00DE112E" w:rsidP="00DE112E">
      <w:pPr>
        <w:numPr>
          <w:ilvl w:val="1"/>
          <w:numId w:val="6"/>
        </w:numPr>
      </w:pPr>
      <w:r w:rsidRPr="00DE112E">
        <w:t>Al hacer clic en "</w:t>
      </w:r>
      <w:proofErr w:type="spellStart"/>
      <w:r w:rsidRPr="00DE112E">
        <w:t>Choose</w:t>
      </w:r>
      <w:proofErr w:type="spellEnd"/>
      <w:r w:rsidRPr="00DE112E">
        <w:t xml:space="preserve"> File", el usuario puede buscar y seleccionar los archivos en su sistema</w:t>
      </w:r>
      <w:r w:rsidR="00880554">
        <w:t xml:space="preserve"> que en su mayoría deberían ser únicamente </w:t>
      </w:r>
      <w:proofErr w:type="spellStart"/>
      <w:r w:rsidR="00880554">
        <w:t>csv</w:t>
      </w:r>
      <w:proofErr w:type="spellEnd"/>
      <w:r w:rsidRPr="00DE112E">
        <w:t>.</w:t>
      </w:r>
    </w:p>
    <w:p w14:paraId="69C2551B" w14:textId="77777777" w:rsidR="00DE112E" w:rsidRDefault="00DE112E" w:rsidP="00DE112E">
      <w:pPr>
        <w:numPr>
          <w:ilvl w:val="0"/>
          <w:numId w:val="6"/>
        </w:numPr>
      </w:pPr>
      <w:r w:rsidRPr="00DE112E">
        <w:rPr>
          <w:b/>
          <w:bCs/>
        </w:rPr>
        <w:t>Entrenamiento y Predicción</w:t>
      </w:r>
      <w:r w:rsidRPr="00DE112E">
        <w:t>:</w:t>
      </w:r>
    </w:p>
    <w:p w14:paraId="3727F263" w14:textId="58188A39" w:rsidR="00880554" w:rsidRPr="00DE112E" w:rsidRDefault="00880554" w:rsidP="00880554">
      <w:pPr>
        <w:jc w:val="center"/>
      </w:pPr>
      <w:r w:rsidRPr="00880554">
        <w:drawing>
          <wp:inline distT="0" distB="0" distL="0" distR="0" wp14:anchorId="407B7ED4" wp14:editId="5329D870">
            <wp:extent cx="5029493" cy="1955852"/>
            <wp:effectExtent l="133350" t="76200" r="57150" b="139700"/>
            <wp:docPr id="997394920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394920" name="Imagen 1" descr="Captura de pantalla de un celular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6261" cy="1958484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14:paraId="5F47CA78" w14:textId="77777777" w:rsidR="00DE112E" w:rsidRPr="00DE112E" w:rsidRDefault="00DE112E" w:rsidP="00DE112E">
      <w:pPr>
        <w:numPr>
          <w:ilvl w:val="1"/>
          <w:numId w:val="6"/>
        </w:numPr>
      </w:pPr>
      <w:r w:rsidRPr="00DE112E">
        <w:t>Un botón "Entrenar" para iniciar el proceso de entrenamiento del modelo con los datos seleccionados.</w:t>
      </w:r>
    </w:p>
    <w:p w14:paraId="602F3961" w14:textId="77777777" w:rsidR="00DE112E" w:rsidRPr="00DE112E" w:rsidRDefault="00DE112E" w:rsidP="00DE112E">
      <w:pPr>
        <w:numPr>
          <w:ilvl w:val="1"/>
          <w:numId w:val="6"/>
        </w:numPr>
      </w:pPr>
      <w:r w:rsidRPr="00DE112E">
        <w:t>Un botón "Predecir" para realizar predicciones basadas en el modelo entrenado.</w:t>
      </w:r>
    </w:p>
    <w:p w14:paraId="0EB92BA3" w14:textId="77777777" w:rsidR="00DE112E" w:rsidRDefault="00DE112E" w:rsidP="00DE112E">
      <w:pPr>
        <w:numPr>
          <w:ilvl w:val="1"/>
          <w:numId w:val="6"/>
        </w:numPr>
      </w:pPr>
      <w:r w:rsidRPr="00DE112E">
        <w:t>Un botón "Graficar" para visualizar los resultados de la predicción.</w:t>
      </w:r>
    </w:p>
    <w:p w14:paraId="4529BB1A" w14:textId="4E228586" w:rsidR="00880554" w:rsidRPr="00DE112E" w:rsidRDefault="00880554" w:rsidP="00DE112E">
      <w:pPr>
        <w:numPr>
          <w:ilvl w:val="1"/>
          <w:numId w:val="6"/>
        </w:numPr>
      </w:pPr>
      <w:r>
        <w:t>Un botón “Calcular patrones” para aquellos modelos que hagan uso de patrones previos para realizar las predicciones.</w:t>
      </w:r>
    </w:p>
    <w:p w14:paraId="70CBC72E" w14:textId="77777777" w:rsidR="00DE112E" w:rsidRDefault="00DE112E" w:rsidP="00DE112E">
      <w:pPr>
        <w:numPr>
          <w:ilvl w:val="0"/>
          <w:numId w:val="6"/>
        </w:numPr>
      </w:pPr>
      <w:r w:rsidRPr="00DE112E">
        <w:rPr>
          <w:b/>
          <w:bCs/>
        </w:rPr>
        <w:t>Resultados</w:t>
      </w:r>
      <w:r w:rsidRPr="00DE112E">
        <w:t>:</w:t>
      </w:r>
    </w:p>
    <w:p w14:paraId="7A566BCA" w14:textId="48B43335" w:rsidR="00880554" w:rsidRPr="00DE112E" w:rsidRDefault="00880554" w:rsidP="00880554">
      <w:r w:rsidRPr="00880554">
        <w:drawing>
          <wp:inline distT="0" distB="0" distL="0" distR="0" wp14:anchorId="441D60EE" wp14:editId="68064ED8">
            <wp:extent cx="5731510" cy="1670050"/>
            <wp:effectExtent l="133350" t="76200" r="78740" b="139700"/>
            <wp:docPr id="1742762423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762423" name="Imagen 1" descr="Interfaz de usuario gráfica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005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14:paraId="54A52E0A" w14:textId="77777777" w:rsidR="00DE112E" w:rsidRPr="00DE112E" w:rsidRDefault="00DE112E" w:rsidP="00DE112E">
      <w:pPr>
        <w:numPr>
          <w:ilvl w:val="1"/>
          <w:numId w:val="6"/>
        </w:numPr>
      </w:pPr>
      <w:r w:rsidRPr="00DE112E">
        <w:t>Un área que muestra el resultado del proceso, incluyendo el texto de la predicción y, si corresponde, una representación gráfica del modelo utilizado.</w:t>
      </w:r>
    </w:p>
    <w:p w14:paraId="38E06D0B" w14:textId="77777777" w:rsidR="00880554" w:rsidRDefault="00880554" w:rsidP="00DE112E">
      <w:pPr>
        <w:rPr>
          <w:b/>
          <w:bCs/>
        </w:rPr>
      </w:pPr>
    </w:p>
    <w:p w14:paraId="5FE41910" w14:textId="550B9859" w:rsidR="00DE112E" w:rsidRPr="00DE112E" w:rsidRDefault="00DE112E" w:rsidP="00880554">
      <w:pPr>
        <w:pStyle w:val="Ttulo2"/>
      </w:pPr>
      <w:bookmarkStart w:id="5" w:name="_Toc181446063"/>
      <w:r w:rsidRPr="00DE112E">
        <w:t>Ejemplo de Uso</w:t>
      </w:r>
      <w:bookmarkEnd w:id="5"/>
    </w:p>
    <w:p w14:paraId="4CA25613" w14:textId="77777777" w:rsidR="00DE112E" w:rsidRDefault="00DE112E" w:rsidP="00DE112E">
      <w:pPr>
        <w:numPr>
          <w:ilvl w:val="0"/>
          <w:numId w:val="7"/>
        </w:numPr>
      </w:pPr>
      <w:r w:rsidRPr="00DE112E">
        <w:rPr>
          <w:b/>
          <w:bCs/>
        </w:rPr>
        <w:t>Seleccionar Archivos CSV</w:t>
      </w:r>
      <w:r w:rsidRPr="00DE112E">
        <w:t>:</w:t>
      </w:r>
    </w:p>
    <w:p w14:paraId="5C3026D1" w14:textId="4F4D4732" w:rsidR="00880554" w:rsidRDefault="00880554" w:rsidP="00880554">
      <w:pPr>
        <w:ind w:left="1080"/>
      </w:pPr>
      <w:r>
        <w:rPr>
          <w:b/>
          <w:bCs/>
        </w:rPr>
        <w:lastRenderedPageBreak/>
        <w:t>Formato CSV generalmente</w:t>
      </w:r>
      <w:r w:rsidRPr="00880554">
        <w:t>:</w:t>
      </w:r>
    </w:p>
    <w:p w14:paraId="4244FBC4" w14:textId="775295E2" w:rsidR="00880554" w:rsidRPr="00DE112E" w:rsidRDefault="00880554" w:rsidP="00880554">
      <w:pPr>
        <w:ind w:left="1080"/>
      </w:pPr>
      <w:r w:rsidRPr="00880554">
        <w:drawing>
          <wp:inline distT="0" distB="0" distL="0" distR="0" wp14:anchorId="364D0872" wp14:editId="5F88EDA5">
            <wp:extent cx="3429479" cy="3134162"/>
            <wp:effectExtent l="0" t="0" r="0" b="0"/>
            <wp:docPr id="314354557" name="Imagen 1" descr="Una 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354557" name="Imagen 1" descr="Una captura de pantalla de un celular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B2AEA" w14:textId="2504B6D1" w:rsidR="00DE112E" w:rsidRPr="00DE112E" w:rsidRDefault="00DE112E" w:rsidP="00880554">
      <w:pPr>
        <w:numPr>
          <w:ilvl w:val="1"/>
          <w:numId w:val="7"/>
        </w:numPr>
      </w:pPr>
      <w:r w:rsidRPr="00DE112E">
        <w:t>Haga clic en "</w:t>
      </w:r>
      <w:proofErr w:type="spellStart"/>
      <w:r w:rsidRPr="00DE112E">
        <w:t>Choose</w:t>
      </w:r>
      <w:proofErr w:type="spellEnd"/>
      <w:r w:rsidRPr="00DE112E">
        <w:t xml:space="preserve"> File" bajo "Selecciona entrada CSV-1" y seleccione el archivo que contiene los datos de entrenamiento.</w:t>
      </w:r>
      <w:r w:rsidR="00880554">
        <w:t xml:space="preserve"> De ser necesario para el modelo, seleccionar otro adicional.</w:t>
      </w:r>
    </w:p>
    <w:p w14:paraId="7FCA4EB6" w14:textId="77777777" w:rsidR="00DE112E" w:rsidRDefault="00DE112E" w:rsidP="00DE112E">
      <w:pPr>
        <w:numPr>
          <w:ilvl w:val="0"/>
          <w:numId w:val="7"/>
        </w:numPr>
      </w:pPr>
      <w:r w:rsidRPr="00DE112E">
        <w:rPr>
          <w:b/>
          <w:bCs/>
        </w:rPr>
        <w:t>Seleccionar Ejes (para Regresión)</w:t>
      </w:r>
      <w:r w:rsidRPr="00DE112E">
        <w:t>:</w:t>
      </w:r>
    </w:p>
    <w:p w14:paraId="3501FEDF" w14:textId="21FC29EA" w:rsidR="00880554" w:rsidRPr="00DE112E" w:rsidRDefault="00880554" w:rsidP="00880554">
      <w:pPr>
        <w:ind w:left="1080"/>
        <w:jc w:val="center"/>
      </w:pPr>
      <w:r>
        <w:rPr>
          <w:noProof/>
          <w14:ligatures w14:val="standardContextual"/>
        </w:rPr>
        <w:drawing>
          <wp:inline distT="0" distB="0" distL="0" distR="0" wp14:anchorId="61E0C355" wp14:editId="3F2EDF53">
            <wp:extent cx="5731510" cy="3735705"/>
            <wp:effectExtent l="114300" t="76200" r="59690" b="131445"/>
            <wp:docPr id="1672237120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237120" name="Imagen 1" descr="Captura de pantalla de un celular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570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14:paraId="0F3A9820" w14:textId="77777777" w:rsidR="00DE112E" w:rsidRPr="00DE112E" w:rsidRDefault="00DE112E" w:rsidP="00DE112E">
      <w:pPr>
        <w:numPr>
          <w:ilvl w:val="1"/>
          <w:numId w:val="7"/>
        </w:numPr>
      </w:pPr>
      <w:r w:rsidRPr="00DE112E">
        <w:t xml:space="preserve">Si selecciona "Linear </w:t>
      </w:r>
      <w:proofErr w:type="spellStart"/>
      <w:r w:rsidRPr="00DE112E">
        <w:t>Regression</w:t>
      </w:r>
      <w:proofErr w:type="spellEnd"/>
      <w:r w:rsidRPr="00DE112E">
        <w:t>", elija las variables correspondientes para los ejes X e Y de la regresión.</w:t>
      </w:r>
    </w:p>
    <w:p w14:paraId="55EACEC7" w14:textId="77777777" w:rsidR="00DE112E" w:rsidRDefault="00DE112E" w:rsidP="00DE112E">
      <w:pPr>
        <w:numPr>
          <w:ilvl w:val="0"/>
          <w:numId w:val="7"/>
        </w:numPr>
      </w:pPr>
      <w:r w:rsidRPr="00DE112E">
        <w:rPr>
          <w:b/>
          <w:bCs/>
        </w:rPr>
        <w:lastRenderedPageBreak/>
        <w:t>Entrenar el Modelo</w:t>
      </w:r>
      <w:r w:rsidRPr="00DE112E">
        <w:t>:</w:t>
      </w:r>
    </w:p>
    <w:p w14:paraId="11060866" w14:textId="77777777" w:rsidR="00880554" w:rsidRDefault="00880554" w:rsidP="00880554">
      <w:pPr>
        <w:ind w:left="1080"/>
        <w:rPr>
          <w:noProof/>
          <w14:ligatures w14:val="standardContextual"/>
        </w:rPr>
      </w:pPr>
    </w:p>
    <w:p w14:paraId="348F1DB9" w14:textId="77777777" w:rsidR="00880554" w:rsidRDefault="00880554" w:rsidP="00880554">
      <w:pPr>
        <w:ind w:left="1080"/>
        <w:rPr>
          <w:noProof/>
          <w14:ligatures w14:val="standardContextual"/>
        </w:rPr>
      </w:pPr>
    </w:p>
    <w:p w14:paraId="7C9C1298" w14:textId="6040E49C" w:rsidR="00880554" w:rsidRPr="00DE112E" w:rsidRDefault="00880554" w:rsidP="00880554">
      <w:pPr>
        <w:ind w:left="1080"/>
      </w:pPr>
      <w:r>
        <w:rPr>
          <w:noProof/>
          <w14:ligatures w14:val="standardContextual"/>
        </w:rPr>
        <w:drawing>
          <wp:inline distT="0" distB="0" distL="0" distR="0" wp14:anchorId="1AB3BC05" wp14:editId="595D02CA">
            <wp:extent cx="3229095" cy="643255"/>
            <wp:effectExtent l="133350" t="76200" r="85725" b="137795"/>
            <wp:docPr id="1826238738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238738" name="Imagen 1" descr="Captura de pantalla de un celular&#10;&#10;Descripción generada automáticamente"/>
                    <pic:cNvPicPr/>
                  </pic:nvPicPr>
                  <pic:blipFill rotWithShape="1">
                    <a:blip r:embed="rId13"/>
                    <a:srcRect t="71125" r="43617"/>
                    <a:stretch/>
                  </pic:blipFill>
                  <pic:spPr bwMode="auto">
                    <a:xfrm>
                      <a:off x="0" y="0"/>
                      <a:ext cx="3231595" cy="643753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0B8940" w14:textId="77777777" w:rsidR="00DE112E" w:rsidRPr="00DE112E" w:rsidRDefault="00DE112E" w:rsidP="00DE112E">
      <w:pPr>
        <w:numPr>
          <w:ilvl w:val="1"/>
          <w:numId w:val="7"/>
        </w:numPr>
      </w:pPr>
      <w:r w:rsidRPr="00DE112E">
        <w:t xml:space="preserve">Haga clic en el botón "Entrenar" para iniciar el proceso de entrenamiento. </w:t>
      </w:r>
      <w:proofErr w:type="gramStart"/>
      <w:r w:rsidRPr="00DE112E">
        <w:t>Un mensaje "Proceso realizado con éxito!</w:t>
      </w:r>
      <w:proofErr w:type="gramEnd"/>
      <w:r w:rsidRPr="00DE112E">
        <w:t>" confirmará que el entrenamiento se completó.</w:t>
      </w:r>
    </w:p>
    <w:p w14:paraId="519D37BD" w14:textId="77777777" w:rsidR="00DE112E" w:rsidRPr="00DE112E" w:rsidRDefault="00DE112E" w:rsidP="00DE112E">
      <w:pPr>
        <w:numPr>
          <w:ilvl w:val="0"/>
          <w:numId w:val="7"/>
        </w:numPr>
      </w:pPr>
      <w:r w:rsidRPr="00DE112E">
        <w:rPr>
          <w:b/>
          <w:bCs/>
        </w:rPr>
        <w:t>Realizar Predicciones</w:t>
      </w:r>
      <w:r w:rsidRPr="00DE112E">
        <w:t>:</w:t>
      </w:r>
    </w:p>
    <w:p w14:paraId="17701F2F" w14:textId="77777777" w:rsidR="00DE112E" w:rsidRPr="00DE112E" w:rsidRDefault="00DE112E" w:rsidP="00DE112E">
      <w:pPr>
        <w:numPr>
          <w:ilvl w:val="1"/>
          <w:numId w:val="7"/>
        </w:numPr>
      </w:pPr>
      <w:r w:rsidRPr="00DE112E">
        <w:t>Haga clic en el botón "Predecir" para generar resultados basados en el modelo entrenado.</w:t>
      </w:r>
    </w:p>
    <w:p w14:paraId="43691987" w14:textId="77777777" w:rsidR="00DE112E" w:rsidRDefault="00DE112E" w:rsidP="00DE112E">
      <w:pPr>
        <w:numPr>
          <w:ilvl w:val="0"/>
          <w:numId w:val="7"/>
        </w:numPr>
      </w:pPr>
      <w:r w:rsidRPr="00DE112E">
        <w:rPr>
          <w:b/>
          <w:bCs/>
        </w:rPr>
        <w:t>Visualizar Resultados</w:t>
      </w:r>
      <w:r w:rsidRPr="00DE112E">
        <w:t>:</w:t>
      </w:r>
    </w:p>
    <w:p w14:paraId="321BB0B1" w14:textId="4FCB8117" w:rsidR="00880554" w:rsidRPr="00DE112E" w:rsidRDefault="00880554" w:rsidP="00880554">
      <w:pPr>
        <w:ind w:left="1080"/>
      </w:pPr>
      <w:r w:rsidRPr="00880554">
        <w:drawing>
          <wp:inline distT="0" distB="0" distL="0" distR="0" wp14:anchorId="4D243003" wp14:editId="6CDBDC60">
            <wp:extent cx="4577275" cy="3282088"/>
            <wp:effectExtent l="133350" t="76200" r="71120" b="128270"/>
            <wp:docPr id="1456702726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702726" name="Imagen 1" descr="Interfaz de usuario gráfica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89152" cy="3290604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14:paraId="32052683" w14:textId="77777777" w:rsidR="00DE112E" w:rsidRPr="00DE112E" w:rsidRDefault="00DE112E" w:rsidP="00DE112E">
      <w:pPr>
        <w:numPr>
          <w:ilvl w:val="1"/>
          <w:numId w:val="7"/>
        </w:numPr>
      </w:pPr>
      <w:r w:rsidRPr="00DE112E">
        <w:t>Haga clic en el botón "Graficar" para ver la representación gráfica de los resultados. Dependiendo del modelo, se mostrarán gráficos de regresión o árboles de decisión.</w:t>
      </w:r>
    </w:p>
    <w:p w14:paraId="666F593F" w14:textId="58BFB9CD" w:rsidR="00880554" w:rsidRDefault="00880554" w:rsidP="00880554">
      <w:pPr>
        <w:pStyle w:val="Ttulo2"/>
      </w:pPr>
    </w:p>
    <w:p w14:paraId="0AA33A99" w14:textId="2587D126" w:rsidR="00DE112E" w:rsidRPr="00DE112E" w:rsidRDefault="00DE112E" w:rsidP="00880554">
      <w:pPr>
        <w:pStyle w:val="Ttulo2"/>
      </w:pPr>
      <w:bookmarkStart w:id="6" w:name="_Toc181446064"/>
      <w:r w:rsidRPr="00DE112E">
        <w:t>Ejemplos de Gráficas</w:t>
      </w:r>
      <w:bookmarkEnd w:id="6"/>
    </w:p>
    <w:p w14:paraId="330BAC3E" w14:textId="77777777" w:rsidR="00DE112E" w:rsidRPr="00DE112E" w:rsidRDefault="00DE112E" w:rsidP="00DE112E">
      <w:pPr>
        <w:numPr>
          <w:ilvl w:val="0"/>
          <w:numId w:val="8"/>
        </w:numPr>
      </w:pPr>
      <w:r w:rsidRPr="00DE112E">
        <w:rPr>
          <w:b/>
          <w:bCs/>
        </w:rPr>
        <w:t>Gráficas de Regresión</w:t>
      </w:r>
      <w:r w:rsidRPr="00DE112E">
        <w:t xml:space="preserve">: Representan la relación entre las variables de entrada y </w:t>
      </w:r>
      <w:r w:rsidRPr="00DE112E">
        <w:lastRenderedPageBreak/>
        <w:t>salida, mostrando tanto los datos de entrenamiento como las predicciones realizadas por el modelo.</w:t>
      </w:r>
    </w:p>
    <w:p w14:paraId="61DB83E3" w14:textId="38F4CEAC" w:rsidR="00DE112E" w:rsidRPr="00DE112E" w:rsidRDefault="00DE112E" w:rsidP="00DE112E">
      <w:pPr>
        <w:numPr>
          <w:ilvl w:val="0"/>
          <w:numId w:val="9"/>
        </w:numPr>
      </w:pPr>
      <w:r w:rsidRPr="00DE112E">
        <w:rPr>
          <w:b/>
          <w:bCs/>
        </w:rPr>
        <w:t>Árboles de Decisión</w:t>
      </w:r>
      <w:r w:rsidRPr="00DE112E">
        <w:t>: Muestran cómo se toman las decisiones en el modelo a partir de los datos de entrada, representando los caminos posibles y sus resultados.</w:t>
      </w:r>
      <w:r w:rsidR="00880554">
        <w:t xml:space="preserve"> </w:t>
      </w:r>
      <w:r w:rsidR="00880554" w:rsidRPr="00880554">
        <w:drawing>
          <wp:inline distT="0" distB="0" distL="0" distR="0" wp14:anchorId="22A97234" wp14:editId="58916170">
            <wp:extent cx="3458894" cy="2500858"/>
            <wp:effectExtent l="133350" t="76200" r="84455" b="128270"/>
            <wp:docPr id="1694511009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511009" name="Imagen 1" descr="Interfaz de usuario gráfica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65085" cy="2505334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14:paraId="00F020D2" w14:textId="1000B972" w:rsidR="00894C17" w:rsidRDefault="00894C17" w:rsidP="00894C17">
      <w:r>
        <w:br w:type="page"/>
      </w:r>
    </w:p>
    <w:p w14:paraId="051A9C6A" w14:textId="57C6CE95" w:rsidR="001B3A30" w:rsidRDefault="001B3A30" w:rsidP="00894C17">
      <w:pPr>
        <w:pStyle w:val="Ttulo1"/>
      </w:pPr>
      <w:bookmarkStart w:id="7" w:name="_Toc181446065"/>
      <w:r>
        <w:lastRenderedPageBreak/>
        <w:t>Conclusiones</w:t>
      </w:r>
      <w:bookmarkEnd w:id="7"/>
    </w:p>
    <w:p w14:paraId="4B55A550" w14:textId="77777777" w:rsidR="001B3A30" w:rsidRDefault="001B3A30" w:rsidP="00E76AAE"/>
    <w:p w14:paraId="160E5693" w14:textId="01063AAC" w:rsidR="00894C17" w:rsidRDefault="00880554" w:rsidP="00894C17">
      <w:r w:rsidRPr="00880554">
        <w:t xml:space="preserve">La aplicación "Machine </w:t>
      </w:r>
      <w:proofErr w:type="spellStart"/>
      <w:r w:rsidRPr="00880554">
        <w:t>Learning</w:t>
      </w:r>
      <w:proofErr w:type="spellEnd"/>
      <w:r w:rsidRPr="00880554">
        <w:t xml:space="preserve"> con </w:t>
      </w:r>
      <w:proofErr w:type="spellStart"/>
      <w:r w:rsidRPr="00880554">
        <w:t>TytusJS</w:t>
      </w:r>
      <w:proofErr w:type="spellEnd"/>
      <w:r w:rsidRPr="00880554">
        <w:t xml:space="preserve">" permite a los usuarios realizar predicciones de manera sencilla y efectiva utilizando algoritmos de Machine </w:t>
      </w:r>
      <w:proofErr w:type="spellStart"/>
      <w:r w:rsidRPr="00880554">
        <w:t>Learning</w:t>
      </w:r>
      <w:proofErr w:type="spellEnd"/>
      <w:r w:rsidRPr="00880554">
        <w:t>. Su interfaz amigable facilita la interacción y la visualización de resultados</w:t>
      </w:r>
      <w:r w:rsidR="00894C17" w:rsidRPr="00894C17">
        <w:t>.</w:t>
      </w:r>
    </w:p>
    <w:p w14:paraId="72FC5916" w14:textId="77777777" w:rsidR="00880554" w:rsidRPr="00894C17" w:rsidRDefault="00880554" w:rsidP="00894C17"/>
    <w:p w14:paraId="0DFA7053" w14:textId="15331D52" w:rsidR="00894C17" w:rsidRDefault="00880554" w:rsidP="00880554">
      <w:pPr>
        <w:pStyle w:val="Ttulo1"/>
      </w:pPr>
      <w:bookmarkStart w:id="8" w:name="_Toc181446066"/>
      <w:r w:rsidRPr="00880554">
        <w:t>Recomendaciones</w:t>
      </w:r>
      <w:bookmarkEnd w:id="8"/>
    </w:p>
    <w:p w14:paraId="097D5ADE" w14:textId="77777777" w:rsidR="00880554" w:rsidRPr="00880554" w:rsidRDefault="00880554" w:rsidP="00880554"/>
    <w:p w14:paraId="537C1C9E" w14:textId="2FB842F8" w:rsidR="00880554" w:rsidRPr="00880554" w:rsidRDefault="00880554" w:rsidP="00880554">
      <w:pPr>
        <w:pStyle w:val="Prrafodelista"/>
        <w:numPr>
          <w:ilvl w:val="0"/>
          <w:numId w:val="9"/>
        </w:numPr>
      </w:pPr>
      <w:r w:rsidRPr="00880554">
        <w:t>Asegúrese de que los archivos CSV seleccionados estén bien formateados y contengan las columnas requeridas para el algoritmo elegido.</w:t>
      </w:r>
    </w:p>
    <w:p w14:paraId="5B62AEE4" w14:textId="30FBBA3C" w:rsidR="00880554" w:rsidRPr="00880554" w:rsidRDefault="00880554" w:rsidP="00880554">
      <w:pPr>
        <w:pStyle w:val="Prrafodelista"/>
        <w:numPr>
          <w:ilvl w:val="0"/>
          <w:numId w:val="9"/>
        </w:numPr>
      </w:pPr>
      <w:r w:rsidRPr="00880554">
        <w:t>Explore diferentes algoritmos y ajustes para obtener mejores resultados en las predicciones.</w:t>
      </w:r>
    </w:p>
    <w:p w14:paraId="204D8BFA" w14:textId="56121D9C" w:rsidR="001B3A30" w:rsidRPr="00880554" w:rsidRDefault="00880554" w:rsidP="00880554">
      <w:pPr>
        <w:pStyle w:val="Prrafodelista"/>
        <w:numPr>
          <w:ilvl w:val="0"/>
          <w:numId w:val="9"/>
        </w:numPr>
      </w:pPr>
      <w:r w:rsidRPr="00880554">
        <w:t>Considere el uso de un conjunto de datos más amplio para mejorar la precisión del modelo.</w:t>
      </w:r>
    </w:p>
    <w:sectPr w:rsidR="001B3A30" w:rsidRPr="008805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57FD5"/>
    <w:multiLevelType w:val="multilevel"/>
    <w:tmpl w:val="BDA6F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8479A8"/>
    <w:multiLevelType w:val="multilevel"/>
    <w:tmpl w:val="C4604562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2" w15:restartNumberingAfterBreak="0">
    <w:nsid w:val="18470455"/>
    <w:multiLevelType w:val="multilevel"/>
    <w:tmpl w:val="DDE2D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F55B20"/>
    <w:multiLevelType w:val="hybridMultilevel"/>
    <w:tmpl w:val="E842C438"/>
    <w:lvl w:ilvl="0" w:tplc="786643BC">
      <w:numFmt w:val="bullet"/>
      <w:lvlText w:val=""/>
      <w:lvlJc w:val="left"/>
      <w:pPr>
        <w:ind w:left="720" w:hanging="360"/>
      </w:pPr>
      <w:rPr>
        <w:rFonts w:ascii="Symbol" w:eastAsia="Arial MT" w:hAnsi="Symbol" w:cs="Arial MT" w:hint="default"/>
      </w:rPr>
    </w:lvl>
    <w:lvl w:ilvl="1" w:tplc="5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1C1D96"/>
    <w:multiLevelType w:val="multilevel"/>
    <w:tmpl w:val="7AB00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658415A"/>
    <w:multiLevelType w:val="multilevel"/>
    <w:tmpl w:val="B9AEC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0112AD"/>
    <w:multiLevelType w:val="hybridMultilevel"/>
    <w:tmpl w:val="54442E4E"/>
    <w:lvl w:ilvl="0" w:tplc="786643BC">
      <w:numFmt w:val="bullet"/>
      <w:lvlText w:val=""/>
      <w:lvlJc w:val="left"/>
      <w:pPr>
        <w:ind w:left="1440" w:hanging="360"/>
      </w:pPr>
      <w:rPr>
        <w:rFonts w:ascii="Symbol" w:eastAsia="Arial MT" w:hAnsi="Symbol" w:cs="Arial MT" w:hint="default"/>
      </w:rPr>
    </w:lvl>
    <w:lvl w:ilvl="1" w:tplc="5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83B4110"/>
    <w:multiLevelType w:val="multilevel"/>
    <w:tmpl w:val="6B400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CD678A2"/>
    <w:multiLevelType w:val="multilevel"/>
    <w:tmpl w:val="5E7E9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1573397">
    <w:abstractNumId w:val="3"/>
  </w:num>
  <w:num w:numId="2" w16cid:durableId="517277774">
    <w:abstractNumId w:val="1"/>
  </w:num>
  <w:num w:numId="3" w16cid:durableId="349650421">
    <w:abstractNumId w:val="7"/>
  </w:num>
  <w:num w:numId="4" w16cid:durableId="1981423483">
    <w:abstractNumId w:val="2"/>
  </w:num>
  <w:num w:numId="5" w16cid:durableId="1056587802">
    <w:abstractNumId w:val="6"/>
  </w:num>
  <w:num w:numId="6" w16cid:durableId="203644683">
    <w:abstractNumId w:val="4"/>
  </w:num>
  <w:num w:numId="7" w16cid:durableId="1226185127">
    <w:abstractNumId w:val="0"/>
  </w:num>
  <w:num w:numId="8" w16cid:durableId="1750344218">
    <w:abstractNumId w:val="5"/>
  </w:num>
  <w:num w:numId="9" w16cid:durableId="144954237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EB1"/>
    <w:rsid w:val="000B41F3"/>
    <w:rsid w:val="001B3A30"/>
    <w:rsid w:val="00206F65"/>
    <w:rsid w:val="00345DB9"/>
    <w:rsid w:val="00400836"/>
    <w:rsid w:val="006A1EB1"/>
    <w:rsid w:val="00880554"/>
    <w:rsid w:val="00894C17"/>
    <w:rsid w:val="008A0B45"/>
    <w:rsid w:val="009579DF"/>
    <w:rsid w:val="00B55039"/>
    <w:rsid w:val="00C35FC9"/>
    <w:rsid w:val="00CA18E7"/>
    <w:rsid w:val="00D91243"/>
    <w:rsid w:val="00DE112E"/>
    <w:rsid w:val="00DF1B4D"/>
    <w:rsid w:val="00E76AAE"/>
    <w:rsid w:val="00EE4547"/>
    <w:rsid w:val="00F47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1E2704"/>
  <w15:chartTrackingRefBased/>
  <w15:docId w15:val="{F3AD9588-F057-45EB-BFE4-9FB72617C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419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6AAE"/>
    <w:pPr>
      <w:widowControl w:val="0"/>
      <w:autoSpaceDE w:val="0"/>
      <w:autoSpaceDN w:val="0"/>
      <w:spacing w:after="0" w:line="360" w:lineRule="auto"/>
      <w:ind w:left="720"/>
      <w:contextualSpacing/>
      <w:jc w:val="both"/>
    </w:pPr>
    <w:rPr>
      <w:rFonts w:ascii="Arial MT" w:eastAsia="Arial MT" w:hAnsi="Arial MT" w:cs="Arial MT"/>
      <w:kern w:val="0"/>
      <w:sz w:val="22"/>
      <w:szCs w:val="22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E76AAE"/>
    <w:pPr>
      <w:keepNext/>
      <w:keepLines/>
      <w:widowControl/>
      <w:autoSpaceDE/>
      <w:autoSpaceDN/>
      <w:spacing w:before="360" w:after="80" w:line="278" w:lineRule="auto"/>
      <w:ind w:left="0"/>
      <w:jc w:val="center"/>
      <w:outlineLvl w:val="0"/>
    </w:pPr>
    <w:rPr>
      <w:rFonts w:asciiTheme="majorHAnsi" w:eastAsiaTheme="majorEastAsia" w:hAnsiTheme="majorHAnsi" w:cstheme="majorBidi"/>
      <w:b/>
      <w:bCs/>
      <w:color w:val="0F4761" w:themeColor="accent1" w:themeShade="BF"/>
      <w:kern w:val="2"/>
      <w:sz w:val="40"/>
      <w:szCs w:val="40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76A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bCs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A1E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A1E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A1E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A1EB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A1EB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A1EB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A1EB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76AAE"/>
    <w:rPr>
      <w:rFonts w:asciiTheme="majorHAnsi" w:eastAsiaTheme="majorEastAsia" w:hAnsiTheme="majorHAnsi" w:cstheme="majorBidi"/>
      <w:b/>
      <w:bCs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E76AAE"/>
    <w:rPr>
      <w:rFonts w:asciiTheme="majorHAnsi" w:eastAsiaTheme="majorEastAsia" w:hAnsiTheme="majorHAnsi" w:cstheme="majorBidi"/>
      <w:b/>
      <w:bCs/>
      <w:color w:val="0F4761" w:themeColor="accent1" w:themeShade="BF"/>
      <w:kern w:val="0"/>
      <w:sz w:val="32"/>
      <w:szCs w:val="32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6A1E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A1EB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A1EB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A1EB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A1EB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A1EB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A1EB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A1EB1"/>
    <w:pPr>
      <w:spacing w:after="80"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A1E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A1E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A1E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A1E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A1EB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A1EB1"/>
  </w:style>
  <w:style w:type="character" w:styleId="nfasisintenso">
    <w:name w:val="Intense Emphasis"/>
    <w:basedOn w:val="Fuentedeprrafopredeter"/>
    <w:uiPriority w:val="21"/>
    <w:qFormat/>
    <w:rsid w:val="006A1EB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A1E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A1EB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A1EB1"/>
    <w:rPr>
      <w:b/>
      <w:bCs/>
      <w:smallCaps/>
      <w:color w:val="0F4761" w:themeColor="accent1" w:themeShade="BF"/>
      <w:spacing w:val="5"/>
    </w:rPr>
  </w:style>
  <w:style w:type="paragraph" w:styleId="Textoindependiente">
    <w:name w:val="Body Text"/>
    <w:basedOn w:val="Normal"/>
    <w:link w:val="TextoindependienteCar"/>
    <w:uiPriority w:val="1"/>
    <w:qFormat/>
    <w:rsid w:val="009579DF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9579DF"/>
    <w:rPr>
      <w:rFonts w:ascii="Arial MT" w:eastAsia="Arial MT" w:hAnsi="Arial MT" w:cs="Arial MT"/>
      <w:kern w:val="0"/>
      <w:sz w:val="22"/>
      <w:szCs w:val="22"/>
      <w:lang w:val="es-ES"/>
      <w14:ligatures w14:val="none"/>
    </w:rPr>
  </w:style>
  <w:style w:type="paragraph" w:styleId="TtuloTDC">
    <w:name w:val="TOC Heading"/>
    <w:basedOn w:val="Ttulo1"/>
    <w:next w:val="Normal"/>
    <w:uiPriority w:val="39"/>
    <w:unhideWhenUsed/>
    <w:qFormat/>
    <w:rsid w:val="001B3A30"/>
    <w:pPr>
      <w:spacing w:before="240" w:after="0" w:line="259" w:lineRule="auto"/>
      <w:outlineLvl w:val="9"/>
    </w:pPr>
    <w:rPr>
      <w:kern w:val="0"/>
      <w:sz w:val="32"/>
      <w:szCs w:val="32"/>
      <w:lang w:eastAsia="es-419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1B3A3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1B3A30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E4547"/>
    <w:rPr>
      <w:color w:val="605E5C"/>
      <w:shd w:val="clear" w:color="auto" w:fill="E1DFDD"/>
    </w:rPr>
  </w:style>
  <w:style w:type="paragraph" w:styleId="TDC2">
    <w:name w:val="toc 2"/>
    <w:basedOn w:val="Normal"/>
    <w:next w:val="Normal"/>
    <w:autoRedefine/>
    <w:uiPriority w:val="39"/>
    <w:unhideWhenUsed/>
    <w:rsid w:val="00DE112E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DE112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26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5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8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8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6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5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6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2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1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5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19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24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6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1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7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8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9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3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1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3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38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5AAB62-C482-4761-B04A-1CDAB693D6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864</Words>
  <Characters>4757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André Mazariegos Barrientos</dc:creator>
  <cp:keywords/>
  <dc:description/>
  <cp:lastModifiedBy>Diego André Mazariegos Barrientos</cp:lastModifiedBy>
  <cp:revision>5</cp:revision>
  <cp:lastPrinted>2024-11-02T19:20:00Z</cp:lastPrinted>
  <dcterms:created xsi:type="dcterms:W3CDTF">2024-11-02T18:58:00Z</dcterms:created>
  <dcterms:modified xsi:type="dcterms:W3CDTF">2024-11-02T19:20:00Z</dcterms:modified>
</cp:coreProperties>
</file>