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2E02F" w14:textId="77777777" w:rsidR="002E48CD" w:rsidRDefault="002E48CD">
      <w:pPr>
        <w:spacing w:before="3000"/>
      </w:pPr>
    </w:p>
    <w:p w14:paraId="780F40F0" w14:textId="77777777" w:rsidR="002E48CD" w:rsidRDefault="00000000">
      <w:pPr>
        <w:jc w:val="center"/>
      </w:pPr>
      <w:r>
        <w:rPr>
          <w:b/>
          <w:bCs/>
          <w:color w:val="6B2FA0"/>
          <w:sz w:val="56"/>
          <w:szCs w:val="56"/>
        </w:rPr>
        <w:t>GRIXI</w:t>
      </w:r>
    </w:p>
    <w:p w14:paraId="7C3B3D88" w14:textId="77777777" w:rsidR="002E48CD" w:rsidRDefault="00000000">
      <w:pPr>
        <w:spacing w:after="200"/>
        <w:jc w:val="center"/>
      </w:pPr>
      <w:r>
        <w:rPr>
          <w:color w:val="666666"/>
          <w:sz w:val="22"/>
          <w:szCs w:val="22"/>
        </w:rPr>
        <w:t>HUMAN + TECH INTELLIGENCE</w:t>
      </w:r>
    </w:p>
    <w:p w14:paraId="07B47E79" w14:textId="77777777" w:rsidR="002E48CD" w:rsidRDefault="002E48CD">
      <w:pPr>
        <w:pBdr>
          <w:bottom w:val="single" w:sz="8" w:space="1" w:color="6B2FA0"/>
        </w:pBdr>
        <w:spacing w:before="400"/>
        <w:jc w:val="center"/>
      </w:pPr>
    </w:p>
    <w:p w14:paraId="3264A95F" w14:textId="77777777" w:rsidR="002E48CD" w:rsidRDefault="002E48CD">
      <w:pPr>
        <w:spacing w:before="400"/>
      </w:pPr>
    </w:p>
    <w:p w14:paraId="5AC26AF1" w14:textId="77777777" w:rsidR="002E48CD" w:rsidRDefault="00000000">
      <w:pPr>
        <w:jc w:val="center"/>
      </w:pPr>
      <w:r>
        <w:rPr>
          <w:b/>
          <w:bCs/>
          <w:color w:val="1A1A2E"/>
          <w:sz w:val="44"/>
          <w:szCs w:val="44"/>
        </w:rPr>
        <w:t>MÓDULO DE VENTAS</w:t>
      </w:r>
    </w:p>
    <w:p w14:paraId="6F8D79B0" w14:textId="77777777" w:rsidR="002E48CD" w:rsidRDefault="00000000">
      <w:pPr>
        <w:spacing w:after="200"/>
        <w:jc w:val="center"/>
      </w:pPr>
      <w:r>
        <w:rPr>
          <w:color w:val="666666"/>
          <w:sz w:val="28"/>
          <w:szCs w:val="28"/>
        </w:rPr>
        <w:t>Guía de Demo y Wireframes Descriptivos</w:t>
      </w:r>
    </w:p>
    <w:p w14:paraId="2182427C" w14:textId="77777777" w:rsidR="002E48CD" w:rsidRDefault="00000000">
      <w:pPr>
        <w:spacing w:before="200"/>
        <w:jc w:val="center"/>
      </w:pPr>
      <w:r>
        <w:rPr>
          <w:color w:val="999999"/>
          <w:sz w:val="22"/>
          <w:szCs w:val="22"/>
        </w:rPr>
        <w:t>Flujo de navegación, layout de pantallas y guion de demo</w:t>
      </w:r>
    </w:p>
    <w:p w14:paraId="1D3D57F4" w14:textId="77777777" w:rsidR="002E48CD" w:rsidRDefault="00000000">
      <w:pPr>
        <w:spacing w:before="600"/>
        <w:jc w:val="center"/>
      </w:pPr>
      <w:r>
        <w:rPr>
          <w:color w:val="999999"/>
        </w:rPr>
        <w:t>Versión 1.0  |  Abril 2026</w:t>
      </w:r>
    </w:p>
    <w:p w14:paraId="5563FB5D" w14:textId="77777777" w:rsidR="002E48CD" w:rsidRDefault="00000000">
      <w:r>
        <w:br w:type="page"/>
      </w:r>
    </w:p>
    <w:p w14:paraId="77AF02D0" w14:textId="77777777" w:rsidR="002E48CD" w:rsidRDefault="00000000">
      <w:pPr>
        <w:pStyle w:val="Ttulo1"/>
      </w:pPr>
      <w:r>
        <w:lastRenderedPageBreak/>
        <w:t>1. Flujo General de Navegación</w:t>
      </w:r>
    </w:p>
    <w:p w14:paraId="100BD236" w14:textId="77777777" w:rsidR="002E48CD" w:rsidRDefault="00000000">
      <w:pPr>
        <w:spacing w:after="100"/>
      </w:pPr>
      <w:r>
        <w:t>El módulo de Ventas se accede desde el menú lateral de GRIXI. El punto de entrada es el Dashboard de Ventas, desde donde el usuario navega a las diferentes secciones.</w:t>
      </w:r>
    </w:p>
    <w:p w14:paraId="308C23A1" w14:textId="77777777" w:rsidR="002E48CD" w:rsidRDefault="002E48CD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3BEA3F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B2FA0"/>
              <w:left w:val="single" w:sz="4" w:space="0" w:color="6B2FA0"/>
              <w:bottom w:val="single" w:sz="4" w:space="0" w:color="6B2FA0"/>
              <w:right w:val="single" w:sz="4" w:space="0" w:color="6B2FA0"/>
            </w:tcBorders>
            <w:shd w:val="clear" w:color="auto" w:fill="EDE4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3FB24E" w14:textId="77777777" w:rsidR="002E48CD" w:rsidRDefault="00000000">
            <w:pPr>
              <w:spacing w:after="120"/>
              <w:jc w:val="center"/>
            </w:pPr>
            <w:r>
              <w:rPr>
                <w:b/>
                <w:bCs/>
                <w:color w:val="6B2FA0"/>
                <w:sz w:val="22"/>
                <w:szCs w:val="22"/>
              </w:rPr>
              <w:t>MAPA DE NAVEGACIÓN DEL MÓDULO DE VENTAS</w:t>
            </w:r>
          </w:p>
          <w:p w14:paraId="25A81382" w14:textId="77777777" w:rsidR="002E48CD" w:rsidRDefault="00000000">
            <w:pPr>
              <w:spacing w:after="8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Menú Lateral GRIXI  →  </w:t>
            </w:r>
            <w:r>
              <w:rPr>
                <w:sz w:val="18"/>
                <w:szCs w:val="18"/>
              </w:rPr>
              <w:t>VENTAS (icono de gráfico de barras)</w:t>
            </w:r>
          </w:p>
          <w:p w14:paraId="3C012C68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├─ Dashboard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(vista por defecto al entrar)</w:t>
            </w:r>
          </w:p>
          <w:p w14:paraId="141164E1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├─ Clientes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→ Listado → Ficha de Cliente</w:t>
            </w:r>
          </w:p>
          <w:p w14:paraId="7A57D012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├─ Ventas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→ Listado → Detalle / Nueva Venta</w:t>
            </w:r>
          </w:p>
          <w:p w14:paraId="15D6358F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├─ Pipeline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→ Vista Kanban → Detalle Oportunidad</w:t>
            </w:r>
          </w:p>
          <w:p w14:paraId="55D15B88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├─ Cotizaciones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→ Listado → Editor → Preview PDF</w:t>
            </w:r>
          </w:p>
          <w:p w14:paraId="5BB14D2B" w14:textId="77777777" w:rsidR="002E48CD" w:rsidRDefault="00000000">
            <w:pPr>
              <w:spacing w:after="60"/>
            </w:pPr>
            <w:r>
              <w:rPr>
                <w:sz w:val="18"/>
                <w:szCs w:val="18"/>
              </w:rPr>
              <w:t xml:space="preserve">    └─ Reportes</w:t>
            </w:r>
            <w:r>
              <w:rPr>
                <w:i/>
                <w:iCs/>
                <w:color w:val="888888"/>
                <w:sz w:val="16"/>
                <w:szCs w:val="16"/>
              </w:rPr>
              <w:t xml:space="preserve">  → Selector de reporte → Vista/Exportar</w:t>
            </w:r>
          </w:p>
        </w:tc>
      </w:tr>
    </w:tbl>
    <w:p w14:paraId="24937D14" w14:textId="77777777" w:rsidR="002E48CD" w:rsidRDefault="00000000">
      <w:r>
        <w:br w:type="page"/>
      </w:r>
    </w:p>
    <w:p w14:paraId="49321EBD" w14:textId="77777777" w:rsidR="002E48CD" w:rsidRDefault="00000000">
      <w:pPr>
        <w:pStyle w:val="Ttulo1"/>
      </w:pPr>
      <w:r>
        <w:lastRenderedPageBreak/>
        <w:t>2. Pantallas — Wireframes Descriptivos</w:t>
      </w:r>
    </w:p>
    <w:p w14:paraId="22D21486" w14:textId="77777777" w:rsidR="002E48CD" w:rsidRDefault="00000000">
      <w:pPr>
        <w:pStyle w:val="Ttulo2"/>
      </w:pPr>
      <w:r>
        <w:t>2.1 Dashboard de Ventas</w:t>
      </w:r>
    </w:p>
    <w:p w14:paraId="706A26AD" w14:textId="77777777" w:rsidR="002E48CD" w:rsidRDefault="00000000">
      <w:pPr>
        <w:spacing w:after="100"/>
      </w:pPr>
      <w:r>
        <w:t>Vista por defecto al entrar al módulo. Resumen ejecutivo de la operación comercial.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563DA0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ABE6C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DASHBOARD DE VENTAS</w:t>
            </w:r>
          </w:p>
          <w:p w14:paraId="3B480D93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Pantalla principal del módulo. Layout responsivo en grid.</w:t>
            </w:r>
          </w:p>
        </w:tc>
      </w:tr>
      <w:tr w:rsidR="002E48CD" w14:paraId="590F1A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23FB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Barra de filtros (top): </w:t>
            </w:r>
            <w:r>
              <w:rPr>
                <w:color w:val="555555"/>
                <w:sz w:val="18"/>
                <w:szCs w:val="18"/>
              </w:rPr>
              <w:t>Selector de período (hoy/semana/mes/trimestre/año/custom) | Filtro de vendedor | Filtro de producto/categoría.</w:t>
            </w:r>
          </w:p>
        </w:tc>
      </w:tr>
      <w:tr w:rsidR="002E48CD" w14:paraId="1410A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86ED5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Fila de KPIs (4 tarjetas): </w:t>
            </w:r>
            <w:r>
              <w:rPr>
                <w:color w:val="555555"/>
                <w:sz w:val="18"/>
                <w:szCs w:val="18"/>
              </w:rPr>
              <w:t>[Venta del Mes: $125,430 (+12%)] [Ticket Promedio: $2,840 (-3%)] [Transacciones: 44 (+8%)] [Pipeline Abierto: $340K]</w:t>
            </w:r>
          </w:p>
        </w:tc>
      </w:tr>
      <w:tr w:rsidR="002E48CD" w14:paraId="2AC6C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BEE03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Gráfico principal (60% ancho): </w:t>
            </w:r>
            <w:r>
              <w:rPr>
                <w:color w:val="555555"/>
                <w:sz w:val="18"/>
                <w:szCs w:val="18"/>
              </w:rPr>
              <w:t>Barras verticales de ventas mensuales con línea de tendencia. Eje X: meses. Eje Y: monto. Hover muestra tooltip con detalle.</w:t>
            </w:r>
          </w:p>
        </w:tc>
      </w:tr>
      <w:tr w:rsidR="002E48CD" w14:paraId="4B25F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536B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Panel lateral (40% ancho): </w:t>
            </w:r>
            <w:r>
              <w:rPr>
                <w:color w:val="555555"/>
                <w:sz w:val="18"/>
                <w:szCs w:val="18"/>
              </w:rPr>
              <w:t>Top 5 Clientes (barras horizontales con monto y %) y Top 5 Productos debajo.</w:t>
            </w:r>
          </w:p>
        </w:tc>
      </w:tr>
      <w:tr w:rsidR="002E48CD" w14:paraId="34F8DF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58E83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Fila inferior izq.: </w:t>
            </w:r>
            <w:r>
              <w:rPr>
                <w:color w:val="555555"/>
                <w:sz w:val="18"/>
                <w:szCs w:val="18"/>
              </w:rPr>
              <w:t>Mini Kanban del pipeline: columnas con # de oportunidades y monto total por etapa. Click lleva a Pipeline completo.</w:t>
            </w:r>
          </w:p>
        </w:tc>
      </w:tr>
      <w:tr w:rsidR="002E48CD" w14:paraId="5DF734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B060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Fila inferior der.: </w:t>
            </w:r>
            <w:r>
              <w:rPr>
                <w:color w:val="555555"/>
                <w:sz w:val="18"/>
                <w:szCs w:val="18"/>
              </w:rPr>
              <w:t>Alertas activas: lista con icono de prioridad, mensaje corto y link a la entidad. Máx 5 visibles + 'Ver todas'.</w:t>
            </w:r>
          </w:p>
        </w:tc>
      </w:tr>
    </w:tbl>
    <w:p w14:paraId="6FAECC50" w14:textId="77777777" w:rsidR="002E48CD" w:rsidRDefault="00000000">
      <w:pPr>
        <w:spacing w:before="200" w:after="100"/>
      </w:pPr>
      <w:r>
        <w:rPr>
          <w:b/>
          <w:bCs/>
          <w:color w:val="1A1A2E"/>
        </w:rPr>
        <w:t>Interacciones del Dashboard:</w:t>
      </w:r>
    </w:p>
    <w:p w14:paraId="1FE105DC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Click en KPI de Venta del Mes → abre listado de ventas del mes filtrado.</w:t>
      </w:r>
    </w:p>
    <w:p w14:paraId="16AA98E0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Click en un cliente del Top 5 → abre Ficha de Cliente.</w:t>
      </w:r>
    </w:p>
    <w:p w14:paraId="29B77596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Click en barra del gráfico → drill-down al detalle del mes seleccionado.</w:t>
      </w:r>
    </w:p>
    <w:p w14:paraId="7E26B569" w14:textId="77777777" w:rsidR="002E48CD" w:rsidRDefault="00000000">
      <w:r>
        <w:br w:type="page"/>
      </w:r>
    </w:p>
    <w:p w14:paraId="2E0A66A5" w14:textId="77777777" w:rsidR="002E48CD" w:rsidRDefault="00000000">
      <w:pPr>
        <w:pStyle w:val="Ttulo2"/>
      </w:pPr>
      <w:r>
        <w:lastRenderedPageBreak/>
        <w:t>2.2 Listado de Clientes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035748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09830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LISTADO DE CLIENTES</w:t>
            </w:r>
          </w:p>
          <w:p w14:paraId="77AB57E1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Tabla paginada con búsqueda y filtros avanzados.</w:t>
            </w:r>
          </w:p>
        </w:tc>
      </w:tr>
      <w:tr w:rsidR="002E48CD" w14:paraId="4B970B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48AA1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Barra superior: </w:t>
            </w:r>
            <w:r>
              <w:rPr>
                <w:color w:val="555555"/>
                <w:sz w:val="18"/>
                <w:szCs w:val="18"/>
              </w:rPr>
              <w:t>Campo de búsqueda (busca en nombre, RUC, email) | Botón '+ Nuevo Cliente' (esquina derecha, color primario).</w:t>
            </w:r>
          </w:p>
        </w:tc>
      </w:tr>
      <w:tr w:rsidR="002E48CD" w14:paraId="76B99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59106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Filtros (debajo): </w:t>
            </w:r>
            <w:r>
              <w:rPr>
                <w:color w:val="555555"/>
                <w:sz w:val="18"/>
                <w:szCs w:val="18"/>
              </w:rPr>
              <w:t>Chips filtrables: Estado (Activo/Inactivo/Prospecto) | Segmento RFM | Vendedor asignado | Ciudad.</w:t>
            </w:r>
          </w:p>
        </w:tc>
      </w:tr>
      <w:tr w:rsidR="002E48CD" w14:paraId="717CA0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48C06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Tabla: </w:t>
            </w:r>
            <w:r>
              <w:rPr>
                <w:color w:val="555555"/>
                <w:sz w:val="18"/>
                <w:szCs w:val="18"/>
              </w:rPr>
              <w:t>Columnas: Nombre | Segmento RFM (badge color) | Última compra (fecha) | Venta acumulada ($) | Estado (badge) | Acciones.</w:t>
            </w:r>
          </w:p>
        </w:tc>
      </w:tr>
      <w:tr w:rsidR="002E48CD" w14:paraId="33701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7681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 Acciones: </w:t>
            </w:r>
            <w:r>
              <w:rPr>
                <w:color w:val="555555"/>
                <w:sz w:val="18"/>
                <w:szCs w:val="18"/>
              </w:rPr>
              <w:t>Iconos: [Ver ficha] [Nueva venta] [Nueva cotización]. Hover muestra tooltip.</w:t>
            </w:r>
          </w:p>
        </w:tc>
      </w:tr>
      <w:tr w:rsidR="002E48CD" w14:paraId="4AE31F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1AA5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Paginación: </w:t>
            </w:r>
            <w:r>
              <w:rPr>
                <w:color w:val="555555"/>
                <w:sz w:val="18"/>
                <w:szCs w:val="18"/>
              </w:rPr>
              <w:t>10/25/50 por página. Contador total: 'Mostrando 1-25 de 342 clientes'.</w:t>
            </w:r>
          </w:p>
        </w:tc>
      </w:tr>
    </w:tbl>
    <w:p w14:paraId="06442EA9" w14:textId="77777777" w:rsidR="002E48CD" w:rsidRDefault="002E48C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008E7FA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BCF3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Listado Clientes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688E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Click en nombre o [Ver ficha]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EE4DA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Ficha de Cliente</w:t>
            </w:r>
          </w:p>
        </w:tc>
      </w:tr>
    </w:tbl>
    <w:p w14:paraId="75C44D3C" w14:textId="77777777" w:rsidR="002E48CD" w:rsidRDefault="002E48CD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549C001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3E4A6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Listado Clientes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57E6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Click [Nueva venta]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D0BE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Nueva Venta</w:t>
            </w:r>
          </w:p>
        </w:tc>
      </w:tr>
    </w:tbl>
    <w:p w14:paraId="7FBC1797" w14:textId="77777777" w:rsidR="002E48CD" w:rsidRDefault="00000000">
      <w:r>
        <w:br w:type="page"/>
      </w:r>
    </w:p>
    <w:p w14:paraId="6DE2069F" w14:textId="77777777" w:rsidR="002E48CD" w:rsidRDefault="00000000">
      <w:pPr>
        <w:pStyle w:val="Ttulo2"/>
      </w:pPr>
      <w:r>
        <w:lastRenderedPageBreak/>
        <w:t>2.3 Ficha de Cliente</w:t>
      </w:r>
    </w:p>
    <w:p w14:paraId="1324EAE4" w14:textId="77777777" w:rsidR="002E48CD" w:rsidRDefault="00000000">
      <w:pPr>
        <w:spacing w:after="100"/>
      </w:pPr>
      <w:r>
        <w:t>Vista completa de un cliente. Layout con pestañas.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487A28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3DA50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FICHA DE CLIENTE — Cabecera</w:t>
            </w:r>
          </w:p>
          <w:p w14:paraId="4DEAEC5A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Siempre visible en la parte superior.</w:t>
            </w:r>
          </w:p>
        </w:tc>
      </w:tr>
      <w:tr w:rsidR="002E48CD" w14:paraId="3C8A8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7CE8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Izquierda: </w:t>
            </w:r>
            <w:r>
              <w:rPr>
                <w:color w:val="555555"/>
                <w:sz w:val="18"/>
                <w:szCs w:val="18"/>
              </w:rPr>
              <w:t>Avatar/iniciales + Razón social (grande) + Nombre comercial (gris, debajo). Badge de segmento RFM con color.</w:t>
            </w:r>
          </w:p>
        </w:tc>
      </w:tr>
      <w:tr w:rsidR="002E48CD" w14:paraId="0E4D4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FCB4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Centro: </w:t>
            </w:r>
            <w:r>
              <w:rPr>
                <w:color w:val="555555"/>
                <w:sz w:val="18"/>
                <w:szCs w:val="18"/>
              </w:rPr>
              <w:t>Datos rápidos: Sector | Ciudad | Vendedor asignado | Estado (badge).</w:t>
            </w:r>
          </w:p>
        </w:tc>
      </w:tr>
      <w:tr w:rsidR="002E48CD" w14:paraId="0222D5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9BF5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Derecha: </w:t>
            </w:r>
            <w:r>
              <w:rPr>
                <w:color w:val="555555"/>
                <w:sz w:val="18"/>
                <w:szCs w:val="18"/>
              </w:rPr>
              <w:t>Botones: [Editar] [Nueva Venta] [Nueva Cotización] [+ Actividad].</w:t>
            </w:r>
          </w:p>
        </w:tc>
      </w:tr>
    </w:tbl>
    <w:p w14:paraId="0D6B44BB" w14:textId="77777777" w:rsidR="002E48CD" w:rsidRDefault="002E48CD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0BDD0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88456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FICHA DE CLIENTE — Pestañas</w:t>
            </w:r>
          </w:p>
          <w:p w14:paraId="7E39D63E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Contenido organizado en tabs horizontales.</w:t>
            </w:r>
          </w:p>
        </w:tc>
      </w:tr>
      <w:tr w:rsidR="002E48CD" w14:paraId="33D07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54122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Resumen: </w:t>
            </w:r>
            <w:r>
              <w:rPr>
                <w:color w:val="555555"/>
                <w:sz w:val="18"/>
                <w:szCs w:val="18"/>
              </w:rPr>
              <w:t>4 mini-KPIs (Venta Total, Ticket Promedio, Frecuencia, Días desde última compra) + Gráfico de ventas mensuales (12 meses) + Top 5 productos que compra.</w:t>
            </w:r>
          </w:p>
        </w:tc>
      </w:tr>
      <w:tr w:rsidR="002E48CD" w14:paraId="0E37F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9ADD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Datos: </w:t>
            </w:r>
            <w:r>
              <w:rPr>
                <w:color w:val="555555"/>
                <w:sz w:val="18"/>
                <w:szCs w:val="18"/>
              </w:rPr>
              <w:t>Formulario con todos los campos del cliente (editables según permisos). Sección de datos fiscales, dirección, clasificación.</w:t>
            </w:r>
          </w:p>
        </w:tc>
      </w:tr>
      <w:tr w:rsidR="002E48CD" w14:paraId="583038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AFE9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Contactos: </w:t>
            </w:r>
            <w:r>
              <w:rPr>
                <w:color w:val="555555"/>
                <w:sz w:val="18"/>
                <w:szCs w:val="18"/>
              </w:rPr>
              <w:t>Lista de contactos con rol (badge), email, teléfono. Botón [+ Contacto]. Contacto principal marcado con estrella.</w:t>
            </w:r>
          </w:p>
        </w:tc>
      </w:tr>
      <w:tr w:rsidR="002E48CD" w14:paraId="23F16F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7165B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Ventas: </w:t>
            </w:r>
            <w:r>
              <w:rPr>
                <w:color w:val="555555"/>
                <w:sz w:val="18"/>
                <w:szCs w:val="18"/>
              </w:rPr>
              <w:t>Tabla de ventas del cliente: Fecha | Número | Total | Estado | Productos. Click abre detalle de venta.</w:t>
            </w:r>
          </w:p>
        </w:tc>
      </w:tr>
      <w:tr w:rsidR="002E48CD" w14:paraId="56C83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4E80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Cotizaciones: </w:t>
            </w:r>
            <w:r>
              <w:rPr>
                <w:color w:val="555555"/>
                <w:sz w:val="18"/>
                <w:szCs w:val="18"/>
              </w:rPr>
              <w:t>Tabla de cotizaciones: Número | Fecha | Total | Estado | Vigencia. Click abre cotización.</w:t>
            </w:r>
          </w:p>
        </w:tc>
      </w:tr>
      <w:tr w:rsidR="002E48CD" w14:paraId="250EE2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A3E1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Timeline: </w:t>
            </w:r>
            <w:r>
              <w:rPr>
                <w:color w:val="555555"/>
                <w:sz w:val="18"/>
                <w:szCs w:val="18"/>
              </w:rPr>
              <w:t>Línea de tiempo cronológica: actividades, ventas, cotizaciones, cambios de estado. Filtrable por tipo. Botón [+ Nota].</w:t>
            </w:r>
          </w:p>
        </w:tc>
      </w:tr>
      <w:tr w:rsidR="002E48CD" w14:paraId="157C7C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9A0B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Tab: Análisis: </w:t>
            </w:r>
            <w:r>
              <w:rPr>
                <w:color w:val="555555"/>
                <w:sz w:val="18"/>
                <w:szCs w:val="18"/>
              </w:rPr>
              <w:t>Análisis RFM detallado + Productos frecuentes vs. productos que dejó de comprar + Gráfico de tendencia de compra.</w:t>
            </w:r>
          </w:p>
        </w:tc>
      </w:tr>
    </w:tbl>
    <w:p w14:paraId="63C8BDA9" w14:textId="77777777" w:rsidR="002E48CD" w:rsidRDefault="00000000">
      <w:r>
        <w:br w:type="page"/>
      </w:r>
    </w:p>
    <w:p w14:paraId="2720E60C" w14:textId="77777777" w:rsidR="002E48CD" w:rsidRDefault="00000000">
      <w:pPr>
        <w:pStyle w:val="Ttulo2"/>
      </w:pPr>
      <w:r>
        <w:lastRenderedPageBreak/>
        <w:t>2.4 Formulario de Nueva Venta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5C8A65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6122F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NUEVA VENTA — Formulario</w:t>
            </w:r>
          </w:p>
          <w:p w14:paraId="339454EA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Formulario dividido en secciones. Wizard de 2 pasos o vista única con scroll.</w:t>
            </w:r>
          </w:p>
        </w:tc>
      </w:tr>
      <w:tr w:rsidR="002E48CD" w14:paraId="39277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6DC8A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Sección 1: Encabezado: </w:t>
            </w:r>
            <w:r>
              <w:rPr>
                <w:color w:val="555555"/>
                <w:sz w:val="18"/>
                <w:szCs w:val="18"/>
              </w:rPr>
              <w:t>Cliente (selector con búsqueda) | Contacto (se filtra por cliente) | Fecha | Vendedor (auto) | Condición de pago (dropdown).</w:t>
            </w:r>
          </w:p>
        </w:tc>
      </w:tr>
      <w:tr w:rsidR="002E48CD" w14:paraId="49A9CB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F14B2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Sección 2: Líneas: </w:t>
            </w:r>
            <w:r>
              <w:rPr>
                <w:color w:val="555555"/>
                <w:sz w:val="18"/>
                <w:szCs w:val="18"/>
              </w:rPr>
              <w:t>Tabla editable: [Producto (autocomplete)] [Cantidad] [Precio Unit.] [Desc. %] [Subtotal (calc)]. Botón [+ Línea] debajo.</w:t>
            </w:r>
          </w:p>
        </w:tc>
      </w:tr>
      <w:tr w:rsidR="002E48CD" w14:paraId="14181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18781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Sección 3: Totales: </w:t>
            </w:r>
            <w:r>
              <w:rPr>
                <w:color w:val="555555"/>
                <w:sz w:val="18"/>
                <w:szCs w:val="18"/>
              </w:rPr>
              <w:t>Panel lateral fijo: Subtotal | Descuento global (%) | Impuesto | TOTAL (grande, negrita). Se actualiza en tiempo real.</w:t>
            </w:r>
          </w:p>
        </w:tc>
      </w:tr>
      <w:tr w:rsidR="002E48CD" w14:paraId="72134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879BD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Sección 4: Notas: </w:t>
            </w:r>
            <w:r>
              <w:rPr>
                <w:color w:val="555555"/>
                <w:sz w:val="18"/>
                <w:szCs w:val="18"/>
              </w:rPr>
              <w:t>Campo de texto para observaciones.</w:t>
            </w:r>
          </w:p>
        </w:tc>
      </w:tr>
      <w:tr w:rsidR="002E48CD" w14:paraId="2B9E8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41C1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Barra de acciones (bottom): </w:t>
            </w:r>
            <w:r>
              <w:rPr>
                <w:color w:val="555555"/>
                <w:sz w:val="18"/>
                <w:szCs w:val="18"/>
              </w:rPr>
              <w:t>[Cancelar] [Guardar borrador] [Confirmar venta (primario)]. Confirmar muestra diálogo de confirmación.</w:t>
            </w:r>
          </w:p>
        </w:tc>
      </w:tr>
    </w:tbl>
    <w:p w14:paraId="7AA24A21" w14:textId="77777777" w:rsidR="002E48CD" w:rsidRDefault="002E48CD">
      <w:pPr>
        <w:spacing w:before="200"/>
      </w:pPr>
    </w:p>
    <w:p w14:paraId="3F02E008" w14:textId="77777777" w:rsidR="002E48CD" w:rsidRDefault="00000000">
      <w:pPr>
        <w:spacing w:after="100"/>
      </w:pPr>
      <w:r>
        <w:rPr>
          <w:b/>
          <w:bCs/>
        </w:rPr>
        <w:t>Flujo de la venta: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06347E3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591D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Borrador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C8EF1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Click [Confirmar]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927B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Confirmada</w:t>
            </w:r>
          </w:p>
        </w:tc>
      </w:tr>
    </w:tbl>
    <w:p w14:paraId="26DA84F5" w14:textId="77777777" w:rsidR="002E48CD" w:rsidRDefault="002E48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065D218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6C58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Confirmada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82E6F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Integración contabilidad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1038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Facturada</w:t>
            </w:r>
          </w:p>
        </w:tc>
      </w:tr>
    </w:tbl>
    <w:p w14:paraId="3DDB9175" w14:textId="77777777" w:rsidR="002E48CD" w:rsidRDefault="00000000">
      <w:r>
        <w:br w:type="page"/>
      </w:r>
    </w:p>
    <w:p w14:paraId="2B67FA71" w14:textId="77777777" w:rsidR="002E48CD" w:rsidRDefault="00000000">
      <w:pPr>
        <w:pStyle w:val="Ttulo2"/>
      </w:pPr>
      <w:r>
        <w:lastRenderedPageBreak/>
        <w:t>2.5 Pipeline de Ventas (Kanban)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288ED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78B9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PIPELINE — Vista Kanban</w:t>
            </w:r>
          </w:p>
          <w:p w14:paraId="39C72979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Tablero visual con columnas arrastrables. Cada columna es una etapa.</w:t>
            </w:r>
          </w:p>
        </w:tc>
      </w:tr>
      <w:tr w:rsidR="002E48CD" w14:paraId="5653DE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8598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Barra superior: </w:t>
            </w:r>
            <w:r>
              <w:rPr>
                <w:color w:val="555555"/>
                <w:sz w:val="18"/>
                <w:szCs w:val="18"/>
              </w:rPr>
              <w:t>Filtros: Vendedor | Período | Monto mínimo. Botón [+ Nueva Oportunidad].</w:t>
            </w:r>
          </w:p>
        </w:tc>
      </w:tr>
      <w:tr w:rsidR="002E48CD" w14:paraId="7C2022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E9CBE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PROSPECTO: </w:t>
            </w:r>
            <w:r>
              <w:rPr>
                <w:color w:val="555555"/>
                <w:sz w:val="18"/>
                <w:szCs w:val="18"/>
              </w:rPr>
              <w:t>Header con nombre + total ($) + cantidad. Tarjetas apiladas verticalmente.</w:t>
            </w:r>
          </w:p>
        </w:tc>
      </w:tr>
      <w:tr w:rsidR="002E48CD" w14:paraId="57463A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8392C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CALIFICADO: </w:t>
            </w:r>
            <w:r>
              <w:rPr>
                <w:color w:val="555555"/>
                <w:sz w:val="18"/>
                <w:szCs w:val="18"/>
              </w:rPr>
              <w:t>Misma estructura. Las tarjetas se arrastran entre columnas (drag &amp; drop).</w:t>
            </w:r>
          </w:p>
        </w:tc>
      </w:tr>
      <w:tr w:rsidR="002E48CD" w14:paraId="036C93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C1D4B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PROPUESTA: </w:t>
            </w:r>
            <w:r>
              <w:rPr>
                <w:color w:val="555555"/>
                <w:sz w:val="18"/>
                <w:szCs w:val="18"/>
              </w:rPr>
              <w:t>Misma estructura.</w:t>
            </w:r>
          </w:p>
        </w:tc>
      </w:tr>
      <w:tr w:rsidR="002E48CD" w14:paraId="4A3C9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07384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NEGOCIACIÓN: </w:t>
            </w:r>
            <w:r>
              <w:rPr>
                <w:color w:val="555555"/>
                <w:sz w:val="18"/>
                <w:szCs w:val="18"/>
              </w:rPr>
              <w:t>Misma estructura. Oportunidades estancadas (&gt;15 días) tienen borde rojo.</w:t>
            </w:r>
          </w:p>
        </w:tc>
      </w:tr>
      <w:tr w:rsidR="002E48CD" w14:paraId="5DFDAD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99C4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GANADO: </w:t>
            </w:r>
            <w:r>
              <w:rPr>
                <w:color w:val="555555"/>
                <w:sz w:val="18"/>
                <w:szCs w:val="18"/>
              </w:rPr>
              <w:t>Background verde sutil. Tarjetas cerradas exitosamente.</w:t>
            </w:r>
          </w:p>
        </w:tc>
      </w:tr>
      <w:tr w:rsidR="002E48CD" w14:paraId="363BB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262E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Columna: PERDIDO: </w:t>
            </w:r>
            <w:r>
              <w:rPr>
                <w:color w:val="555555"/>
                <w:sz w:val="18"/>
                <w:szCs w:val="18"/>
              </w:rPr>
              <w:t>Background gris sutil. Colapsable.</w:t>
            </w:r>
          </w:p>
        </w:tc>
      </w:tr>
      <w:tr w:rsidR="002E48CD" w14:paraId="78C04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6F135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Tarjeta de oportunidad: </w:t>
            </w:r>
            <w:r>
              <w:rPr>
                <w:color w:val="555555"/>
                <w:sz w:val="18"/>
                <w:szCs w:val="18"/>
              </w:rPr>
              <w:t>Contenido: Nombre del deal (bold) | Cliente | $Monto | Vendedor (avatar) | Días en etapa | Probabilidad %.</w:t>
            </w:r>
          </w:p>
        </w:tc>
      </w:tr>
    </w:tbl>
    <w:p w14:paraId="048D9314" w14:textId="77777777" w:rsidR="002E48CD" w:rsidRDefault="002E48CD">
      <w:pPr>
        <w:spacing w:before="200"/>
      </w:pPr>
    </w:p>
    <w:p w14:paraId="465013E6" w14:textId="77777777" w:rsidR="002E48CD" w:rsidRDefault="00000000">
      <w:pPr>
        <w:spacing w:after="100"/>
      </w:pPr>
      <w:r>
        <w:rPr>
          <w:b/>
          <w:bCs/>
        </w:rPr>
        <w:t>Interacciones del Pipeline:</w:t>
      </w:r>
    </w:p>
    <w:p w14:paraId="091829C9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Drag &amp; drop tarjeta entre columnas → cambia etapa automáticamente.</w:t>
      </w:r>
    </w:p>
    <w:p w14:paraId="7F07C594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Click en tarjeta → abre panel lateral con detalle completo de la oportunidad.</w:t>
      </w:r>
    </w:p>
    <w:p w14:paraId="6833BC7E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Mover a GANADO → popup ofrece crear Venta con datos pre-llenados.</w:t>
      </w:r>
    </w:p>
    <w:p w14:paraId="23D32609" w14:textId="77777777" w:rsidR="002E48CD" w:rsidRDefault="00000000">
      <w:pPr>
        <w:pStyle w:val="Prrafodelista"/>
        <w:numPr>
          <w:ilvl w:val="0"/>
          <w:numId w:val="2"/>
        </w:numPr>
        <w:spacing w:after="60"/>
      </w:pPr>
      <w:r>
        <w:rPr>
          <w:sz w:val="18"/>
          <w:szCs w:val="18"/>
        </w:rPr>
        <w:t>Mover a PERDIDO → popup pide motivo de pérdida (obligatorio).</w:t>
      </w:r>
    </w:p>
    <w:p w14:paraId="7666EF33" w14:textId="77777777" w:rsidR="002E48CD" w:rsidRDefault="00000000">
      <w:r>
        <w:br w:type="page"/>
      </w:r>
    </w:p>
    <w:p w14:paraId="65F35FC0" w14:textId="77777777" w:rsidR="002E48CD" w:rsidRDefault="00000000">
      <w:pPr>
        <w:pStyle w:val="Ttulo2"/>
      </w:pPr>
      <w:r>
        <w:lastRenderedPageBreak/>
        <w:t>2.6 Editor de Cotización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E48CD" w14:paraId="4B7BD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6B2FA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shd w:val="clear" w:color="auto" w:fill="ED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3C11" w14:textId="77777777" w:rsidR="002E48CD" w:rsidRDefault="00000000">
            <w:pPr>
              <w:spacing w:after="60"/>
            </w:pPr>
            <w:r>
              <w:rPr>
                <w:b/>
                <w:bCs/>
                <w:color w:val="6B2FA0"/>
                <w:sz w:val="22"/>
                <w:szCs w:val="22"/>
              </w:rPr>
              <w:t>EDITOR DE COTIZACIÓN</w:t>
            </w:r>
          </w:p>
          <w:p w14:paraId="44E6208E" w14:textId="77777777" w:rsidR="002E48CD" w:rsidRDefault="00000000">
            <w:pPr>
              <w:spacing w:after="40"/>
            </w:pPr>
            <w:r>
              <w:rPr>
                <w:color w:val="444444"/>
                <w:sz w:val="18"/>
                <w:szCs w:val="18"/>
              </w:rPr>
              <w:t>Formulario similar a venta pero con campos adicionales de vigencia y condiciones.</w:t>
            </w:r>
          </w:p>
        </w:tc>
      </w:tr>
      <w:tr w:rsidR="002E48CD" w14:paraId="6E9656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657D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Cabecera: </w:t>
            </w:r>
            <w:r>
              <w:rPr>
                <w:color w:val="555555"/>
                <w:sz w:val="18"/>
                <w:szCs w:val="18"/>
              </w:rPr>
              <w:t>Número automático (COT-YYYYMM-NNNN) | Cliente | Contacto | Oportunidad (opcional) | Vigencia (días).</w:t>
            </w:r>
          </w:p>
        </w:tc>
      </w:tr>
      <w:tr w:rsidR="002E48CD" w14:paraId="50D84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EBAFD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Líneas de producto: </w:t>
            </w:r>
            <w:r>
              <w:rPr>
                <w:color w:val="555555"/>
                <w:sz w:val="18"/>
                <w:szCs w:val="18"/>
              </w:rPr>
              <w:t>Tabla editable igual que en ventas: Producto | Cant | Precio | Desc | Subtotal. Botón [+ Línea].</w:t>
            </w:r>
          </w:p>
        </w:tc>
      </w:tr>
      <w:tr w:rsidR="002E48CD" w14:paraId="5EFD2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46A7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Totales: </w:t>
            </w:r>
            <w:r>
              <w:rPr>
                <w:color w:val="555555"/>
                <w:sz w:val="18"/>
                <w:szCs w:val="18"/>
              </w:rPr>
              <w:t>Subtotal | Descuento global | Impuesto | TOTAL.</w:t>
            </w:r>
          </w:p>
        </w:tc>
      </w:tr>
      <w:tr w:rsidR="002E48CD" w14:paraId="6A560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720C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Condiciones: </w:t>
            </w:r>
            <w:r>
              <w:rPr>
                <w:color w:val="555555"/>
                <w:sz w:val="18"/>
                <w:szCs w:val="18"/>
              </w:rPr>
              <w:t>Editor de texto enriquecido con template precargado del tenant. Términos de pago, entrega, garantía.</w:t>
            </w:r>
          </w:p>
        </w:tc>
      </w:tr>
      <w:tr w:rsidR="002E48CD" w14:paraId="0074D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980D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Notas internas: </w:t>
            </w:r>
            <w:r>
              <w:rPr>
                <w:color w:val="555555"/>
                <w:sz w:val="18"/>
                <w:szCs w:val="18"/>
              </w:rPr>
              <w:t>Solo visibles para el equipo, no salen en PDF.</w:t>
            </w:r>
          </w:p>
        </w:tc>
      </w:tr>
      <w:tr w:rsidR="002E48CD" w14:paraId="6647FF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0E0E0"/>
              <w:left w:val="single" w:sz="3" w:space="0" w:color="6B2FA0"/>
              <w:bottom w:val="single" w:sz="1" w:space="0" w:color="E0E0E0"/>
              <w:right w:val="single" w:sz="3" w:space="0" w:color="6B2FA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289E" w14:textId="77777777" w:rsidR="002E48CD" w:rsidRDefault="00000000">
            <w:pPr>
              <w:spacing w:after="30"/>
            </w:pPr>
            <w:r>
              <w:rPr>
                <w:b/>
                <w:bCs/>
                <w:color w:val="1A1A2E"/>
                <w:sz w:val="18"/>
                <w:szCs w:val="18"/>
              </w:rPr>
              <w:t xml:space="preserve">Barra de acciones: </w:t>
            </w:r>
            <w:r>
              <w:rPr>
                <w:color w:val="555555"/>
                <w:sz w:val="18"/>
                <w:szCs w:val="18"/>
              </w:rPr>
              <w:t>[Cancelar] [Guardar borrador] [Enviar al cliente] [Preview PDF]. Enviar genera PDF y abre modal de email.</w:t>
            </w:r>
          </w:p>
        </w:tc>
      </w:tr>
    </w:tbl>
    <w:p w14:paraId="73317C46" w14:textId="77777777" w:rsidR="002E48CD" w:rsidRDefault="002E48CD">
      <w:pPr>
        <w:spacing w:before="200"/>
      </w:pPr>
    </w:p>
    <w:p w14:paraId="4C797DDE" w14:textId="77777777" w:rsidR="002E48CD" w:rsidRDefault="00000000">
      <w:pPr>
        <w:spacing w:after="100"/>
      </w:pPr>
      <w:r>
        <w:rPr>
          <w:b/>
          <w:bCs/>
        </w:rPr>
        <w:t>Flujo de la cotización: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1A89C5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E91D3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Borrador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463C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[Enviar al cliente]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4BEE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Enviada</w:t>
            </w:r>
          </w:p>
        </w:tc>
      </w:tr>
    </w:tbl>
    <w:p w14:paraId="32584FAC" w14:textId="77777777" w:rsidR="002E48CD" w:rsidRDefault="002E48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66D85D9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40D2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Enviada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468C4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Cliente acepta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4150D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Aprobada</w:t>
            </w:r>
          </w:p>
        </w:tc>
      </w:tr>
    </w:tbl>
    <w:p w14:paraId="158BBA89" w14:textId="77777777" w:rsidR="002E48CD" w:rsidRDefault="002E48C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60"/>
        <w:gridCol w:w="3100"/>
      </w:tblGrid>
      <w:tr w:rsidR="002E48CD" w14:paraId="4EF9783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C83A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Aprobada</w:t>
            </w:r>
          </w:p>
        </w:tc>
        <w:tc>
          <w:tcPr>
            <w:tcW w:w="31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12439" w14:textId="77777777" w:rsidR="002E48CD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→  [Convertir a Venta]  →</w:t>
            </w:r>
          </w:p>
        </w:tc>
        <w:tc>
          <w:tcPr>
            <w:tcW w:w="31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7FAB" w14:textId="77777777" w:rsidR="002E48CD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Venta creada</w:t>
            </w:r>
          </w:p>
        </w:tc>
      </w:tr>
    </w:tbl>
    <w:p w14:paraId="5386DA68" w14:textId="77777777" w:rsidR="002E48CD" w:rsidRDefault="00000000">
      <w:r>
        <w:br w:type="page"/>
      </w:r>
    </w:p>
    <w:p w14:paraId="7775B998" w14:textId="77777777" w:rsidR="002E48CD" w:rsidRDefault="00000000">
      <w:pPr>
        <w:pStyle w:val="Ttulo1"/>
      </w:pPr>
      <w:r>
        <w:lastRenderedPageBreak/>
        <w:t>3. Guión de Demo (Secuencia Sugerida)</w:t>
      </w:r>
    </w:p>
    <w:p w14:paraId="7A5DF90C" w14:textId="77777777" w:rsidR="002E48CD" w:rsidRDefault="00000000">
      <w:pPr>
        <w:spacing w:after="100"/>
      </w:pPr>
      <w:r>
        <w:t>Flujo recomendado para presentar el módulo en una demo de 15-20 minutos: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200"/>
        <w:gridCol w:w="3000"/>
        <w:gridCol w:w="4460"/>
      </w:tblGrid>
      <w:tr w:rsidR="002E48CD" w14:paraId="75EAFA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832BB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DCAA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Tiempo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45076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Pantalla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F7C28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Qué mostrar</w:t>
            </w:r>
          </w:p>
        </w:tc>
      </w:tr>
      <w:tr w:rsidR="002E48CD" w14:paraId="30102E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07BB8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721D3" w14:textId="77777777" w:rsidR="002E48CD" w:rsidRDefault="00000000">
            <w:r>
              <w:rPr>
                <w:sz w:val="18"/>
                <w:szCs w:val="18"/>
              </w:rPr>
              <w:t>0:00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98FA5" w14:textId="77777777" w:rsidR="002E48CD" w:rsidRDefault="00000000">
            <w:r>
              <w:rPr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6750" w14:textId="77777777" w:rsidR="002E48CD" w:rsidRDefault="00000000">
            <w:r>
              <w:rPr>
                <w:sz w:val="18"/>
                <w:szCs w:val="18"/>
              </w:rPr>
              <w:t>Abrir módulo. Mostrar KPIs, gráfico de tendencia, top clientes. Cambiar filtro de período para mostrar dinamismo.</w:t>
            </w:r>
          </w:p>
        </w:tc>
      </w:tr>
      <w:tr w:rsidR="002E48CD" w14:paraId="102770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A4DD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8859" w14:textId="77777777" w:rsidR="002E48CD" w:rsidRDefault="00000000">
            <w:r>
              <w:rPr>
                <w:sz w:val="18"/>
                <w:szCs w:val="18"/>
              </w:rPr>
              <w:t>2:00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7900" w14:textId="77777777" w:rsidR="002E48CD" w:rsidRDefault="00000000">
            <w:r>
              <w:rPr>
                <w:b/>
                <w:bCs/>
                <w:sz w:val="18"/>
                <w:szCs w:val="18"/>
              </w:rPr>
              <w:t>Listado de Clientes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D775" w14:textId="77777777" w:rsidR="002E48CD" w:rsidRDefault="00000000">
            <w:r>
              <w:rPr>
                <w:sz w:val="18"/>
                <w:szCs w:val="18"/>
              </w:rPr>
              <w:t>Navegar desde dashboard. Buscar un cliente específico. Mostrar filtros por segmento RFM.</w:t>
            </w:r>
          </w:p>
        </w:tc>
      </w:tr>
      <w:tr w:rsidR="002E48CD" w14:paraId="69783D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401C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451E" w14:textId="77777777" w:rsidR="002E48CD" w:rsidRDefault="00000000">
            <w:r>
              <w:rPr>
                <w:sz w:val="18"/>
                <w:szCs w:val="18"/>
              </w:rPr>
              <w:t>4:00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B6CA9" w14:textId="77777777" w:rsidR="002E48CD" w:rsidRDefault="00000000">
            <w:r>
              <w:rPr>
                <w:b/>
                <w:bCs/>
                <w:sz w:val="18"/>
                <w:szCs w:val="18"/>
              </w:rPr>
              <w:t>Ficha de Cliente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46449" w14:textId="77777777" w:rsidR="002E48CD" w:rsidRDefault="00000000">
            <w:r>
              <w:rPr>
                <w:sz w:val="18"/>
                <w:szCs w:val="18"/>
              </w:rPr>
              <w:t>Abrir ficha. Recorrer tabs: resumen con KPIs del cliente, contactos con roles, historial de ventas, timeline, análisis de compras.</w:t>
            </w:r>
          </w:p>
        </w:tc>
      </w:tr>
      <w:tr w:rsidR="002E48CD" w14:paraId="61C764C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92C3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17C63" w14:textId="77777777" w:rsidR="002E48CD" w:rsidRDefault="00000000">
            <w:r>
              <w:rPr>
                <w:sz w:val="18"/>
                <w:szCs w:val="18"/>
              </w:rPr>
              <w:t>7:00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D654" w14:textId="77777777" w:rsidR="002E48CD" w:rsidRDefault="00000000">
            <w:r>
              <w:rPr>
                <w:b/>
                <w:bCs/>
                <w:sz w:val="18"/>
                <w:szCs w:val="18"/>
              </w:rPr>
              <w:t>Nueva Cotización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431CD" w14:textId="77777777" w:rsidR="002E48CD" w:rsidRDefault="00000000">
            <w:r>
              <w:rPr>
                <w:sz w:val="18"/>
                <w:szCs w:val="18"/>
              </w:rPr>
              <w:t>Desde ficha del cliente, crear cotización. Agregar productos, aplicar descuento. Preview PDF. Enviar.</w:t>
            </w:r>
          </w:p>
        </w:tc>
      </w:tr>
      <w:tr w:rsidR="002E48CD" w14:paraId="0A79E61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2284B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0A4B4" w14:textId="77777777" w:rsidR="002E48CD" w:rsidRDefault="00000000">
            <w:r>
              <w:rPr>
                <w:sz w:val="18"/>
                <w:szCs w:val="18"/>
              </w:rPr>
              <w:t>10:00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B76F7" w14:textId="77777777" w:rsidR="002E48CD" w:rsidRDefault="00000000">
            <w:r>
              <w:rPr>
                <w:b/>
                <w:bCs/>
                <w:sz w:val="18"/>
                <w:szCs w:val="18"/>
              </w:rPr>
              <w:t>Pipeline Kanban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FB906" w14:textId="77777777" w:rsidR="002E48CD" w:rsidRDefault="00000000">
            <w:r>
              <w:rPr>
                <w:sz w:val="18"/>
                <w:szCs w:val="18"/>
              </w:rPr>
              <w:t>Mostrar tablero visual. Arrastrar una oportunidad de NEGOCIACIÓN a GANADO. Mostrar conversión a venta.</w:t>
            </w:r>
          </w:p>
        </w:tc>
      </w:tr>
      <w:tr w:rsidR="002E48CD" w14:paraId="28D34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D8C3A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94E8F" w14:textId="77777777" w:rsidR="002E48CD" w:rsidRDefault="00000000">
            <w:r>
              <w:rPr>
                <w:sz w:val="18"/>
                <w:szCs w:val="18"/>
              </w:rPr>
              <w:t>12:00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9459" w14:textId="77777777" w:rsidR="002E48CD" w:rsidRDefault="00000000">
            <w:r>
              <w:rPr>
                <w:b/>
                <w:bCs/>
                <w:sz w:val="18"/>
                <w:szCs w:val="18"/>
              </w:rPr>
              <w:t>Registro de Venta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2FBD1" w14:textId="77777777" w:rsidR="002E48CD" w:rsidRDefault="00000000">
            <w:r>
              <w:rPr>
                <w:sz w:val="18"/>
                <w:szCs w:val="18"/>
              </w:rPr>
              <w:t>Crear venta desde la oportunidad ganada. Datos pre-llenados. Confirmar. Mostrar cómo el cliente pasa de Prospecto a Activo.</w:t>
            </w:r>
          </w:p>
        </w:tc>
      </w:tr>
      <w:tr w:rsidR="002E48CD" w14:paraId="591773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D02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0BF09" w14:textId="77777777" w:rsidR="002E48CD" w:rsidRDefault="00000000">
            <w:r>
              <w:rPr>
                <w:sz w:val="18"/>
                <w:szCs w:val="18"/>
              </w:rPr>
              <w:t>14:00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D7A76" w14:textId="77777777" w:rsidR="002E48CD" w:rsidRDefault="00000000">
            <w:r>
              <w:rPr>
                <w:b/>
                <w:bCs/>
                <w:sz w:val="18"/>
                <w:szCs w:val="18"/>
              </w:rPr>
              <w:t>Dashboard (regreso)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FD192" w14:textId="77777777" w:rsidR="002E48CD" w:rsidRDefault="00000000">
            <w:r>
              <w:rPr>
                <w:sz w:val="18"/>
                <w:szCs w:val="18"/>
              </w:rPr>
              <w:t>Volver al dashboard. La nueva venta ya se refleja en KPIs. Mostrar cómo todo está conectado en tiempo real.</w:t>
            </w:r>
          </w:p>
        </w:tc>
      </w:tr>
      <w:tr w:rsidR="002E48CD" w14:paraId="22A7E11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B6F5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B067" w14:textId="77777777" w:rsidR="002E48CD" w:rsidRDefault="00000000">
            <w:r>
              <w:rPr>
                <w:sz w:val="18"/>
                <w:szCs w:val="18"/>
              </w:rPr>
              <w:t>16:00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E0C73" w14:textId="77777777" w:rsidR="002E48CD" w:rsidRDefault="00000000">
            <w:r>
              <w:rPr>
                <w:b/>
                <w:bCs/>
                <w:sz w:val="18"/>
                <w:szCs w:val="18"/>
              </w:rPr>
              <w:t>Reportes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77FD" w14:textId="77777777" w:rsidR="002E48CD" w:rsidRDefault="00000000">
            <w:r>
              <w:rPr>
                <w:sz w:val="18"/>
                <w:szCs w:val="18"/>
              </w:rPr>
              <w:t>Abrir reporte de ventas por cliente. Exportar a Excel. Mostrar reporte de segmentación RFM.</w:t>
            </w:r>
          </w:p>
        </w:tc>
      </w:tr>
      <w:tr w:rsidR="002E48CD" w14:paraId="3A484D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90A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84EC" w14:textId="77777777" w:rsidR="002E48CD" w:rsidRDefault="00000000">
            <w:r>
              <w:rPr>
                <w:sz w:val="18"/>
                <w:szCs w:val="18"/>
              </w:rPr>
              <w:t>18:00</w:t>
            </w:r>
          </w:p>
        </w:tc>
        <w:tc>
          <w:tcPr>
            <w:tcW w:w="30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250F" w14:textId="77777777" w:rsidR="002E48CD" w:rsidRDefault="00000000">
            <w:r>
              <w:rPr>
                <w:b/>
                <w:bCs/>
                <w:sz w:val="18"/>
                <w:szCs w:val="18"/>
              </w:rPr>
              <w:t>Alertas</w:t>
            </w:r>
          </w:p>
        </w:tc>
        <w:tc>
          <w:tcPr>
            <w:tcW w:w="4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D6353" w14:textId="77777777" w:rsidR="002E48CD" w:rsidRDefault="00000000">
            <w:r>
              <w:rPr>
                <w:sz w:val="18"/>
                <w:szCs w:val="18"/>
              </w:rPr>
              <w:t>Mostrar panel de alertas: clientes inactivos, cotizaciones por vencer. Click en alerta lleva a la entidad.</w:t>
            </w:r>
          </w:p>
        </w:tc>
      </w:tr>
    </w:tbl>
    <w:p w14:paraId="02DDABD6" w14:textId="77777777" w:rsidR="002E48CD" w:rsidRDefault="002E48CD">
      <w:pPr>
        <w:spacing w:before="300"/>
      </w:pPr>
    </w:p>
    <w:p w14:paraId="0D15D59C" w14:textId="77777777" w:rsidR="002E48CD" w:rsidRDefault="00000000">
      <w:pPr>
        <w:spacing w:after="100"/>
      </w:pPr>
      <w:r>
        <w:rPr>
          <w:i/>
          <w:iCs/>
          <w:color w:val="6B2FA0"/>
        </w:rPr>
        <w:t>Mensaje clave de la demo: 'Todo está conectado. Desde que un prospecto entra al pipeline hasta que se convierte en un cliente recurrente, GRIXI te da visibilidad total de tu operación comercial.'</w:t>
      </w:r>
    </w:p>
    <w:p w14:paraId="19B0833D" w14:textId="77777777" w:rsidR="002E48CD" w:rsidRDefault="00000000">
      <w:r>
        <w:br w:type="page"/>
      </w:r>
    </w:p>
    <w:p w14:paraId="23A78329" w14:textId="77777777" w:rsidR="002E48CD" w:rsidRDefault="00000000">
      <w:pPr>
        <w:pStyle w:val="Ttulo1"/>
      </w:pPr>
      <w:r>
        <w:lastRenderedPageBreak/>
        <w:t>4. Datos de Prueba para Demo</w:t>
      </w:r>
    </w:p>
    <w:p w14:paraId="6C5F7579" w14:textId="77777777" w:rsidR="002E48CD" w:rsidRDefault="00000000">
      <w:pPr>
        <w:spacing w:after="100"/>
      </w:pPr>
      <w:r>
        <w:t>Para que la demo sea convincente, se necesitan los siguientes datos pre-cargados: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460"/>
      </w:tblGrid>
      <w:tr w:rsidR="002E48CD" w14:paraId="56C539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AA6A5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D796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Cantidad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6B2FA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98EB" w14:textId="77777777" w:rsidR="002E48CD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2E48CD" w14:paraId="542C7F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648EE" w14:textId="77777777" w:rsidR="002E48CD" w:rsidRDefault="00000000">
            <w:r>
              <w:rPr>
                <w:b/>
                <w:bCs/>
                <w:sz w:val="18"/>
                <w:szCs w:val="18"/>
              </w:rPr>
              <w:t>Clientes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8B0CD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20-30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34FE2" w14:textId="77777777" w:rsidR="002E48CD" w:rsidRDefault="00000000">
            <w:r>
              <w:rPr>
                <w:sz w:val="18"/>
                <w:szCs w:val="18"/>
              </w:rPr>
              <w:t>Variados: 5 Champions, 5 Leales, 5 En riesgo, 5 Dormidos, 5-10 Prospectos. Con datos realistas.</w:t>
            </w:r>
          </w:p>
        </w:tc>
      </w:tr>
      <w:tr w:rsidR="002E48CD" w14:paraId="58E875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E8D45" w14:textId="77777777" w:rsidR="002E48CD" w:rsidRDefault="00000000">
            <w:r>
              <w:rPr>
                <w:b/>
                <w:bCs/>
                <w:sz w:val="18"/>
                <w:szCs w:val="18"/>
              </w:rPr>
              <w:t>Contactos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6EB3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50-80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9B2AD" w14:textId="77777777" w:rsidR="002E48CD" w:rsidRDefault="00000000">
            <w:r>
              <w:rPr>
                <w:sz w:val="18"/>
                <w:szCs w:val="18"/>
              </w:rPr>
              <w:t>2-3 por cliente con diferentes roles (Decisor, Compras, Técnico).</w:t>
            </w:r>
          </w:p>
        </w:tc>
      </w:tr>
      <w:tr w:rsidR="002E48CD" w14:paraId="29DFE9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E9A1B" w14:textId="77777777" w:rsidR="002E48CD" w:rsidRDefault="00000000">
            <w:r>
              <w:rPr>
                <w:b/>
                <w:bCs/>
                <w:sz w:val="18"/>
                <w:szCs w:val="18"/>
              </w:rPr>
              <w:t>Productos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AF4B8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15-20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1ACD" w14:textId="77777777" w:rsidR="002E48CD" w:rsidRDefault="00000000">
            <w:r>
              <w:rPr>
                <w:sz w:val="18"/>
                <w:szCs w:val="18"/>
              </w:rPr>
              <w:t>3-4 categorías. Mezcla de productos y servicios con precios variados.</w:t>
            </w:r>
          </w:p>
        </w:tc>
      </w:tr>
      <w:tr w:rsidR="002E48CD" w14:paraId="798A33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8B085" w14:textId="77777777" w:rsidR="002E48CD" w:rsidRDefault="00000000">
            <w:r>
              <w:rPr>
                <w:b/>
                <w:bCs/>
                <w:sz w:val="18"/>
                <w:szCs w:val="18"/>
              </w:rPr>
              <w:t>Ventas históricas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89264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100-150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4E962" w14:textId="77777777" w:rsidR="002E48CD" w:rsidRDefault="00000000">
            <w:r>
              <w:rPr>
                <w:sz w:val="18"/>
                <w:szCs w:val="18"/>
              </w:rPr>
              <w:t>Distribuidas en últimos 12 meses. Variación estacional para mostrar tendencias.</w:t>
            </w:r>
          </w:p>
        </w:tc>
      </w:tr>
      <w:tr w:rsidR="002E48CD" w14:paraId="46EB364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2E30" w14:textId="77777777" w:rsidR="002E48CD" w:rsidRDefault="00000000">
            <w:r>
              <w:rPr>
                <w:b/>
                <w:bCs/>
                <w:sz w:val="18"/>
                <w:szCs w:val="18"/>
              </w:rPr>
              <w:t>Oportunidades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2BD62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15-20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81931" w14:textId="77777777" w:rsidR="002E48CD" w:rsidRDefault="00000000">
            <w:r>
              <w:rPr>
                <w:sz w:val="18"/>
                <w:szCs w:val="18"/>
              </w:rPr>
              <w:t>Distribuidas en todas las etapas del pipeline. 2-3 estancadas para mostrar alertas.</w:t>
            </w:r>
          </w:p>
        </w:tc>
      </w:tr>
      <w:tr w:rsidR="002E48CD" w14:paraId="115D90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F2F71" w14:textId="77777777" w:rsidR="002E48CD" w:rsidRDefault="00000000">
            <w:r>
              <w:rPr>
                <w:b/>
                <w:bCs/>
                <w:sz w:val="18"/>
                <w:szCs w:val="18"/>
              </w:rPr>
              <w:t>Cotizaciones</w:t>
            </w:r>
          </w:p>
        </w:tc>
        <w:tc>
          <w:tcPr>
            <w:tcW w:w="14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BEB7A" w14:textId="77777777" w:rsidR="002E48CD" w:rsidRDefault="00000000">
            <w:pPr>
              <w:jc w:val="center"/>
            </w:pPr>
            <w:r>
              <w:rPr>
                <w:sz w:val="18"/>
                <w:szCs w:val="18"/>
              </w:rPr>
              <w:t>10-15</w:t>
            </w:r>
          </w:p>
        </w:tc>
        <w:tc>
          <w:tcPr>
            <w:tcW w:w="54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5709A" w14:textId="77777777" w:rsidR="002E48CD" w:rsidRDefault="00000000">
            <w:r>
              <w:rPr>
                <w:sz w:val="18"/>
                <w:szCs w:val="18"/>
              </w:rPr>
              <w:t>En diferentes estados: borrador, enviada, aprobada, vencida.</w:t>
            </w:r>
          </w:p>
        </w:tc>
      </w:tr>
    </w:tbl>
    <w:p w14:paraId="4D6FD13A" w14:textId="77777777" w:rsidR="002E48CD" w:rsidRDefault="002E48CD">
      <w:pPr>
        <w:spacing w:before="300"/>
      </w:pPr>
    </w:p>
    <w:p w14:paraId="55BA8C97" w14:textId="77777777" w:rsidR="002E48CD" w:rsidRDefault="00000000">
      <w:pPr>
        <w:pStyle w:val="Ttulo2"/>
      </w:pPr>
      <w:r>
        <w:t>4.1 Escenarios Específicos para Demo</w:t>
      </w:r>
    </w:p>
    <w:p w14:paraId="70B0539F" w14:textId="77777777" w:rsidR="002E48C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8"/>
          <w:szCs w:val="18"/>
        </w:rPr>
        <w:t>Un cliente 'Champion' (Industrias ABC) con historial de 12 meses de compras consistentes — para mostrar análisis de compras y segmentación.</w:t>
      </w:r>
    </w:p>
    <w:p w14:paraId="3784E1A4" w14:textId="77777777" w:rsidR="002E48C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8"/>
          <w:szCs w:val="18"/>
        </w:rPr>
        <w:t>Un prospecto nuevo (Tech Solutions) con una oportunidad en etapa de Negociación — para demo del flujo completo pipeline → cotización → venta.</w:t>
      </w:r>
    </w:p>
    <w:p w14:paraId="7FD11330" w14:textId="77777777" w:rsidR="002E48C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8"/>
          <w:szCs w:val="18"/>
        </w:rPr>
        <w:t>Un cliente 'En riesgo' (Distribuidora XYZ) que no compra hace 75 días — para mostrar alerta de inactividad y análisis de caída.</w:t>
      </w:r>
    </w:p>
    <w:p w14:paraId="12DA04A3" w14:textId="77777777" w:rsidR="002E48CD" w:rsidRDefault="00000000">
      <w:pPr>
        <w:pStyle w:val="Prrafodelista"/>
        <w:numPr>
          <w:ilvl w:val="0"/>
          <w:numId w:val="3"/>
        </w:numPr>
        <w:spacing w:after="80"/>
      </w:pPr>
      <w:r>
        <w:rPr>
          <w:sz w:val="18"/>
          <w:szCs w:val="18"/>
        </w:rPr>
        <w:t>Una cotización que vence mañana — para mostrar alerta de vencimiento y urgencia de acción.</w:t>
      </w:r>
    </w:p>
    <w:sectPr w:rsidR="002E48CD">
      <w:headerReference w:type="default" r:id="rId7"/>
      <w:footerReference w:type="default" r:id="rId8"/>
      <w:pgSz w:w="12240" w:h="15840"/>
      <w:pgMar w:top="1440" w:right="1200" w:bottom="144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69AF1" w14:textId="77777777" w:rsidR="002D76CF" w:rsidRDefault="002D76CF">
      <w:r>
        <w:separator/>
      </w:r>
    </w:p>
  </w:endnote>
  <w:endnote w:type="continuationSeparator" w:id="0">
    <w:p w14:paraId="19E24FB7" w14:textId="77777777" w:rsidR="002D76CF" w:rsidRDefault="002D7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7AEFE" w14:textId="77777777" w:rsidR="002E48CD" w:rsidRDefault="00000000">
    <w:pPr>
      <w:pBdr>
        <w:top w:val="single" w:sz="4" w:space="1" w:color="E0E0E0"/>
      </w:pBdr>
      <w:jc w:val="center"/>
    </w:pPr>
    <w:r>
      <w:rPr>
        <w:color w:val="999999"/>
        <w:sz w:val="16"/>
        <w:szCs w:val="16"/>
      </w:rPr>
      <w:t xml:space="preserve">GRIXI | HUMAN + TECH INTELLIGENCE — 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A35E15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77880" w14:textId="77777777" w:rsidR="002D76CF" w:rsidRDefault="002D76CF">
      <w:r>
        <w:separator/>
      </w:r>
    </w:p>
  </w:footnote>
  <w:footnote w:type="continuationSeparator" w:id="0">
    <w:p w14:paraId="073C4C18" w14:textId="77777777" w:rsidR="002D76CF" w:rsidRDefault="002D7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D4B1A" w14:textId="77777777" w:rsidR="002E48CD" w:rsidRDefault="00000000">
    <w:pPr>
      <w:pBdr>
        <w:bottom w:val="single" w:sz="6" w:space="1" w:color="6B2FA0"/>
      </w:pBdr>
    </w:pPr>
    <w:r>
      <w:rPr>
        <w:b/>
        <w:bCs/>
        <w:color w:val="6B2FA0"/>
        <w:sz w:val="18"/>
        <w:szCs w:val="18"/>
      </w:rPr>
      <w:t>GRIXI</w:t>
    </w:r>
    <w:r>
      <w:rPr>
        <w:color w:val="666666"/>
        <w:sz w:val="18"/>
        <w:szCs w:val="18"/>
      </w:rPr>
      <w:t xml:space="preserve">  |  Módulo de Ventas — Guía de Demo y Wireframes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DD8"/>
    <w:multiLevelType w:val="hybridMultilevel"/>
    <w:tmpl w:val="33A46B02"/>
    <w:lvl w:ilvl="0" w:tplc="957C2380">
      <w:start w:val="1"/>
      <w:numFmt w:val="decimal"/>
      <w:lvlText w:val="%1."/>
      <w:lvlJc w:val="left"/>
      <w:pPr>
        <w:ind w:left="720" w:hanging="360"/>
      </w:pPr>
    </w:lvl>
    <w:lvl w:ilvl="1" w:tplc="6EF63E14">
      <w:numFmt w:val="decimal"/>
      <w:lvlText w:val=""/>
      <w:lvlJc w:val="left"/>
    </w:lvl>
    <w:lvl w:ilvl="2" w:tplc="F97245EA">
      <w:numFmt w:val="decimal"/>
      <w:lvlText w:val=""/>
      <w:lvlJc w:val="left"/>
    </w:lvl>
    <w:lvl w:ilvl="3" w:tplc="7334022A">
      <w:numFmt w:val="decimal"/>
      <w:lvlText w:val=""/>
      <w:lvlJc w:val="left"/>
    </w:lvl>
    <w:lvl w:ilvl="4" w:tplc="78EA460E">
      <w:numFmt w:val="decimal"/>
      <w:lvlText w:val=""/>
      <w:lvlJc w:val="left"/>
    </w:lvl>
    <w:lvl w:ilvl="5" w:tplc="17B4C854">
      <w:numFmt w:val="decimal"/>
      <w:lvlText w:val=""/>
      <w:lvlJc w:val="left"/>
    </w:lvl>
    <w:lvl w:ilvl="6" w:tplc="E500E070">
      <w:numFmt w:val="decimal"/>
      <w:lvlText w:val=""/>
      <w:lvlJc w:val="left"/>
    </w:lvl>
    <w:lvl w:ilvl="7" w:tplc="EA12614A">
      <w:numFmt w:val="decimal"/>
      <w:lvlText w:val=""/>
      <w:lvlJc w:val="left"/>
    </w:lvl>
    <w:lvl w:ilvl="8" w:tplc="CEFE5F1C">
      <w:numFmt w:val="decimal"/>
      <w:lvlText w:val=""/>
      <w:lvlJc w:val="left"/>
    </w:lvl>
  </w:abstractNum>
  <w:abstractNum w:abstractNumId="1" w15:restartNumberingAfterBreak="0">
    <w:nsid w:val="10D311E0"/>
    <w:multiLevelType w:val="hybridMultilevel"/>
    <w:tmpl w:val="F69C6294"/>
    <w:lvl w:ilvl="0" w:tplc="3DF2FDB2">
      <w:start w:val="1"/>
      <w:numFmt w:val="decimal"/>
      <w:lvlText w:val="Paso %1."/>
      <w:lvlJc w:val="left"/>
      <w:pPr>
        <w:ind w:left="720" w:hanging="720"/>
      </w:pPr>
    </w:lvl>
    <w:lvl w:ilvl="1" w:tplc="6212E0EA">
      <w:numFmt w:val="decimal"/>
      <w:lvlText w:val=""/>
      <w:lvlJc w:val="left"/>
    </w:lvl>
    <w:lvl w:ilvl="2" w:tplc="329C182C">
      <w:numFmt w:val="decimal"/>
      <w:lvlText w:val=""/>
      <w:lvlJc w:val="left"/>
    </w:lvl>
    <w:lvl w:ilvl="3" w:tplc="918C0F7A">
      <w:numFmt w:val="decimal"/>
      <w:lvlText w:val=""/>
      <w:lvlJc w:val="left"/>
    </w:lvl>
    <w:lvl w:ilvl="4" w:tplc="F83A8D32">
      <w:numFmt w:val="decimal"/>
      <w:lvlText w:val=""/>
      <w:lvlJc w:val="left"/>
    </w:lvl>
    <w:lvl w:ilvl="5" w:tplc="5C9408A8">
      <w:numFmt w:val="decimal"/>
      <w:lvlText w:val=""/>
      <w:lvlJc w:val="left"/>
    </w:lvl>
    <w:lvl w:ilvl="6" w:tplc="664AC3D8">
      <w:numFmt w:val="decimal"/>
      <w:lvlText w:val=""/>
      <w:lvlJc w:val="left"/>
    </w:lvl>
    <w:lvl w:ilvl="7" w:tplc="DA5C8C8A">
      <w:numFmt w:val="decimal"/>
      <w:lvlText w:val=""/>
      <w:lvlJc w:val="left"/>
    </w:lvl>
    <w:lvl w:ilvl="8" w:tplc="F7E83332">
      <w:numFmt w:val="decimal"/>
      <w:lvlText w:val=""/>
      <w:lvlJc w:val="left"/>
    </w:lvl>
  </w:abstractNum>
  <w:abstractNum w:abstractNumId="2" w15:restartNumberingAfterBreak="0">
    <w:nsid w:val="130F4758"/>
    <w:multiLevelType w:val="hybridMultilevel"/>
    <w:tmpl w:val="8EA03D9A"/>
    <w:lvl w:ilvl="0" w:tplc="96EAF2F2">
      <w:start w:val="1"/>
      <w:numFmt w:val="bullet"/>
      <w:lvlText w:val="●"/>
      <w:lvlJc w:val="left"/>
      <w:pPr>
        <w:ind w:left="720" w:hanging="360"/>
      </w:pPr>
    </w:lvl>
    <w:lvl w:ilvl="1" w:tplc="BD2CBF66">
      <w:start w:val="1"/>
      <w:numFmt w:val="bullet"/>
      <w:lvlText w:val="○"/>
      <w:lvlJc w:val="left"/>
      <w:pPr>
        <w:ind w:left="1440" w:hanging="360"/>
      </w:pPr>
    </w:lvl>
    <w:lvl w:ilvl="2" w:tplc="4614F418">
      <w:start w:val="1"/>
      <w:numFmt w:val="bullet"/>
      <w:lvlText w:val="■"/>
      <w:lvlJc w:val="left"/>
      <w:pPr>
        <w:ind w:left="2160" w:hanging="360"/>
      </w:pPr>
    </w:lvl>
    <w:lvl w:ilvl="3" w:tplc="E16A555E">
      <w:start w:val="1"/>
      <w:numFmt w:val="bullet"/>
      <w:lvlText w:val="●"/>
      <w:lvlJc w:val="left"/>
      <w:pPr>
        <w:ind w:left="2880" w:hanging="360"/>
      </w:pPr>
    </w:lvl>
    <w:lvl w:ilvl="4" w:tplc="4DCAA8A0">
      <w:start w:val="1"/>
      <w:numFmt w:val="bullet"/>
      <w:lvlText w:val="○"/>
      <w:lvlJc w:val="left"/>
      <w:pPr>
        <w:ind w:left="3600" w:hanging="360"/>
      </w:pPr>
    </w:lvl>
    <w:lvl w:ilvl="5" w:tplc="91EEFB0A">
      <w:start w:val="1"/>
      <w:numFmt w:val="bullet"/>
      <w:lvlText w:val="■"/>
      <w:lvlJc w:val="left"/>
      <w:pPr>
        <w:ind w:left="4320" w:hanging="360"/>
      </w:pPr>
    </w:lvl>
    <w:lvl w:ilvl="6" w:tplc="597C45AC">
      <w:start w:val="1"/>
      <w:numFmt w:val="bullet"/>
      <w:lvlText w:val="●"/>
      <w:lvlJc w:val="left"/>
      <w:pPr>
        <w:ind w:left="5040" w:hanging="360"/>
      </w:pPr>
    </w:lvl>
    <w:lvl w:ilvl="7" w:tplc="339068A8">
      <w:start w:val="1"/>
      <w:numFmt w:val="bullet"/>
      <w:lvlText w:val="●"/>
      <w:lvlJc w:val="left"/>
      <w:pPr>
        <w:ind w:left="5760" w:hanging="360"/>
      </w:pPr>
    </w:lvl>
    <w:lvl w:ilvl="8" w:tplc="837CB1D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C92607B"/>
    <w:multiLevelType w:val="hybridMultilevel"/>
    <w:tmpl w:val="13A627EE"/>
    <w:lvl w:ilvl="0" w:tplc="438A88CC">
      <w:start w:val="1"/>
      <w:numFmt w:val="bullet"/>
      <w:lvlText w:val="•"/>
      <w:lvlJc w:val="left"/>
      <w:pPr>
        <w:ind w:left="720" w:hanging="360"/>
      </w:pPr>
    </w:lvl>
    <w:lvl w:ilvl="1" w:tplc="7BE46E32">
      <w:numFmt w:val="decimal"/>
      <w:lvlText w:val=""/>
      <w:lvlJc w:val="left"/>
    </w:lvl>
    <w:lvl w:ilvl="2" w:tplc="15B8708E">
      <w:numFmt w:val="decimal"/>
      <w:lvlText w:val=""/>
      <w:lvlJc w:val="left"/>
    </w:lvl>
    <w:lvl w:ilvl="3" w:tplc="5402580C">
      <w:numFmt w:val="decimal"/>
      <w:lvlText w:val=""/>
      <w:lvlJc w:val="left"/>
    </w:lvl>
    <w:lvl w:ilvl="4" w:tplc="3FCAA024">
      <w:numFmt w:val="decimal"/>
      <w:lvlText w:val=""/>
      <w:lvlJc w:val="left"/>
    </w:lvl>
    <w:lvl w:ilvl="5" w:tplc="306E5892">
      <w:numFmt w:val="decimal"/>
      <w:lvlText w:val=""/>
      <w:lvlJc w:val="left"/>
    </w:lvl>
    <w:lvl w:ilvl="6" w:tplc="70DE6F6A">
      <w:numFmt w:val="decimal"/>
      <w:lvlText w:val=""/>
      <w:lvlJc w:val="left"/>
    </w:lvl>
    <w:lvl w:ilvl="7" w:tplc="B5D8D5AE">
      <w:numFmt w:val="decimal"/>
      <w:lvlText w:val=""/>
      <w:lvlJc w:val="left"/>
    </w:lvl>
    <w:lvl w:ilvl="8" w:tplc="196EECCC">
      <w:numFmt w:val="decimal"/>
      <w:lvlText w:val=""/>
      <w:lvlJc w:val="left"/>
    </w:lvl>
  </w:abstractNum>
  <w:num w:numId="1" w16cid:durableId="56514891">
    <w:abstractNumId w:val="2"/>
    <w:lvlOverride w:ilvl="0">
      <w:startOverride w:val="1"/>
    </w:lvlOverride>
  </w:num>
  <w:num w:numId="2" w16cid:durableId="580262639">
    <w:abstractNumId w:val="3"/>
    <w:lvlOverride w:ilvl="0">
      <w:startOverride w:val="1"/>
    </w:lvlOverride>
  </w:num>
  <w:num w:numId="3" w16cid:durableId="1894803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8CD"/>
    <w:rsid w:val="002D76CF"/>
    <w:rsid w:val="002E48CD"/>
    <w:rsid w:val="00A35E15"/>
    <w:rsid w:val="00C46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0CAEF1"/>
  <w15:docId w15:val="{2D321FA8-0E74-B547-986C-1A8C94CC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6B2FA0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A1A2E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1473</Words>
  <Characters>8269</Characters>
  <Application>Microsoft Office Word</Application>
  <DocSecurity>0</DocSecurity>
  <Lines>254</Lines>
  <Paragraphs>182</Paragraphs>
  <ScaleCrop>false</ScaleCrop>
  <Company/>
  <LinksUpToDate>false</LinksUpToDate>
  <CharactersWithSpaces>9624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Calixto Saldarriaga</cp:lastModifiedBy>
  <cp:revision>2</cp:revision>
  <dcterms:created xsi:type="dcterms:W3CDTF">2026-04-10T05:24:00Z</dcterms:created>
  <dcterms:modified xsi:type="dcterms:W3CDTF">2026-04-10T05:33:00Z</dcterms:modified>
</cp:coreProperties>
</file>