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3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Desarrollar los ejercicios propuestos relacionados a los temas de la sesión.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Etiquetas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las etiquetas HTML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aplicar lo aprendido sobre etiquetas de HTML.</w:t>
            </w:r>
          </w:p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ello, debes realizar lo siguiente: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Resuelve los siguientes ejercicios, aplicando los contenidos abordados en la sesión.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 1.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5431794" cy="2403143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794" cy="2403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 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5429359" cy="2324863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359" cy="2324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 3</w:t>
            </w:r>
          </w:p>
          <w:p w:rsidR="00000000" w:rsidDel="00000000" w:rsidP="00000000" w:rsidRDefault="00000000" w:rsidRPr="00000000" w14:paraId="00000024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5894705" cy="271907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705" cy="27190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EJERCICIO 4</w:t>
            </w:r>
          </w:p>
          <w:p w:rsidR="00000000" w:rsidDel="00000000" w:rsidP="00000000" w:rsidRDefault="00000000" w:rsidRPr="00000000" w14:paraId="00000026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/>
              <w:drawing>
                <wp:inline distB="0" distT="0" distL="0" distR="0">
                  <wp:extent cx="5491206" cy="2092846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206" cy="2092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Recoge las evidencias de cada ejercicio en un Word.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Sube la actividad desarrollada en el aula virtual.</w:t>
            </w:r>
          </w:p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https://es.lipsum.com/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 uso correcto de las etiquetas HTML.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 el código fuente de manera que permite entender las etiquetas donde abre y cierra.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 cada pregunta y obtiene el mismo resultado solicitado.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="240" w:lineRule="auto"/>
        <w:ind w:left="12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Rúbrica de la actividad asincrónica 3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856.0" w:type="dxa"/>
        <w:tblLayout w:type="fixed"/>
        <w:tblLook w:val="0400"/>
      </w:tblPr>
      <w:tblGrid>
        <w:gridCol w:w="2122"/>
        <w:gridCol w:w="1848"/>
        <w:gridCol w:w="1984"/>
        <w:gridCol w:w="1985"/>
        <w:gridCol w:w="2126"/>
        <w:tblGridChange w:id="0">
          <w:tblGrid>
            <w:gridCol w:w="2122"/>
            <w:gridCol w:w="1848"/>
            <w:gridCol w:w="1984"/>
            <w:gridCol w:w="1985"/>
            <w:gridCol w:w="212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36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Destacado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Hace uso correcto de las etiquetas HTML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correcto manejo de las etiquetas.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correcto manejo solo de algunas etiquetas.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evidencia el correcto manejo de la mayoría de etiquetas, respetando su estructura base.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 muestra un dominio sobresaliente de las etiquetas, respetando su estructura base.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Organiza el código fuente de manera que permite entender las etiquetas donde abre y cierra (5 puntos)</w:t>
            </w:r>
          </w:p>
          <w:p w:rsidR="00000000" w:rsidDel="00000000" w:rsidP="00000000" w:rsidRDefault="00000000" w:rsidRPr="00000000" w14:paraId="00000051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line="240" w:lineRule="auto"/>
              <w:ind w:left="12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organiza el código fuente.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Organiza el código fuente solo con algunas etiquetas insertadas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Organiza el código fuente con la mayoría de etiquetas insertadas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Presenta ejemplos de más de 7 etiquetas de manera sobresaliente.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3 - 4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Desarrolla los ejercicios y obtiene el mismo resultado solicitado.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resuelve ningún ejercicio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1 o 2 ejercicios 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3 ejercicios correctamente.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Resuelve todos los ejercicios correctamente.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line="240" w:lineRule="auto"/>
              <w:ind w:left="213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Garantiza la calidad del trabajo presentado. (5 puntos)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line="240" w:lineRule="auto"/>
              <w:ind w:left="122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 se evidencia el cumplimiento de las indicaciones brindadas para la presentación del trabajo.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0-1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after="240" w:line="240" w:lineRule="auto"/>
              <w:ind w:left="122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2F2916"/>
    <w:pPr>
      <w:ind w:left="720"/>
      <w:contextualSpacing w:val="1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56A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56AA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56A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56AA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56AA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jgahwwGvlX/CyAitg23i7HfxRA==">AMUW2mVooQ1GFLMYftcOSwECd4KlNylz6QWd1wHX+7ZnFLbTirQohvTwoTHfxH4YrmbLOuy7qIY+fAZU9cUV9TkoejeJbEGTYmQiIce+M24pq54yGiLf6qC8d1PP9gXcwW+iIUmlIqgh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2022-09-14T18:20:00Z</dcterms:created>
</cp:coreProperties>
</file>