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8A45" w14:textId="2810BEAC" w:rsidR="00924352" w:rsidRDefault="00924352" w:rsidP="00924352">
      <w:pPr>
        <w:jc w:val="center"/>
        <w:rPr>
          <w:sz w:val="56"/>
          <w:szCs w:val="56"/>
        </w:rPr>
      </w:pPr>
      <w:r>
        <w:rPr>
          <w:sz w:val="56"/>
          <w:szCs w:val="56"/>
        </w:rPr>
        <w:t>MODELO ENTIDAD RELACIÓN</w:t>
      </w:r>
    </w:p>
    <w:p w14:paraId="3A216796" w14:textId="77777777" w:rsidR="00924352" w:rsidRPr="00697A38" w:rsidRDefault="00924352" w:rsidP="00924352">
      <w:pPr>
        <w:jc w:val="center"/>
        <w:rPr>
          <w:sz w:val="56"/>
          <w:szCs w:val="56"/>
        </w:rPr>
      </w:pPr>
      <w:r>
        <w:rPr>
          <w:noProof/>
          <w:sz w:val="56"/>
          <w:szCs w:val="56"/>
        </w:rPr>
        <w:drawing>
          <wp:anchor distT="0" distB="0" distL="114300" distR="114300" simplePos="0" relativeHeight="251659264" behindDoc="0" locked="0" layoutInCell="1" allowOverlap="1" wp14:anchorId="56D46D0F" wp14:editId="2E68C9E4">
            <wp:simplePos x="0" y="0"/>
            <wp:positionH relativeFrom="margin">
              <wp:align>center</wp:align>
            </wp:positionH>
            <wp:positionV relativeFrom="paragraph">
              <wp:posOffset>539750</wp:posOffset>
            </wp:positionV>
            <wp:extent cx="1886280" cy="18478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2E8FBC43" w14:textId="77777777" w:rsidR="00924352" w:rsidRPr="00697A38" w:rsidRDefault="00924352" w:rsidP="00924352">
      <w:pPr>
        <w:rPr>
          <w:sz w:val="56"/>
          <w:szCs w:val="56"/>
        </w:rPr>
      </w:pPr>
    </w:p>
    <w:p w14:paraId="5B3616DA" w14:textId="77777777" w:rsidR="00924352" w:rsidRDefault="00924352" w:rsidP="00924352">
      <w:pPr>
        <w:jc w:val="center"/>
        <w:rPr>
          <w:sz w:val="56"/>
          <w:szCs w:val="56"/>
        </w:rPr>
      </w:pPr>
      <w:r w:rsidRPr="00697A38">
        <w:rPr>
          <w:sz w:val="56"/>
          <w:szCs w:val="56"/>
        </w:rPr>
        <w:t>DIEGO ALEJANDRO MESA V</w:t>
      </w:r>
      <w:r>
        <w:rPr>
          <w:sz w:val="56"/>
          <w:szCs w:val="56"/>
        </w:rPr>
        <w:t>ASQUEZ</w:t>
      </w:r>
    </w:p>
    <w:p w14:paraId="45179218" w14:textId="77777777" w:rsidR="00924352" w:rsidRDefault="00924352" w:rsidP="00924352">
      <w:pPr>
        <w:jc w:val="center"/>
        <w:rPr>
          <w:sz w:val="56"/>
          <w:szCs w:val="56"/>
        </w:rPr>
      </w:pPr>
    </w:p>
    <w:p w14:paraId="344C87F3" w14:textId="77777777" w:rsidR="00924352" w:rsidRDefault="00924352" w:rsidP="00924352">
      <w:pPr>
        <w:jc w:val="center"/>
        <w:rPr>
          <w:sz w:val="56"/>
          <w:szCs w:val="56"/>
        </w:rPr>
      </w:pPr>
    </w:p>
    <w:p w14:paraId="770837F6" w14:textId="77777777" w:rsidR="00924352" w:rsidRDefault="00924352" w:rsidP="00924352">
      <w:pPr>
        <w:jc w:val="center"/>
        <w:rPr>
          <w:sz w:val="56"/>
          <w:szCs w:val="56"/>
        </w:rPr>
      </w:pPr>
    </w:p>
    <w:p w14:paraId="1157CB89" w14:textId="77777777" w:rsidR="00924352" w:rsidRPr="00CE7CAD" w:rsidRDefault="00924352" w:rsidP="00924352">
      <w:pPr>
        <w:jc w:val="center"/>
        <w:rPr>
          <w:sz w:val="56"/>
          <w:szCs w:val="56"/>
        </w:rPr>
      </w:pPr>
      <w:r w:rsidRPr="00CE7CAD">
        <w:rPr>
          <w:sz w:val="56"/>
          <w:szCs w:val="56"/>
        </w:rPr>
        <w:t>CENTRO DE TECNOLOGIAS AGROINDUSTRIALES</w:t>
      </w:r>
    </w:p>
    <w:p w14:paraId="70280149" w14:textId="77777777" w:rsidR="00924352" w:rsidRDefault="00924352" w:rsidP="00924352">
      <w:pPr>
        <w:jc w:val="center"/>
        <w:rPr>
          <w:sz w:val="56"/>
          <w:szCs w:val="56"/>
        </w:rPr>
      </w:pPr>
      <w:r>
        <w:rPr>
          <w:sz w:val="56"/>
          <w:szCs w:val="56"/>
        </w:rPr>
        <w:t>MEDELLÍN</w:t>
      </w:r>
    </w:p>
    <w:p w14:paraId="49C64867" w14:textId="77777777" w:rsidR="00924352" w:rsidRDefault="00924352" w:rsidP="00924352">
      <w:pPr>
        <w:jc w:val="center"/>
        <w:rPr>
          <w:sz w:val="56"/>
          <w:szCs w:val="56"/>
        </w:rPr>
      </w:pPr>
      <w:r>
        <w:rPr>
          <w:sz w:val="56"/>
          <w:szCs w:val="56"/>
        </w:rPr>
        <w:t>2023</w:t>
      </w:r>
    </w:p>
    <w:p w14:paraId="4EC426AD" w14:textId="77777777" w:rsidR="00924352" w:rsidRDefault="00924352" w:rsidP="00924352"/>
    <w:p w14:paraId="3D083C05" w14:textId="06ED0ACE" w:rsidR="00924352" w:rsidRPr="00924352" w:rsidRDefault="00924352" w:rsidP="00924352">
      <w:pPr>
        <w:rPr>
          <w:rFonts w:ascii="Arial" w:hAnsi="Arial" w:cs="Arial"/>
          <w:sz w:val="24"/>
          <w:szCs w:val="24"/>
        </w:rPr>
      </w:pPr>
      <w:r w:rsidRPr="00924352">
        <w:rPr>
          <w:rFonts w:ascii="Arial" w:hAnsi="Arial" w:cs="Arial"/>
          <w:sz w:val="24"/>
          <w:szCs w:val="24"/>
        </w:rPr>
        <w:lastRenderedPageBreak/>
        <w:t>En el mundo actual, la gestión de datos desafía nuestra capacidad de organizar y acceder a la información de manera eficiente. Para abordar este desafío, las bases de datos se han convertido en una herramienta esencial en diversos campos, desde empresas hasta investigación científica. Uno de los modelos más fundamentales y ampliamente utilizados para diseñar bases de datos es el Modelo Entidad-Relación (ER), que proporciona una representación gráfica y conceptual de la realidad subyacente en un sistema de información. Este ensayo explora los conceptos clave del Modelo ER, su estructura y su importancia en el diseño de bases de datos.</w:t>
      </w:r>
    </w:p>
    <w:p w14:paraId="7FF3734A" w14:textId="77777777" w:rsidR="00924352" w:rsidRPr="00924352" w:rsidRDefault="00924352" w:rsidP="00924352">
      <w:pPr>
        <w:rPr>
          <w:rFonts w:ascii="Arial" w:hAnsi="Arial" w:cs="Arial"/>
          <w:sz w:val="24"/>
          <w:szCs w:val="24"/>
        </w:rPr>
      </w:pPr>
      <w:r w:rsidRPr="00924352">
        <w:rPr>
          <w:rFonts w:ascii="Arial" w:hAnsi="Arial" w:cs="Arial"/>
          <w:sz w:val="24"/>
          <w:szCs w:val="24"/>
        </w:rPr>
        <w:t>El Modelo ER, desarrollado por Peter Chen en la década de 1970, es una técnica de modelado conceptual que ayuda a los diseñadores a capturar las relaciones y las interacciones entre los diferentes elementos de un sistema de información. La esencia del modelo radica en dos componentes principales: las entidades y las relaciones. Las entidades representan objetos del mundo real, como personas, lugares, objetos y conceptos, mientras que las relaciones describen cómo estas entidades están conectadas y cómo interactúan entre sí.</w:t>
      </w:r>
    </w:p>
    <w:p w14:paraId="399AD82B" w14:textId="77777777" w:rsidR="00924352" w:rsidRPr="00924352" w:rsidRDefault="00924352" w:rsidP="00924352">
      <w:pPr>
        <w:rPr>
          <w:rFonts w:ascii="Arial" w:hAnsi="Arial" w:cs="Arial"/>
          <w:sz w:val="24"/>
          <w:szCs w:val="24"/>
        </w:rPr>
      </w:pPr>
      <w:r w:rsidRPr="00924352">
        <w:rPr>
          <w:rFonts w:ascii="Arial" w:hAnsi="Arial" w:cs="Arial"/>
          <w:sz w:val="24"/>
          <w:szCs w:val="24"/>
        </w:rPr>
        <w:t>La estructura del Modelo ER se basa en la representación gráfica a través de diagramas. Estos diagramas utilizan símbolos estándar para denotar entidades, relaciones y atributos. Las entidades se representan mediante rectángulos, las relaciones a través de rombos y los atributos mediante elipses. Además, se utilizan líneas para conectar entidades con relaciones y para vincular atributos a entidades. Esta notación visual permite una comprensión intuitiva de la estructura y las interacciones dentro de una base de datos.</w:t>
      </w:r>
    </w:p>
    <w:p w14:paraId="0463ADE2" w14:textId="77777777" w:rsidR="00924352" w:rsidRPr="00924352" w:rsidRDefault="00924352" w:rsidP="00924352">
      <w:pPr>
        <w:rPr>
          <w:rFonts w:ascii="Arial" w:hAnsi="Arial" w:cs="Arial"/>
          <w:sz w:val="24"/>
          <w:szCs w:val="24"/>
        </w:rPr>
      </w:pPr>
      <w:r w:rsidRPr="00924352">
        <w:rPr>
          <w:rFonts w:ascii="Arial" w:hAnsi="Arial" w:cs="Arial"/>
          <w:sz w:val="24"/>
          <w:szCs w:val="24"/>
        </w:rPr>
        <w:t>La importancia del Modelo ER radica en su capacidad para simplificar la complejidad inherente en la representación de la realidad en sistemas de información. Al proporcionar una abstracción conceptual, el modelo permite a los diseñadores centrarse en la lógica subyacente sin preocuparse por los detalles de implementación. Además, el Modelo ER promueve una comunicación efectiva entre diseñadores, usuarios y desarrolladores, ya que ofrece una representación visual que es comprensible para todas las partes involucradas en el proceso.</w:t>
      </w:r>
    </w:p>
    <w:p w14:paraId="7F127CC8" w14:textId="77777777" w:rsidR="00924352" w:rsidRPr="00924352" w:rsidRDefault="00924352" w:rsidP="00924352">
      <w:pPr>
        <w:rPr>
          <w:rFonts w:ascii="Arial" w:hAnsi="Arial" w:cs="Arial"/>
          <w:sz w:val="24"/>
          <w:szCs w:val="24"/>
        </w:rPr>
      </w:pPr>
      <w:r w:rsidRPr="00924352">
        <w:rPr>
          <w:rFonts w:ascii="Arial" w:hAnsi="Arial" w:cs="Arial"/>
          <w:sz w:val="24"/>
          <w:szCs w:val="24"/>
        </w:rPr>
        <w:t>El Modelo ER es especialmente valioso en la fase de diseño de bases de datos. Al identificar entidades, atributos y relaciones clave, los diseñadores pueden modelar con precisión la estructura de la información y garantizar que la base de datos refleje de manera efectiva la realidad del sistema que está siendo representado. Además, el Modelo ER facilita la normalización, un proceso esencial para eliminar la redundancia y mejorar la eficiencia en la gestión de datos.</w:t>
      </w:r>
    </w:p>
    <w:p w14:paraId="034A0204" w14:textId="03A6165F" w:rsidR="00924352" w:rsidRDefault="00924352" w:rsidP="00924352">
      <w:pPr>
        <w:rPr>
          <w:rFonts w:ascii="Arial" w:hAnsi="Arial" w:cs="Arial"/>
          <w:sz w:val="24"/>
          <w:szCs w:val="24"/>
        </w:rPr>
      </w:pPr>
      <w:r w:rsidRPr="00924352">
        <w:rPr>
          <w:rFonts w:ascii="Arial" w:hAnsi="Arial" w:cs="Arial"/>
          <w:sz w:val="24"/>
          <w:szCs w:val="24"/>
        </w:rPr>
        <w:t xml:space="preserve">En conclusión, el Modelo Entidad-Relación desempeña un papel fundamental en el diseño de bases de datos al proporcionar una representación visual y conceptual de la realidad subyacente en sistemas de información. Su estructura gráfica y su enfoque en las entidades y relaciones permiten a los diseñadores capturar con precisión la complejidad de los sistemas, promoviendo una </w:t>
      </w:r>
      <w:r w:rsidRPr="00924352">
        <w:rPr>
          <w:rFonts w:ascii="Arial" w:hAnsi="Arial" w:cs="Arial"/>
          <w:sz w:val="24"/>
          <w:szCs w:val="24"/>
        </w:rPr>
        <w:lastRenderedPageBreak/>
        <w:t>comprensión clara y una comunicación efectiva. En última instancia, el Modelo ER contribuye a la creación de bases de datos eficientes y sólidas que satisfacen las necesidades de organizaciones y usuarios en diversos contextos.</w:t>
      </w:r>
    </w:p>
    <w:p w14:paraId="15B4F8C8" w14:textId="77777777" w:rsidR="00924352" w:rsidRPr="00924352" w:rsidRDefault="00924352" w:rsidP="00924352">
      <w:pPr>
        <w:rPr>
          <w:rFonts w:ascii="Arial" w:hAnsi="Arial" w:cs="Arial"/>
          <w:sz w:val="24"/>
          <w:szCs w:val="24"/>
        </w:rPr>
      </w:pPr>
    </w:p>
    <w:p w14:paraId="43449E41" w14:textId="1C019461" w:rsidR="00924352" w:rsidRPr="00924352" w:rsidRDefault="00924352" w:rsidP="00924352">
      <w:r>
        <w:rPr>
          <w:noProof/>
        </w:rPr>
        <w:drawing>
          <wp:inline distT="0" distB="0" distL="0" distR="0" wp14:anchorId="1BE0106F" wp14:editId="37DC5DA7">
            <wp:extent cx="5610225" cy="3505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3505200"/>
                    </a:xfrm>
                    <a:prstGeom prst="rect">
                      <a:avLst/>
                    </a:prstGeom>
                    <a:noFill/>
                    <a:ln>
                      <a:noFill/>
                    </a:ln>
                  </pic:spPr>
                </pic:pic>
              </a:graphicData>
            </a:graphic>
          </wp:inline>
        </w:drawing>
      </w:r>
    </w:p>
    <w:sectPr w:rsidR="00924352" w:rsidRPr="00924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52"/>
    <w:rsid w:val="008C1B14"/>
    <w:rsid w:val="0092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18E5"/>
  <w15:chartTrackingRefBased/>
  <w15:docId w15:val="{C82E8239-674E-471F-8AAA-6CC2B972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435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59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526</Words>
  <Characters>2898</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1</cp:revision>
  <dcterms:created xsi:type="dcterms:W3CDTF">2023-08-23T03:15:00Z</dcterms:created>
  <dcterms:modified xsi:type="dcterms:W3CDTF">2023-08-23T03:21:00Z</dcterms:modified>
</cp:coreProperties>
</file>