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4DB4" w14:textId="7B5AD226" w:rsidR="008C1B14" w:rsidRPr="00697A38" w:rsidRDefault="00985D6E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VIDEO DE PRESENTACIÓN</w:t>
      </w:r>
    </w:p>
    <w:p w14:paraId="7265D3BD" w14:textId="4778E0D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356503B" w14:textId="4A79A274" w:rsidR="005E4C42" w:rsidRPr="00985D6E" w:rsidRDefault="00985D6E" w:rsidP="005E4C42">
      <w:pPr>
        <w:jc w:val="center"/>
        <w:rPr>
          <w:color w:val="4472C4" w:themeColor="accent1"/>
          <w:sz w:val="26"/>
          <w:szCs w:val="26"/>
          <w:u w:val="single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6E">
        <w:rPr>
          <w:color w:val="4472C4" w:themeColor="accent1"/>
          <w:sz w:val="26"/>
          <w:szCs w:val="26"/>
          <w:u w:val="single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https://www.youtube.com/watch?v=TU_SoLJgwQM</w:t>
      </w:r>
    </w:p>
    <w:p w14:paraId="2C9B8B16" w14:textId="66338A14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2451F38" w14:textId="10CB8E2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F62ACC0" w14:textId="5789F9A5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33B1C1C" w14:textId="5C07486E" w:rsidR="005E4C42" w:rsidRDefault="00697A38" w:rsidP="005E4C42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DIEGO ALEJANDRO MESA V</w:t>
      </w:r>
      <w:r>
        <w:rPr>
          <w:sz w:val="56"/>
          <w:szCs w:val="56"/>
          <w:lang w:val="es-CO"/>
        </w:rPr>
        <w:t>ASQUEZ</w:t>
      </w:r>
    </w:p>
    <w:p w14:paraId="1E727BB4" w14:textId="290076C4" w:rsidR="00697A38" w:rsidRDefault="00697A38" w:rsidP="005E4C42">
      <w:pPr>
        <w:jc w:val="center"/>
        <w:rPr>
          <w:sz w:val="56"/>
          <w:szCs w:val="56"/>
          <w:lang w:val="es-CO"/>
        </w:rPr>
      </w:pPr>
    </w:p>
    <w:p w14:paraId="27760A2D" w14:textId="767138AF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709897B1" w14:textId="77777777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6C73DCF0" w14:textId="663CFEC7" w:rsidR="00697A38" w:rsidRDefault="00CE7CAD" w:rsidP="005E4C42">
      <w:pPr>
        <w:jc w:val="center"/>
        <w:rPr>
          <w:sz w:val="56"/>
          <w:szCs w:val="56"/>
          <w:lang w:val="es-CO"/>
        </w:rPr>
      </w:pPr>
      <w:r w:rsidRPr="00CE7CAD">
        <w:rPr>
          <w:sz w:val="56"/>
          <w:szCs w:val="56"/>
          <w:lang w:val="es-CO"/>
        </w:rPr>
        <w:t>CENTRO DE TECNOLOGIAS AGROINDUSTRIALES</w:t>
      </w:r>
    </w:p>
    <w:p w14:paraId="4D07059D" w14:textId="37C7D26A" w:rsidR="00985D6E" w:rsidRPr="00CE7CAD" w:rsidRDefault="00985D6E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FICHA</w:t>
      </w:r>
      <w:r>
        <w:rPr>
          <w:sz w:val="56"/>
          <w:szCs w:val="56"/>
        </w:rPr>
        <w:t>:</w:t>
      </w:r>
      <w:r>
        <w:rPr>
          <w:sz w:val="56"/>
          <w:szCs w:val="56"/>
          <w:lang w:val="es-CO"/>
        </w:rPr>
        <w:t xml:space="preserve"> 2721552</w:t>
      </w:r>
    </w:p>
    <w:p w14:paraId="134CB804" w14:textId="4D0ACB0B" w:rsidR="00697A38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MEDELLÍN</w:t>
      </w:r>
    </w:p>
    <w:p w14:paraId="7378AAAD" w14:textId="40A5EC1F" w:rsidR="00CE7CAD" w:rsidRPr="00956B7A" w:rsidRDefault="00CE7CAD" w:rsidP="00956B7A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2023</w:t>
      </w:r>
    </w:p>
    <w:sectPr w:rsidR="00CE7CAD" w:rsidRPr="0095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87"/>
    <w:multiLevelType w:val="hybridMultilevel"/>
    <w:tmpl w:val="A156E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1CC"/>
    <w:multiLevelType w:val="hybridMultilevel"/>
    <w:tmpl w:val="D3FAA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2"/>
    <w:rsid w:val="000459D8"/>
    <w:rsid w:val="00074A46"/>
    <w:rsid w:val="00126E3C"/>
    <w:rsid w:val="005E4C42"/>
    <w:rsid w:val="00697A38"/>
    <w:rsid w:val="008C1B14"/>
    <w:rsid w:val="00956B7A"/>
    <w:rsid w:val="00985D6E"/>
    <w:rsid w:val="00AC3BB3"/>
    <w:rsid w:val="00C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4EFD"/>
  <w15:chartTrackingRefBased/>
  <w15:docId w15:val="{A0674601-6388-43B6-922A-85BF3EE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3</cp:revision>
  <dcterms:created xsi:type="dcterms:W3CDTF">2023-05-15T06:03:00Z</dcterms:created>
  <dcterms:modified xsi:type="dcterms:W3CDTF">2023-05-15T06:04:00Z</dcterms:modified>
</cp:coreProperties>
</file>