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250B" w14:textId="77777777" w:rsidR="004F6D75" w:rsidRPr="004F6D75" w:rsidRDefault="004F6D75" w:rsidP="004F6D75">
      <w:pPr>
        <w:rPr>
          <w:b/>
          <w:bCs/>
        </w:rPr>
      </w:pPr>
      <w:proofErr w:type="spellStart"/>
      <w:r w:rsidRPr="004F6D75">
        <w:rPr>
          <w:b/>
          <w:bCs/>
        </w:rPr>
        <w:t>RAM_Ventana</w:t>
      </w:r>
      <w:proofErr w:type="spellEnd"/>
      <w:r w:rsidRPr="004F6D75">
        <w:rPr>
          <w:b/>
          <w:bCs/>
        </w:rPr>
        <w:t xml:space="preserve"> (Memoria de Trabajo)</w:t>
      </w:r>
    </w:p>
    <w:p w14:paraId="123AF03D" w14:textId="77777777" w:rsidR="004F6D75" w:rsidRPr="004F6D75" w:rsidRDefault="004F6D75" w:rsidP="004F6D75">
      <w:r w:rsidRPr="004F6D75">
        <w:rPr>
          <w:b/>
          <w:bCs/>
        </w:rPr>
        <w:t>Descripción:</w:t>
      </w:r>
      <w:r w:rsidRPr="004F6D75">
        <w:t xml:space="preserve"> Este módulo actúa como un buffer de video o memoria de almacenamiento temporal de 256 palabras. Su función es almacenar el mapa de bits del "</w:t>
      </w:r>
      <w:proofErr w:type="spellStart"/>
      <w:r w:rsidRPr="004F6D75">
        <w:t>chunk</w:t>
      </w:r>
      <w:proofErr w:type="spellEnd"/>
      <w:r w:rsidRPr="004F6D75">
        <w:t>" actual que se ha seleccionado aleatoriamente para ser procesado o visualizado.</w:t>
      </w:r>
    </w:p>
    <w:p w14:paraId="7A1F1472" w14:textId="77777777" w:rsidR="004F6D75" w:rsidRPr="004F6D75" w:rsidRDefault="004F6D75" w:rsidP="004F6D75">
      <w:r w:rsidRPr="004F6D75">
        <w:rPr>
          <w:b/>
          <w:bCs/>
        </w:rPr>
        <w:t>Interfaz (Puertos):</w:t>
      </w:r>
    </w:p>
    <w:p w14:paraId="156053C6" w14:textId="77777777" w:rsidR="004F6D75" w:rsidRPr="004F6D75" w:rsidRDefault="004F6D75" w:rsidP="004F6D75">
      <w:pPr>
        <w:numPr>
          <w:ilvl w:val="0"/>
          <w:numId w:val="1"/>
        </w:numPr>
      </w:pPr>
      <w:proofErr w:type="spellStart"/>
      <w:r w:rsidRPr="004F6D75">
        <w:rPr>
          <w:b/>
          <w:bCs/>
        </w:rPr>
        <w:t>clk</w:t>
      </w:r>
      <w:proofErr w:type="spellEnd"/>
      <w:r w:rsidRPr="004F6D75">
        <w:rPr>
          <w:b/>
          <w:bCs/>
        </w:rPr>
        <w:t xml:space="preserve"> (in):</w:t>
      </w:r>
      <w:r w:rsidRPr="004F6D75">
        <w:t xml:space="preserve"> Reloj del sistema. La escritura y lectura son síncronas.</w:t>
      </w:r>
    </w:p>
    <w:p w14:paraId="2B7A9E3C" w14:textId="77777777" w:rsidR="004F6D75" w:rsidRPr="004F6D75" w:rsidRDefault="004F6D75" w:rsidP="004F6D75">
      <w:pPr>
        <w:numPr>
          <w:ilvl w:val="0"/>
          <w:numId w:val="1"/>
        </w:numPr>
      </w:pPr>
      <w:proofErr w:type="spellStart"/>
      <w:r w:rsidRPr="004F6D75">
        <w:rPr>
          <w:b/>
          <w:bCs/>
        </w:rPr>
        <w:t>we</w:t>
      </w:r>
      <w:proofErr w:type="spellEnd"/>
      <w:r w:rsidRPr="004F6D75">
        <w:rPr>
          <w:b/>
          <w:bCs/>
        </w:rPr>
        <w:t xml:space="preserve"> (in):</w:t>
      </w:r>
      <w:r w:rsidRPr="004F6D75">
        <w:t xml:space="preserve"> </w:t>
      </w:r>
      <w:r w:rsidRPr="004F6D75">
        <w:rPr>
          <w:i/>
          <w:iCs/>
        </w:rPr>
        <w:t xml:space="preserve">Write </w:t>
      </w:r>
      <w:proofErr w:type="spellStart"/>
      <w:r w:rsidRPr="004F6D75">
        <w:rPr>
          <w:i/>
          <w:iCs/>
        </w:rPr>
        <w:t>Enable</w:t>
      </w:r>
      <w:proofErr w:type="spellEnd"/>
      <w:r w:rsidRPr="004F6D75">
        <w:t xml:space="preserve">. Si está en '1', el dato en </w:t>
      </w:r>
      <w:proofErr w:type="spellStart"/>
      <w:r w:rsidRPr="004F6D75">
        <w:t>data_in</w:t>
      </w:r>
      <w:proofErr w:type="spellEnd"/>
      <w:r w:rsidRPr="004F6D75">
        <w:t xml:space="preserve"> se guarda en la dirección </w:t>
      </w:r>
      <w:proofErr w:type="spellStart"/>
      <w:r w:rsidRPr="004F6D75">
        <w:t>addr</w:t>
      </w:r>
      <w:proofErr w:type="spellEnd"/>
      <w:r w:rsidRPr="004F6D75">
        <w:t>.</w:t>
      </w:r>
    </w:p>
    <w:p w14:paraId="1A152C55" w14:textId="77777777" w:rsidR="004F6D75" w:rsidRPr="004F6D75" w:rsidRDefault="004F6D75" w:rsidP="004F6D75">
      <w:pPr>
        <w:numPr>
          <w:ilvl w:val="0"/>
          <w:numId w:val="1"/>
        </w:numPr>
      </w:pPr>
      <w:proofErr w:type="spellStart"/>
      <w:r w:rsidRPr="004F6D75">
        <w:rPr>
          <w:b/>
          <w:bCs/>
          <w:lang w:val="en-US"/>
        </w:rPr>
        <w:t>addr</w:t>
      </w:r>
      <w:proofErr w:type="spellEnd"/>
      <w:r w:rsidRPr="004F6D75">
        <w:rPr>
          <w:b/>
          <w:bCs/>
          <w:lang w:val="en-US"/>
        </w:rPr>
        <w:t xml:space="preserve"> (in):</w:t>
      </w:r>
      <w:r w:rsidRPr="004F6D75">
        <w:rPr>
          <w:lang w:val="en-US"/>
        </w:rPr>
        <w:t xml:space="preserve"> Bus de 8 bits. </w:t>
      </w:r>
      <w:r w:rsidRPr="004F6D75">
        <w:t>Representa la dirección de memoria (0-255). Se forma concatenando Y (4 bits) y X (4 bits).</w:t>
      </w:r>
    </w:p>
    <w:p w14:paraId="395265C3" w14:textId="77777777" w:rsidR="004F6D75" w:rsidRPr="004F6D75" w:rsidRDefault="004F6D75" w:rsidP="004F6D75">
      <w:pPr>
        <w:numPr>
          <w:ilvl w:val="0"/>
          <w:numId w:val="1"/>
        </w:numPr>
      </w:pPr>
      <w:proofErr w:type="spellStart"/>
      <w:r w:rsidRPr="004F6D75">
        <w:rPr>
          <w:b/>
          <w:bCs/>
          <w:lang w:val="en-US"/>
        </w:rPr>
        <w:t>data_in</w:t>
      </w:r>
      <w:proofErr w:type="spellEnd"/>
      <w:r w:rsidRPr="004F6D75">
        <w:rPr>
          <w:b/>
          <w:bCs/>
          <w:lang w:val="en-US"/>
        </w:rPr>
        <w:t xml:space="preserve"> (in):</w:t>
      </w:r>
      <w:r w:rsidRPr="004F6D75">
        <w:rPr>
          <w:lang w:val="en-US"/>
        </w:rPr>
        <w:t xml:space="preserve"> Bus de 3 bits. </w:t>
      </w:r>
      <w:r w:rsidRPr="004F6D75">
        <w:t xml:space="preserve">El color o tipo de </w:t>
      </w:r>
      <w:proofErr w:type="gramStart"/>
      <w:r w:rsidRPr="004F6D75">
        <w:t>pixel</w:t>
      </w:r>
      <w:proofErr w:type="gramEnd"/>
      <w:r w:rsidRPr="004F6D75">
        <w:t xml:space="preserve"> proveniente de la ROM.</w:t>
      </w:r>
    </w:p>
    <w:p w14:paraId="2916BC1D" w14:textId="77777777" w:rsidR="004F6D75" w:rsidRPr="004F6D75" w:rsidRDefault="004F6D75" w:rsidP="004F6D75">
      <w:pPr>
        <w:numPr>
          <w:ilvl w:val="0"/>
          <w:numId w:val="1"/>
        </w:numPr>
      </w:pPr>
      <w:proofErr w:type="spellStart"/>
      <w:r w:rsidRPr="004F6D75">
        <w:rPr>
          <w:b/>
          <w:bCs/>
          <w:lang w:val="en-US"/>
        </w:rPr>
        <w:t>data_out</w:t>
      </w:r>
      <w:proofErr w:type="spellEnd"/>
      <w:r w:rsidRPr="004F6D75">
        <w:rPr>
          <w:b/>
          <w:bCs/>
          <w:lang w:val="en-US"/>
        </w:rPr>
        <w:t xml:space="preserve"> (out):</w:t>
      </w:r>
      <w:r w:rsidRPr="004F6D75">
        <w:rPr>
          <w:lang w:val="en-US"/>
        </w:rPr>
        <w:t xml:space="preserve"> Bus de 3 bits. </w:t>
      </w:r>
      <w:r w:rsidRPr="004F6D75">
        <w:t>Salida de datos almacenados para el siguiente nivel del sistema (ej. salida VGA).</w:t>
      </w:r>
    </w:p>
    <w:p w14:paraId="683B68F1" w14:textId="77777777" w:rsidR="004F6D75" w:rsidRPr="004F6D75" w:rsidRDefault="004F6D75" w:rsidP="004F6D75">
      <w:r w:rsidRPr="004F6D75">
        <w:rPr>
          <w:b/>
          <w:bCs/>
        </w:rPr>
        <w:t>Lógica de Operación:</w:t>
      </w:r>
      <w:r w:rsidRPr="004F6D75">
        <w:t xml:space="preserve"> La memoria está implementada como un </w:t>
      </w:r>
      <w:proofErr w:type="spellStart"/>
      <w:r w:rsidRPr="004F6D75">
        <w:rPr>
          <w:i/>
          <w:iCs/>
        </w:rPr>
        <w:t>Distributed</w:t>
      </w:r>
      <w:proofErr w:type="spellEnd"/>
      <w:r w:rsidRPr="004F6D75">
        <w:rPr>
          <w:i/>
          <w:iCs/>
        </w:rPr>
        <w:t xml:space="preserve"> RAM</w:t>
      </w:r>
      <w:r w:rsidRPr="004F6D75">
        <w:t xml:space="preserve"> o </w:t>
      </w:r>
      <w:r w:rsidRPr="004F6D75">
        <w:rPr>
          <w:i/>
          <w:iCs/>
        </w:rPr>
        <w:t>Block RAM</w:t>
      </w:r>
      <w:r w:rsidRPr="004F6D75">
        <w:t xml:space="preserve"> (según el sintetizador). En cada flanco de subida, si </w:t>
      </w:r>
      <w:proofErr w:type="spellStart"/>
      <w:r w:rsidRPr="004F6D75">
        <w:t>we</w:t>
      </w:r>
      <w:proofErr w:type="spellEnd"/>
      <w:r w:rsidRPr="004F6D75">
        <w:t xml:space="preserve"> es activo, se actualiza el contenido. La salida </w:t>
      </w:r>
      <w:proofErr w:type="spellStart"/>
      <w:r w:rsidRPr="004F6D75">
        <w:t>data_out</w:t>
      </w:r>
      <w:proofErr w:type="spellEnd"/>
      <w:r w:rsidRPr="004F6D75">
        <w:t xml:space="preserve"> presenta el dato de la dirección actual con un ciclo de reloj de latencia.</w:t>
      </w:r>
    </w:p>
    <w:p w14:paraId="3548FBB9" w14:textId="77777777" w:rsidR="004F6D75" w:rsidRPr="004F6D75" w:rsidRDefault="004F6D75" w:rsidP="004F6D75">
      <w:r>
        <w:br/>
      </w:r>
      <w:r>
        <w:br/>
      </w:r>
      <w:r w:rsidRPr="004F6D75">
        <w:t xml:space="preserve">El módulo </w:t>
      </w:r>
      <w:proofErr w:type="spellStart"/>
      <w:r w:rsidRPr="004F6D75">
        <w:t>RAM_Ventana</w:t>
      </w:r>
      <w:proofErr w:type="spellEnd"/>
      <w:r w:rsidRPr="004F6D75">
        <w:t xml:space="preserve"> implementa una memoria de acceso aleatorio (RAM) con capacidad para </w:t>
      </w:r>
      <w:r w:rsidRPr="004F6D75">
        <w:rPr>
          <w:b/>
          <w:bCs/>
        </w:rPr>
        <w:t>256 localidades</w:t>
      </w:r>
      <w:r w:rsidRPr="004F6D75">
        <w:t xml:space="preserve">, donde cada localidad almacena una palabra de </w:t>
      </w:r>
      <w:r w:rsidRPr="004F6D75">
        <w:rPr>
          <w:b/>
          <w:bCs/>
        </w:rPr>
        <w:t>3 bits</w:t>
      </w:r>
      <w:r w:rsidRPr="004F6D75">
        <w:t>. Es una memoria de tipo síncrona, lo que significa que tanto la escritura como la lectura ocurren en el flanco de subida del reloj (</w:t>
      </w:r>
      <w:proofErr w:type="spellStart"/>
      <w:r w:rsidRPr="004F6D75">
        <w:t>clk</w:t>
      </w:r>
      <w:proofErr w:type="spellEnd"/>
      <w:r w:rsidRPr="004F6D75">
        <w:t>).</w:t>
      </w:r>
    </w:p>
    <w:p w14:paraId="4BEDB9F4" w14:textId="77777777" w:rsidR="004F6D75" w:rsidRPr="004F6D75" w:rsidRDefault="004F6D75" w:rsidP="004F6D75">
      <w:pPr>
        <w:rPr>
          <w:b/>
          <w:bCs/>
        </w:rPr>
      </w:pPr>
      <w:r w:rsidRPr="004F6D75">
        <w:rPr>
          <w:b/>
          <w:bCs/>
        </w:rPr>
        <w:t>2. Diagrama de Bloques</w:t>
      </w:r>
    </w:p>
    <w:p w14:paraId="7A03A5FF" w14:textId="77777777" w:rsidR="004F6D75" w:rsidRPr="004F6D75" w:rsidRDefault="004F6D75" w:rsidP="004F6D75">
      <w:pPr>
        <w:rPr>
          <w:b/>
          <w:bCs/>
        </w:rPr>
      </w:pPr>
      <w:r w:rsidRPr="004F6D75">
        <w:rPr>
          <w:b/>
          <w:bCs/>
        </w:rPr>
        <w:t>3. Especificación de la Interfaz (Puertos)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060"/>
        <w:gridCol w:w="2879"/>
        <w:gridCol w:w="3937"/>
      </w:tblGrid>
      <w:tr w:rsidR="004F6D75" w:rsidRPr="004F6D75" w14:paraId="28C264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4181A" w14:textId="77777777" w:rsidR="004F6D75" w:rsidRPr="004F6D75" w:rsidRDefault="004F6D75" w:rsidP="004F6D75">
            <w:r w:rsidRPr="004F6D75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D9003" w14:textId="77777777" w:rsidR="004F6D75" w:rsidRPr="004F6D75" w:rsidRDefault="004F6D75" w:rsidP="004F6D75">
            <w:r w:rsidRPr="004F6D75">
              <w:rPr>
                <w:b/>
                <w:bCs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A9296" w14:textId="77777777" w:rsidR="004F6D75" w:rsidRPr="004F6D75" w:rsidRDefault="004F6D75" w:rsidP="004F6D75">
            <w:r w:rsidRPr="004F6D7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679FC" w14:textId="77777777" w:rsidR="004F6D75" w:rsidRPr="004F6D75" w:rsidRDefault="004F6D75" w:rsidP="004F6D75">
            <w:r w:rsidRPr="004F6D75">
              <w:rPr>
                <w:b/>
                <w:bCs/>
              </w:rPr>
              <w:t>Descripción</w:t>
            </w:r>
          </w:p>
        </w:tc>
      </w:tr>
      <w:tr w:rsidR="004F6D75" w:rsidRPr="004F6D75" w14:paraId="2C694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30044" w14:textId="77777777" w:rsidR="004F6D75" w:rsidRPr="004F6D75" w:rsidRDefault="004F6D75" w:rsidP="004F6D75">
            <w:proofErr w:type="spellStart"/>
            <w:r w:rsidRPr="004F6D75"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E1615" w14:textId="77777777" w:rsidR="004F6D75" w:rsidRPr="004F6D75" w:rsidRDefault="004F6D75" w:rsidP="004F6D75">
            <w:r w:rsidRPr="004F6D75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1F441" w14:textId="77777777" w:rsidR="004F6D75" w:rsidRPr="004F6D75" w:rsidRDefault="004F6D75" w:rsidP="004F6D75">
            <w:r w:rsidRPr="004F6D75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4262C" w14:textId="77777777" w:rsidR="004F6D75" w:rsidRPr="004F6D75" w:rsidRDefault="004F6D75" w:rsidP="004F6D75">
            <w:r w:rsidRPr="004F6D75">
              <w:t>Señal de reloj principal. Sincroniza todas las operaciones.</w:t>
            </w:r>
          </w:p>
        </w:tc>
      </w:tr>
      <w:tr w:rsidR="004F6D75" w:rsidRPr="004F6D75" w14:paraId="5B39E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A6601" w14:textId="77777777" w:rsidR="004F6D75" w:rsidRPr="004F6D75" w:rsidRDefault="004F6D75" w:rsidP="004F6D75">
            <w:proofErr w:type="spellStart"/>
            <w:r w:rsidRPr="004F6D75">
              <w:t>we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80B49" w14:textId="77777777" w:rsidR="004F6D75" w:rsidRPr="004F6D75" w:rsidRDefault="004F6D75" w:rsidP="004F6D75">
            <w:r w:rsidRPr="004F6D75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5979B" w14:textId="77777777" w:rsidR="004F6D75" w:rsidRPr="004F6D75" w:rsidRDefault="004F6D75" w:rsidP="004F6D75">
            <w:r w:rsidRPr="004F6D75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F5F8" w14:textId="77777777" w:rsidR="004F6D75" w:rsidRPr="004F6D75" w:rsidRDefault="004F6D75" w:rsidP="004F6D75">
            <w:r w:rsidRPr="004F6D75">
              <w:rPr>
                <w:i/>
                <w:iCs/>
              </w:rPr>
              <w:t xml:space="preserve">Write </w:t>
            </w:r>
            <w:proofErr w:type="spellStart"/>
            <w:r w:rsidRPr="004F6D75">
              <w:rPr>
                <w:i/>
                <w:iCs/>
              </w:rPr>
              <w:t>Enable</w:t>
            </w:r>
            <w:proofErr w:type="spellEnd"/>
            <w:r w:rsidRPr="004F6D75">
              <w:t>. Si es '1', permite la escritura de datos.</w:t>
            </w:r>
          </w:p>
        </w:tc>
      </w:tr>
      <w:tr w:rsidR="004F6D75" w:rsidRPr="004F6D75" w14:paraId="7B549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E03C2" w14:textId="77777777" w:rsidR="004F6D75" w:rsidRPr="004F6D75" w:rsidRDefault="004F6D75" w:rsidP="004F6D75">
            <w:proofErr w:type="spellStart"/>
            <w:r w:rsidRPr="004F6D75"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319CB" w14:textId="77777777" w:rsidR="004F6D75" w:rsidRPr="004F6D75" w:rsidRDefault="004F6D75" w:rsidP="004F6D75">
            <w:r w:rsidRPr="004F6D75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654D" w14:textId="77777777" w:rsidR="004F6D75" w:rsidRPr="004F6D75" w:rsidRDefault="004F6D75" w:rsidP="004F6D75">
            <w:r w:rsidRPr="004F6D75">
              <w:t>STD_LOGIC_</w:t>
            </w:r>
            <w:proofErr w:type="gramStart"/>
            <w:r w:rsidRPr="004F6D75">
              <w:t>VECTOR(</w:t>
            </w:r>
            <w:proofErr w:type="gramEnd"/>
            <w:r w:rsidRPr="004F6D75">
              <w:t xml:space="preserve">7 </w:t>
            </w:r>
            <w:proofErr w:type="spellStart"/>
            <w:r w:rsidRPr="004F6D75">
              <w:t>downto</w:t>
            </w:r>
            <w:proofErr w:type="spellEnd"/>
            <w:r w:rsidRPr="004F6D75">
              <w:t xml:space="preserve">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80BAB" w14:textId="77777777" w:rsidR="004F6D75" w:rsidRPr="004F6D75" w:rsidRDefault="004F6D75" w:rsidP="004F6D75">
            <w:r w:rsidRPr="004F6D75">
              <w:t>Bus de direcciones de 8 bits (permite indexar de 0 a 255).</w:t>
            </w:r>
          </w:p>
        </w:tc>
      </w:tr>
      <w:tr w:rsidR="004F6D75" w:rsidRPr="004F6D75" w14:paraId="7A653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FD86" w14:textId="77777777" w:rsidR="004F6D75" w:rsidRPr="004F6D75" w:rsidRDefault="004F6D75" w:rsidP="004F6D75">
            <w:proofErr w:type="spellStart"/>
            <w:r w:rsidRPr="004F6D75">
              <w:t>data_in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9EB00" w14:textId="77777777" w:rsidR="004F6D75" w:rsidRPr="004F6D75" w:rsidRDefault="004F6D75" w:rsidP="004F6D75">
            <w:r w:rsidRPr="004F6D75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93971" w14:textId="77777777" w:rsidR="004F6D75" w:rsidRPr="004F6D75" w:rsidRDefault="004F6D75" w:rsidP="004F6D75">
            <w:r w:rsidRPr="004F6D75">
              <w:t>STD_LOGIC_</w:t>
            </w:r>
            <w:proofErr w:type="gramStart"/>
            <w:r w:rsidRPr="004F6D75">
              <w:t>VECTOR(</w:t>
            </w:r>
            <w:proofErr w:type="gramEnd"/>
            <w:r w:rsidRPr="004F6D75">
              <w:t xml:space="preserve">2 </w:t>
            </w:r>
            <w:proofErr w:type="spellStart"/>
            <w:r w:rsidRPr="004F6D75">
              <w:t>downto</w:t>
            </w:r>
            <w:proofErr w:type="spellEnd"/>
            <w:r w:rsidRPr="004F6D75">
              <w:t xml:space="preserve">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D60BE" w14:textId="77777777" w:rsidR="004F6D75" w:rsidRPr="004F6D75" w:rsidRDefault="004F6D75" w:rsidP="004F6D75">
            <w:r w:rsidRPr="004F6D75">
              <w:t>Dato de 3 bits que se desea guardar en la memoria.</w:t>
            </w:r>
          </w:p>
        </w:tc>
      </w:tr>
      <w:tr w:rsidR="004F6D75" w:rsidRPr="004F6D75" w14:paraId="57F99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AD16D" w14:textId="77777777" w:rsidR="004F6D75" w:rsidRPr="004F6D75" w:rsidRDefault="004F6D75" w:rsidP="004F6D75">
            <w:proofErr w:type="spellStart"/>
            <w:r w:rsidRPr="004F6D75">
              <w:lastRenderedPageBreak/>
              <w:t>data_out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0F22D" w14:textId="77777777" w:rsidR="004F6D75" w:rsidRPr="004F6D75" w:rsidRDefault="004F6D75" w:rsidP="004F6D75">
            <w:r w:rsidRPr="004F6D75"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8F4C" w14:textId="77777777" w:rsidR="004F6D75" w:rsidRPr="004F6D75" w:rsidRDefault="004F6D75" w:rsidP="004F6D75">
            <w:r w:rsidRPr="004F6D75">
              <w:t>STD_LOGIC_</w:t>
            </w:r>
            <w:proofErr w:type="gramStart"/>
            <w:r w:rsidRPr="004F6D75">
              <w:t>VECTOR(</w:t>
            </w:r>
            <w:proofErr w:type="gramEnd"/>
            <w:r w:rsidRPr="004F6D75">
              <w:t xml:space="preserve">2 </w:t>
            </w:r>
            <w:proofErr w:type="spellStart"/>
            <w:r w:rsidRPr="004F6D75">
              <w:t>downto</w:t>
            </w:r>
            <w:proofErr w:type="spellEnd"/>
            <w:r w:rsidRPr="004F6D75">
              <w:t xml:space="preserve">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14679" w14:textId="77777777" w:rsidR="004F6D75" w:rsidRPr="004F6D75" w:rsidRDefault="004F6D75" w:rsidP="004F6D75">
            <w:r w:rsidRPr="004F6D75">
              <w:t xml:space="preserve">Dato de 3 bits leído de la dirección apuntada por </w:t>
            </w:r>
            <w:proofErr w:type="spellStart"/>
            <w:r w:rsidRPr="004F6D75">
              <w:t>addr</w:t>
            </w:r>
            <w:proofErr w:type="spellEnd"/>
            <w:r w:rsidRPr="004F6D75">
              <w:t>.</w:t>
            </w:r>
          </w:p>
        </w:tc>
      </w:tr>
    </w:tbl>
    <w:p w14:paraId="1D35F9F8" w14:textId="77777777" w:rsidR="004F6D75" w:rsidRPr="004F6D75" w:rsidRDefault="004F6D75" w:rsidP="004F6D75">
      <w:pPr>
        <w:rPr>
          <w:b/>
          <w:bCs/>
        </w:rPr>
      </w:pPr>
      <w:r w:rsidRPr="004F6D75">
        <w:rPr>
          <w:b/>
          <w:bCs/>
        </w:rPr>
        <w:t>4. Detalles de Implementación (Arquitectura)</w:t>
      </w:r>
    </w:p>
    <w:p w14:paraId="3AC36B39" w14:textId="77777777" w:rsidR="004F6D75" w:rsidRPr="004F6D75" w:rsidRDefault="004F6D75" w:rsidP="004F6D75">
      <w:pPr>
        <w:numPr>
          <w:ilvl w:val="0"/>
          <w:numId w:val="2"/>
        </w:numPr>
      </w:pPr>
      <w:r w:rsidRPr="004F6D75">
        <w:rPr>
          <w:b/>
          <w:bCs/>
        </w:rPr>
        <w:t>Tipo de Dato (</w:t>
      </w:r>
      <w:proofErr w:type="spellStart"/>
      <w:r w:rsidRPr="004F6D75">
        <w:rPr>
          <w:b/>
          <w:bCs/>
        </w:rPr>
        <w:t>ram_type</w:t>
      </w:r>
      <w:proofErr w:type="spellEnd"/>
      <w:r w:rsidRPr="004F6D75">
        <w:rPr>
          <w:b/>
          <w:bCs/>
        </w:rPr>
        <w:t>):</w:t>
      </w:r>
      <w:r w:rsidRPr="004F6D75">
        <w:t xml:space="preserve"> Se define un arreglo (array) personalizado de 256 posiciones. Cada posición es un vector de 3 bits.</w:t>
      </w:r>
    </w:p>
    <w:p w14:paraId="75F53229" w14:textId="77777777" w:rsidR="004F6D75" w:rsidRPr="004F6D75" w:rsidRDefault="004F6D75" w:rsidP="004F6D75">
      <w:pPr>
        <w:numPr>
          <w:ilvl w:val="0"/>
          <w:numId w:val="2"/>
        </w:numPr>
      </w:pPr>
      <w:r w:rsidRPr="004F6D75">
        <w:rPr>
          <w:b/>
          <w:bCs/>
        </w:rPr>
        <w:t>Inicialización:</w:t>
      </w:r>
      <w:r w:rsidRPr="004F6D75">
        <w:t xml:space="preserve"> Al iniciar el sistema (o al cargar la FPGA), la RAM se llena automáticamente con ceros ("000") mediante la instrucción </w:t>
      </w:r>
      <w:proofErr w:type="spellStart"/>
      <w:r w:rsidRPr="004F6D75">
        <w:t>others</w:t>
      </w:r>
      <w:proofErr w:type="spellEnd"/>
      <w:r w:rsidRPr="004F6D75">
        <w:t xml:space="preserve"> =&gt; "000".</w:t>
      </w:r>
    </w:p>
    <w:p w14:paraId="5A924189" w14:textId="77777777" w:rsidR="004F6D75" w:rsidRPr="004F6D75" w:rsidRDefault="004F6D75" w:rsidP="004F6D75">
      <w:pPr>
        <w:numPr>
          <w:ilvl w:val="0"/>
          <w:numId w:val="2"/>
        </w:numPr>
      </w:pPr>
      <w:r w:rsidRPr="004F6D75">
        <w:rPr>
          <w:b/>
          <w:bCs/>
        </w:rPr>
        <w:t>Lógica de Control:</w:t>
      </w:r>
    </w:p>
    <w:p w14:paraId="37E8FB50" w14:textId="77777777" w:rsidR="004F6D75" w:rsidRPr="004F6D75" w:rsidRDefault="004F6D75" w:rsidP="004F6D75">
      <w:pPr>
        <w:numPr>
          <w:ilvl w:val="1"/>
          <w:numId w:val="2"/>
        </w:numPr>
      </w:pPr>
      <w:r w:rsidRPr="004F6D75">
        <w:rPr>
          <w:b/>
          <w:bCs/>
        </w:rPr>
        <w:t>Escritura (Write):</w:t>
      </w:r>
      <w:r w:rsidRPr="004F6D75">
        <w:t xml:space="preserve"> Si la señal </w:t>
      </w:r>
      <w:proofErr w:type="spellStart"/>
      <w:r w:rsidRPr="004F6D75">
        <w:t>we</w:t>
      </w:r>
      <w:proofErr w:type="spellEnd"/>
      <w:r w:rsidRPr="004F6D75">
        <w:t xml:space="preserve"> está activa ('1') en el flanco de subida del reloj, el valor presente en </w:t>
      </w:r>
      <w:proofErr w:type="spellStart"/>
      <w:r w:rsidRPr="004F6D75">
        <w:t>data_in</w:t>
      </w:r>
      <w:proofErr w:type="spellEnd"/>
      <w:r w:rsidRPr="004F6D75">
        <w:t xml:space="preserve"> se almacena en la posición de memoria indicada por </w:t>
      </w:r>
      <w:proofErr w:type="spellStart"/>
      <w:r w:rsidRPr="004F6D75">
        <w:t>addr</w:t>
      </w:r>
      <w:proofErr w:type="spellEnd"/>
      <w:r w:rsidRPr="004F6D75">
        <w:t>.</w:t>
      </w:r>
    </w:p>
    <w:p w14:paraId="7FFDFE08" w14:textId="77777777" w:rsidR="004F6D75" w:rsidRPr="004F6D75" w:rsidRDefault="004F6D75" w:rsidP="004F6D75">
      <w:pPr>
        <w:numPr>
          <w:ilvl w:val="1"/>
          <w:numId w:val="2"/>
        </w:numPr>
      </w:pPr>
      <w:r w:rsidRPr="004F6D75">
        <w:rPr>
          <w:b/>
          <w:bCs/>
        </w:rPr>
        <w:t>Lectura (Read):</w:t>
      </w:r>
      <w:r w:rsidRPr="004F6D75">
        <w:t xml:space="preserve"> En cada flanco de subida, la salida </w:t>
      </w:r>
      <w:proofErr w:type="spellStart"/>
      <w:r w:rsidRPr="004F6D75">
        <w:t>data_out</w:t>
      </w:r>
      <w:proofErr w:type="spellEnd"/>
      <w:r w:rsidRPr="004F6D75">
        <w:t xml:space="preserve"> se actualiza con el contenido de la dirección </w:t>
      </w:r>
      <w:proofErr w:type="spellStart"/>
      <w:r w:rsidRPr="004F6D75">
        <w:t>addr</w:t>
      </w:r>
      <w:proofErr w:type="spellEnd"/>
      <w:r w:rsidRPr="004F6D75">
        <w:t>.</w:t>
      </w:r>
    </w:p>
    <w:p w14:paraId="4E076E2B" w14:textId="77777777" w:rsidR="004F6D75" w:rsidRPr="004F6D75" w:rsidRDefault="004F6D75" w:rsidP="004F6D75">
      <w:pPr>
        <w:rPr>
          <w:b/>
          <w:bCs/>
        </w:rPr>
      </w:pPr>
      <w:r w:rsidRPr="004F6D75">
        <w:rPr>
          <w:b/>
          <w:bCs/>
        </w:rPr>
        <w:t>5. Consideraciones de Diseño</w:t>
      </w:r>
    </w:p>
    <w:p w14:paraId="0E1A4BCE" w14:textId="77777777" w:rsidR="004F6D75" w:rsidRPr="004F6D75" w:rsidRDefault="004F6D75" w:rsidP="004F6D75">
      <w:pPr>
        <w:numPr>
          <w:ilvl w:val="0"/>
          <w:numId w:val="3"/>
        </w:numPr>
      </w:pPr>
      <w:r w:rsidRPr="004F6D75">
        <w:rPr>
          <w:b/>
          <w:bCs/>
        </w:rPr>
        <w:t>Modo de Lectura:</w:t>
      </w:r>
      <w:r w:rsidRPr="004F6D75">
        <w:t xml:space="preserve"> El código está escrito de tal forma que </w:t>
      </w:r>
      <w:proofErr w:type="spellStart"/>
      <w:r w:rsidRPr="004F6D75">
        <w:t>data_out</w:t>
      </w:r>
      <w:proofErr w:type="spellEnd"/>
      <w:r w:rsidRPr="004F6D75">
        <w:t xml:space="preserve"> obtiene el valor de la dirección actual en el flanco de subida. Si se escribe en una dirección y se lee la misma dirección simultáneamente, el comportamiento dependerá de la herramienta de síntesis (usualmente devuelve el valor antiguo o el nuevo, conocido como </w:t>
      </w:r>
      <w:r w:rsidRPr="004F6D75">
        <w:rPr>
          <w:i/>
          <w:iCs/>
        </w:rPr>
        <w:t>Read-First</w:t>
      </w:r>
      <w:r w:rsidRPr="004F6D75">
        <w:t xml:space="preserve"> o </w:t>
      </w:r>
      <w:r w:rsidRPr="004F6D75">
        <w:rPr>
          <w:i/>
          <w:iCs/>
        </w:rPr>
        <w:t>Write-First</w:t>
      </w:r>
      <w:r w:rsidRPr="004F6D75">
        <w:t>).</w:t>
      </w:r>
    </w:p>
    <w:p w14:paraId="21DACBB2" w14:textId="77777777" w:rsidR="004F6D75" w:rsidRPr="004F6D75" w:rsidRDefault="004F6D75" w:rsidP="004F6D75">
      <w:pPr>
        <w:numPr>
          <w:ilvl w:val="0"/>
          <w:numId w:val="3"/>
        </w:numPr>
      </w:pPr>
      <w:r w:rsidRPr="004F6D75">
        <w:rPr>
          <w:b/>
          <w:bCs/>
        </w:rPr>
        <w:t>Recursos de Hardware:</w:t>
      </w:r>
      <w:r w:rsidRPr="004F6D75">
        <w:t xml:space="preserve"> Debido a que el tamaño es pequeño (256x3 bits), las herramientas de síntesis (como Vivado o </w:t>
      </w:r>
      <w:proofErr w:type="spellStart"/>
      <w:r w:rsidRPr="004F6D75">
        <w:t>Quartus</w:t>
      </w:r>
      <w:proofErr w:type="spellEnd"/>
      <w:r w:rsidRPr="004F6D75">
        <w:t xml:space="preserve">) pueden implementar esta memoria ya sea utilizando </w:t>
      </w:r>
      <w:r w:rsidRPr="004F6D75">
        <w:rPr>
          <w:b/>
          <w:bCs/>
        </w:rPr>
        <w:t>LUTs (</w:t>
      </w:r>
      <w:proofErr w:type="spellStart"/>
      <w:r w:rsidRPr="004F6D75">
        <w:rPr>
          <w:b/>
          <w:bCs/>
        </w:rPr>
        <w:t>Distributed</w:t>
      </w:r>
      <w:proofErr w:type="spellEnd"/>
      <w:r w:rsidRPr="004F6D75">
        <w:rPr>
          <w:b/>
          <w:bCs/>
        </w:rPr>
        <w:t xml:space="preserve"> RAM)</w:t>
      </w:r>
      <w:r w:rsidRPr="004F6D75">
        <w:t xml:space="preserve"> o bloques dedicados de memoria </w:t>
      </w:r>
      <w:r w:rsidRPr="004F6D75">
        <w:rPr>
          <w:b/>
          <w:bCs/>
        </w:rPr>
        <w:t>BRAM (Block RAM)</w:t>
      </w:r>
      <w:r w:rsidRPr="004F6D75">
        <w:t xml:space="preserve"> de la FPGA.</w:t>
      </w:r>
    </w:p>
    <w:p w14:paraId="61C5256F" w14:textId="77777777" w:rsidR="004F6D75" w:rsidRPr="004F6D75" w:rsidRDefault="004F6D75" w:rsidP="004F6D75">
      <w:pPr>
        <w:numPr>
          <w:ilvl w:val="0"/>
          <w:numId w:val="3"/>
        </w:numPr>
      </w:pPr>
      <w:r w:rsidRPr="004F6D75">
        <w:rPr>
          <w:b/>
          <w:bCs/>
        </w:rPr>
        <w:t>Conversión de Tipos:</w:t>
      </w:r>
      <w:r w:rsidRPr="004F6D75">
        <w:t xml:space="preserve"> El puerto </w:t>
      </w:r>
      <w:proofErr w:type="spellStart"/>
      <w:r w:rsidRPr="004F6D75">
        <w:t>addr</w:t>
      </w:r>
      <w:proofErr w:type="spellEnd"/>
      <w:r w:rsidRPr="004F6D75">
        <w:t xml:space="preserve"> es de tipo STD_LOGIC_VECTOR, por lo que internamente se utiliza </w:t>
      </w:r>
      <w:proofErr w:type="spellStart"/>
      <w:r w:rsidRPr="004F6D75">
        <w:t>to_integer</w:t>
      </w:r>
      <w:proofErr w:type="spellEnd"/>
      <w:r w:rsidRPr="004F6D75">
        <w:t>(</w:t>
      </w:r>
      <w:proofErr w:type="spellStart"/>
      <w:r w:rsidRPr="004F6D75">
        <w:t>unsigned</w:t>
      </w:r>
      <w:proofErr w:type="spellEnd"/>
      <w:r w:rsidRPr="004F6D75">
        <w:t>(</w:t>
      </w:r>
      <w:proofErr w:type="spellStart"/>
      <w:r w:rsidRPr="004F6D75">
        <w:t>addr</w:t>
      </w:r>
      <w:proofErr w:type="spellEnd"/>
      <w:r w:rsidRPr="004F6D75">
        <w:t>)) de la librería NUMERIC_STD para convertirlo en un índice entero válido para el arreglo.</w:t>
      </w:r>
    </w:p>
    <w:p w14:paraId="05663EC6" w14:textId="6339EEE3" w:rsidR="00704604" w:rsidRDefault="00704604"/>
    <w:sectPr w:rsidR="00704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3DAA"/>
    <w:multiLevelType w:val="multilevel"/>
    <w:tmpl w:val="C8C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60E2E"/>
    <w:multiLevelType w:val="multilevel"/>
    <w:tmpl w:val="4C5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415A9"/>
    <w:multiLevelType w:val="multilevel"/>
    <w:tmpl w:val="6CF2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165413">
    <w:abstractNumId w:val="1"/>
  </w:num>
  <w:num w:numId="2" w16cid:durableId="2101103844">
    <w:abstractNumId w:val="0"/>
  </w:num>
  <w:num w:numId="3" w16cid:durableId="1612662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75"/>
    <w:rsid w:val="00062299"/>
    <w:rsid w:val="003B532C"/>
    <w:rsid w:val="004F6D75"/>
    <w:rsid w:val="00704604"/>
    <w:rsid w:val="00846172"/>
    <w:rsid w:val="008E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5D79"/>
  <w15:chartTrackingRefBased/>
  <w15:docId w15:val="{8686988C-155E-4254-8B2C-D5316F28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D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6D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2937</Characters>
  <Application>Microsoft Office Word</Application>
  <DocSecurity>0</DocSecurity>
  <Lines>2937</Lines>
  <Paragraphs>210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Garcia Gamboa</dc:creator>
  <cp:keywords/>
  <dc:description/>
  <cp:lastModifiedBy>Emilio Garcia Gamboa</cp:lastModifiedBy>
  <cp:revision>1</cp:revision>
  <dcterms:created xsi:type="dcterms:W3CDTF">2026-02-22T18:37:00Z</dcterms:created>
  <dcterms:modified xsi:type="dcterms:W3CDTF">2026-02-22T18:39:00Z</dcterms:modified>
</cp:coreProperties>
</file>