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36FB9797" w14:textId="77777777" w:rsidR="00EF63E2" w:rsidRDefault="00EF63E2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EE636EE" w14:textId="18B83CE3" w:rsidR="00EF63E2" w:rsidRPr="00EF63E2" w:rsidRDefault="00EF63E2" w:rsidP="3D28A338">
            <w:pPr>
              <w:jc w:val="both"/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</w:pPr>
            <w:r w:rsidRPr="00EF63E2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a pesar de que empezamos un poco tarde nos estamos poniendo al día con las actividades que teníamos definidas para ciertos tiempos, y hasta el momento lo único que se nos ha dificultado un poco es el retraso y dudas que teníamos sobre el proyecto.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324D2D9A" w:rsidR="004F2A8B" w:rsidRPr="00EF63E2" w:rsidRDefault="00EF63E2" w:rsidP="3D28A338">
            <w:pPr>
              <w:jc w:val="both"/>
              <w:rPr>
                <w:rFonts w:ascii="Calibri" w:hAnsi="Calibri"/>
                <w:b/>
                <w:bCs/>
                <w:color w:val="000000" w:themeColor="text1"/>
              </w:rPr>
            </w:pPr>
            <w:r w:rsidRPr="00EF63E2">
              <w:rPr>
                <w:rFonts w:ascii="Calibri" w:hAnsi="Calibri"/>
                <w:b/>
                <w:bCs/>
                <w:color w:val="000000" w:themeColor="text1"/>
              </w:rPr>
              <w:t xml:space="preserve">por el momento ya aclaramos las dudas que </w:t>
            </w:r>
            <w:proofErr w:type="spellStart"/>
            <w:r w:rsidRPr="00EF63E2">
              <w:rPr>
                <w:rFonts w:ascii="Calibri" w:hAnsi="Calibri"/>
                <w:b/>
                <w:bCs/>
                <w:color w:val="000000" w:themeColor="text1"/>
              </w:rPr>
              <w:t>teniamos</w:t>
            </w:r>
            <w:proofErr w:type="spellEnd"/>
            <w:r w:rsidRPr="00EF63E2">
              <w:rPr>
                <w:rFonts w:ascii="Calibri" w:hAnsi="Calibri"/>
                <w:b/>
                <w:bCs/>
                <w:color w:val="000000" w:themeColor="text1"/>
              </w:rPr>
              <w:t xml:space="preserve"> con reuniones y conversaciones con los usuarios del proyecto y en cuanto al retraso nos estamos poniendo al </w:t>
            </w:r>
            <w:proofErr w:type="spellStart"/>
            <w:r w:rsidRPr="00EF63E2">
              <w:rPr>
                <w:rFonts w:ascii="Calibri" w:hAnsi="Calibri"/>
                <w:b/>
                <w:bCs/>
                <w:color w:val="000000" w:themeColor="text1"/>
              </w:rPr>
              <w:t>dia</w:t>
            </w:r>
            <w:proofErr w:type="spellEnd"/>
            <w:r w:rsidRPr="00EF63E2">
              <w:rPr>
                <w:rFonts w:ascii="Calibri" w:hAnsi="Calibri"/>
                <w:b/>
                <w:bCs/>
                <w:color w:val="000000" w:themeColor="text1"/>
              </w:rPr>
              <w:t xml:space="preserve"> dividiendo ciertas partes del </w:t>
            </w:r>
            <w:proofErr w:type="spellStart"/>
            <w:r w:rsidRPr="00EF63E2">
              <w:rPr>
                <w:rFonts w:ascii="Calibri" w:hAnsi="Calibri"/>
                <w:b/>
                <w:bCs/>
                <w:color w:val="000000" w:themeColor="text1"/>
              </w:rPr>
              <w:t>trabaio</w:t>
            </w:r>
            <w:proofErr w:type="spellEnd"/>
            <w:r w:rsidRPr="00EF63E2">
              <w:rPr>
                <w:rFonts w:ascii="Calibri" w:hAnsi="Calibri"/>
                <w:b/>
                <w:bCs/>
                <w:color w:val="000000" w:themeColor="text1"/>
              </w:rPr>
              <w:t xml:space="preserve"> y ponernos al </w:t>
            </w:r>
            <w:proofErr w:type="spellStart"/>
            <w:r w:rsidRPr="00EF63E2">
              <w:rPr>
                <w:rFonts w:ascii="Calibri" w:hAnsi="Calibri"/>
                <w:b/>
                <w:bCs/>
                <w:color w:val="000000" w:themeColor="text1"/>
              </w:rPr>
              <w:t>dia</w:t>
            </w:r>
            <w:proofErr w:type="spellEnd"/>
            <w:r w:rsidRPr="00EF63E2">
              <w:rPr>
                <w:rFonts w:ascii="Calibri" w:hAnsi="Calibri"/>
                <w:b/>
                <w:bCs/>
                <w:color w:val="000000" w:themeColor="text1"/>
              </w:rPr>
              <w:t xml:space="preserve"> avanzando el proyecto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3B37ACE3" w:rsidR="004F2A8B" w:rsidRPr="00EF63E2" w:rsidRDefault="00EF63E2" w:rsidP="3D28A338">
            <w:pPr>
              <w:jc w:val="both"/>
              <w:rPr>
                <w:rFonts w:ascii="Calibri" w:hAnsi="Calibri"/>
                <w:b/>
                <w:bCs/>
                <w:color w:val="000000" w:themeColor="text1"/>
              </w:rPr>
            </w:pPr>
            <w:r w:rsidRPr="00EF63E2">
              <w:rPr>
                <w:rFonts w:ascii="Calibri" w:hAnsi="Calibri"/>
                <w:b/>
                <w:bCs/>
                <w:color w:val="000000" w:themeColor="text1"/>
              </w:rPr>
              <w:t xml:space="preserve">en cuanto el proyecto en lo que </w:t>
            </w:r>
            <w:r w:rsidRPr="00EF63E2">
              <w:rPr>
                <w:rFonts w:ascii="Calibri" w:hAnsi="Calibri"/>
                <w:b/>
                <w:bCs/>
                <w:color w:val="000000" w:themeColor="text1"/>
              </w:rPr>
              <w:t>vendría</w:t>
            </w:r>
            <w:r w:rsidRPr="00EF63E2">
              <w:rPr>
                <w:rFonts w:ascii="Calibri" w:hAnsi="Calibri"/>
                <w:b/>
                <w:bCs/>
                <w:color w:val="000000" w:themeColor="text1"/>
              </w:rPr>
              <w:t xml:space="preserve"> siendo la </w:t>
            </w:r>
            <w:r w:rsidRPr="00EF63E2">
              <w:rPr>
                <w:rFonts w:ascii="Calibri" w:hAnsi="Calibri"/>
                <w:b/>
                <w:bCs/>
                <w:color w:val="000000" w:themeColor="text1"/>
              </w:rPr>
              <w:t>aplicación</w:t>
            </w:r>
            <w:r w:rsidRPr="00EF63E2">
              <w:rPr>
                <w:rFonts w:ascii="Calibri" w:hAnsi="Calibri"/>
                <w:b/>
                <w:bCs/>
                <w:color w:val="000000" w:themeColor="text1"/>
              </w:rPr>
              <w:t xml:space="preserve"> web vamos avanzando bien un poco en contra del </w:t>
            </w:r>
            <w:proofErr w:type="gramStart"/>
            <w:r w:rsidRPr="00EF63E2">
              <w:rPr>
                <w:rFonts w:ascii="Calibri" w:hAnsi="Calibri"/>
                <w:b/>
                <w:bCs/>
                <w:color w:val="000000" w:themeColor="text1"/>
              </w:rPr>
              <w:t>tiempo</w:t>
            </w:r>
            <w:proofErr w:type="gramEnd"/>
            <w:r w:rsidRPr="00EF63E2">
              <w:rPr>
                <w:rFonts w:ascii="Calibri" w:hAnsi="Calibri"/>
                <w:b/>
                <w:bCs/>
                <w:color w:val="000000" w:themeColor="text1"/>
              </w:rPr>
              <w:t xml:space="preserve"> pero bien, </w:t>
            </w:r>
            <w:r w:rsidRPr="00EF63E2">
              <w:rPr>
                <w:rFonts w:ascii="Calibri" w:hAnsi="Calibri"/>
                <w:b/>
                <w:bCs/>
                <w:color w:val="000000" w:themeColor="text1"/>
              </w:rPr>
              <w:t>podríamos</w:t>
            </w:r>
            <w:r w:rsidRPr="00EF63E2">
              <w:rPr>
                <w:rFonts w:ascii="Calibri" w:hAnsi="Calibri"/>
                <w:b/>
                <w:bCs/>
                <w:color w:val="000000" w:themeColor="text1"/>
              </w:rPr>
              <w:t xml:space="preserve"> destacar que la interfaz de esta </w:t>
            </w:r>
            <w:r w:rsidRPr="00EF63E2">
              <w:rPr>
                <w:rFonts w:ascii="Calibri" w:hAnsi="Calibri"/>
                <w:b/>
                <w:bCs/>
                <w:color w:val="000000" w:themeColor="text1"/>
              </w:rPr>
              <w:t>está</w:t>
            </w:r>
            <w:r w:rsidRPr="00EF63E2">
              <w:rPr>
                <w:rFonts w:ascii="Calibri" w:hAnsi="Calibri"/>
                <w:b/>
                <w:bCs/>
                <w:color w:val="000000" w:themeColor="text1"/>
              </w:rPr>
              <w:t xml:space="preserve"> siendo bastante intuitiva y </w:t>
            </w:r>
            <w:r w:rsidRPr="00EF63E2">
              <w:rPr>
                <w:rFonts w:ascii="Calibri" w:hAnsi="Calibri"/>
                <w:b/>
                <w:bCs/>
                <w:color w:val="000000" w:themeColor="text1"/>
              </w:rPr>
              <w:t>mejoraríamos</w:t>
            </w:r>
            <w:r w:rsidRPr="00EF63E2">
              <w:rPr>
                <w:rFonts w:ascii="Calibri" w:hAnsi="Calibri"/>
                <w:b/>
                <w:bCs/>
                <w:color w:val="000000" w:themeColor="text1"/>
              </w:rPr>
              <w:t xml:space="preserve"> eso mismo el </w:t>
            </w:r>
            <w:r w:rsidRPr="00EF63E2">
              <w:rPr>
                <w:rFonts w:ascii="Calibri" w:hAnsi="Calibri"/>
                <w:b/>
                <w:bCs/>
                <w:color w:val="000000" w:themeColor="text1"/>
              </w:rPr>
              <w:t>cómo</w:t>
            </w:r>
            <w:r w:rsidRPr="00EF63E2">
              <w:rPr>
                <w:rFonts w:ascii="Calibri" w:hAnsi="Calibri"/>
                <w:b/>
                <w:bCs/>
                <w:color w:val="000000" w:themeColor="text1"/>
              </w:rPr>
              <w:t xml:space="preserve"> poder hacerlo de la manera </w:t>
            </w:r>
            <w:r w:rsidRPr="00EF63E2">
              <w:rPr>
                <w:rFonts w:ascii="Calibri" w:hAnsi="Calibri"/>
                <w:b/>
                <w:bCs/>
                <w:color w:val="000000" w:themeColor="text1"/>
              </w:rPr>
              <w:t>más</w:t>
            </w:r>
            <w:r w:rsidRPr="00EF63E2">
              <w:rPr>
                <w:rFonts w:ascii="Calibri" w:hAnsi="Calibri"/>
                <w:b/>
                <w:bCs/>
                <w:color w:val="000000" w:themeColor="text1"/>
              </w:rPr>
              <w:t xml:space="preserve"> profesional posible y seguro que cumpla con todas las funciones que </w:t>
            </w:r>
            <w:r w:rsidRPr="00EF63E2">
              <w:rPr>
                <w:rFonts w:ascii="Calibri" w:hAnsi="Calibri"/>
                <w:b/>
                <w:bCs/>
                <w:color w:val="000000" w:themeColor="text1"/>
              </w:rPr>
              <w:t>necesitan</w:t>
            </w:r>
            <w:r w:rsidRPr="00EF63E2">
              <w:rPr>
                <w:rFonts w:ascii="Calibri" w:hAnsi="Calibri"/>
                <w:b/>
                <w:bCs/>
                <w:color w:val="000000" w:themeColor="text1"/>
              </w:rPr>
              <w:t xml:space="preserve"> y a la vez que siga siendo intuitiva sin complicaciones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3B89BB6C" w:rsidR="004F2A8B" w:rsidRPr="00EF63E2" w:rsidRDefault="00EF63E2" w:rsidP="3D28A338">
            <w:pPr>
              <w:jc w:val="both"/>
              <w:rPr>
                <w:rFonts w:ascii="Calibri" w:hAnsi="Calibri"/>
                <w:b/>
                <w:bCs/>
                <w:color w:val="000000" w:themeColor="text1"/>
              </w:rPr>
            </w:pPr>
            <w:r w:rsidRPr="00EF63E2">
              <w:rPr>
                <w:rFonts w:ascii="Calibri" w:hAnsi="Calibri"/>
                <w:b/>
                <w:bCs/>
                <w:color w:val="000000" w:themeColor="text1"/>
              </w:rPr>
              <w:t xml:space="preserve">una inquietud que tengo es como podríamos hacer que el usuario(guardias) que serán los que utilizaran el sistema tengan una credencial o id único o clave como correo para poder ingresar a la aplicación de manera </w:t>
            </w:r>
            <w:proofErr w:type="spellStart"/>
            <w:r w:rsidRPr="00EF63E2">
              <w:rPr>
                <w:rFonts w:ascii="Calibri" w:hAnsi="Calibri"/>
                <w:b/>
                <w:bCs/>
                <w:color w:val="000000" w:themeColor="text1"/>
              </w:rPr>
              <w:t>mas</w:t>
            </w:r>
            <w:proofErr w:type="spellEnd"/>
            <w:r w:rsidRPr="00EF63E2">
              <w:rPr>
                <w:rFonts w:ascii="Calibri" w:hAnsi="Calibri"/>
                <w:b/>
                <w:bCs/>
                <w:color w:val="000000" w:themeColor="text1"/>
              </w:rPr>
              <w:t xml:space="preserve"> sencilla.</w:t>
            </w: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2035DE1" w:rsidR="004F2A8B" w:rsidRPr="00EF63E2" w:rsidRDefault="00EF63E2" w:rsidP="3D28A338">
            <w:pPr>
              <w:jc w:val="both"/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</w:pPr>
            <w:r w:rsidRPr="00EF63E2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 xml:space="preserve">siento que todos podríamos desarrollar diferentes actividades del proyecto ya que son varias y de todas maneras en cada una de las actividades para desarrollar la </w:t>
            </w:r>
            <w:proofErr w:type="spellStart"/>
            <w:r w:rsidRPr="00EF63E2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pagina</w:t>
            </w:r>
            <w:proofErr w:type="spellEnd"/>
            <w:r w:rsidRPr="00EF63E2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 xml:space="preserve"> web se pondrán a pruebas las competencias que queremos desarrollar</w:t>
            </w: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5D773BAD" w:rsidR="004F2A8B" w:rsidRPr="00765F5B" w:rsidRDefault="00EF63E2" w:rsidP="3D28A338">
            <w:pPr>
              <w:jc w:val="both"/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</w:pPr>
            <w:r w:rsidRPr="00765F5B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 xml:space="preserve">EL trabajo que tenemos como grupo lo considero bastante bueno, ya que mantenemos una comunicación buena. Lo que si </w:t>
            </w:r>
            <w:proofErr w:type="gramStart"/>
            <w:r w:rsidRPr="00765F5B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podríamos</w:t>
            </w:r>
            <w:proofErr w:type="gramEnd"/>
            <w:r w:rsidRPr="00765F5B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 xml:space="preserve"> mejorar es en el tiempo ya que no todos siempre disponemos de los horarios donde podríamos calzar para avanzar mas en el proyecto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787F4" w14:textId="77777777" w:rsidR="00244C79" w:rsidRDefault="00244C79" w:rsidP="00DF38AE">
      <w:pPr>
        <w:spacing w:after="0" w:line="240" w:lineRule="auto"/>
      </w:pPr>
      <w:r>
        <w:separator/>
      </w:r>
    </w:p>
  </w:endnote>
  <w:endnote w:type="continuationSeparator" w:id="0">
    <w:p w14:paraId="598509E4" w14:textId="77777777" w:rsidR="00244C79" w:rsidRDefault="00244C7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35C7B" w14:textId="77777777" w:rsidR="00244C79" w:rsidRDefault="00244C79" w:rsidP="00DF38AE">
      <w:pPr>
        <w:spacing w:after="0" w:line="240" w:lineRule="auto"/>
      </w:pPr>
      <w:r>
        <w:separator/>
      </w:r>
    </w:p>
  </w:footnote>
  <w:footnote w:type="continuationSeparator" w:id="0">
    <w:p w14:paraId="1D134A8F" w14:textId="77777777" w:rsidR="00244C79" w:rsidRDefault="00244C7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9064615">
    <w:abstractNumId w:val="3"/>
  </w:num>
  <w:num w:numId="2" w16cid:durableId="684212871">
    <w:abstractNumId w:val="8"/>
  </w:num>
  <w:num w:numId="3" w16cid:durableId="112555202">
    <w:abstractNumId w:val="12"/>
  </w:num>
  <w:num w:numId="4" w16cid:durableId="1432045687">
    <w:abstractNumId w:val="28"/>
  </w:num>
  <w:num w:numId="5" w16cid:durableId="987637576">
    <w:abstractNumId w:val="30"/>
  </w:num>
  <w:num w:numId="6" w16cid:durableId="1474564370">
    <w:abstractNumId w:val="4"/>
  </w:num>
  <w:num w:numId="7" w16cid:durableId="252905171">
    <w:abstractNumId w:val="11"/>
  </w:num>
  <w:num w:numId="8" w16cid:durableId="1642228358">
    <w:abstractNumId w:val="19"/>
  </w:num>
  <w:num w:numId="9" w16cid:durableId="698942493">
    <w:abstractNumId w:val="15"/>
  </w:num>
  <w:num w:numId="10" w16cid:durableId="250314124">
    <w:abstractNumId w:val="9"/>
  </w:num>
  <w:num w:numId="11" w16cid:durableId="1963806497">
    <w:abstractNumId w:val="24"/>
  </w:num>
  <w:num w:numId="12" w16cid:durableId="1124230092">
    <w:abstractNumId w:val="35"/>
  </w:num>
  <w:num w:numId="13" w16cid:durableId="1613169135">
    <w:abstractNumId w:val="29"/>
  </w:num>
  <w:num w:numId="14" w16cid:durableId="373428166">
    <w:abstractNumId w:val="1"/>
  </w:num>
  <w:num w:numId="15" w16cid:durableId="1561862379">
    <w:abstractNumId w:val="36"/>
  </w:num>
  <w:num w:numId="16" w16cid:durableId="2033068866">
    <w:abstractNumId w:val="21"/>
  </w:num>
  <w:num w:numId="17" w16cid:durableId="2048142850">
    <w:abstractNumId w:val="17"/>
  </w:num>
  <w:num w:numId="18" w16cid:durableId="1627589776">
    <w:abstractNumId w:val="31"/>
  </w:num>
  <w:num w:numId="19" w16cid:durableId="1857423869">
    <w:abstractNumId w:val="10"/>
  </w:num>
  <w:num w:numId="20" w16cid:durableId="1391924137">
    <w:abstractNumId w:val="39"/>
  </w:num>
  <w:num w:numId="21" w16cid:durableId="336462152">
    <w:abstractNumId w:val="34"/>
  </w:num>
  <w:num w:numId="22" w16cid:durableId="1230922241">
    <w:abstractNumId w:val="13"/>
  </w:num>
  <w:num w:numId="23" w16cid:durableId="1333289696">
    <w:abstractNumId w:val="14"/>
  </w:num>
  <w:num w:numId="24" w16cid:durableId="2084061642">
    <w:abstractNumId w:val="5"/>
  </w:num>
  <w:num w:numId="25" w16cid:durableId="2139180445">
    <w:abstractNumId w:val="16"/>
  </w:num>
  <w:num w:numId="26" w16cid:durableId="1341812970">
    <w:abstractNumId w:val="20"/>
  </w:num>
  <w:num w:numId="27" w16cid:durableId="696852533">
    <w:abstractNumId w:val="23"/>
  </w:num>
  <w:num w:numId="28" w16cid:durableId="512379121">
    <w:abstractNumId w:val="0"/>
  </w:num>
  <w:num w:numId="29" w16cid:durableId="2086490531">
    <w:abstractNumId w:val="18"/>
  </w:num>
  <w:num w:numId="30" w16cid:durableId="1243220328">
    <w:abstractNumId w:val="22"/>
  </w:num>
  <w:num w:numId="31" w16cid:durableId="100611072">
    <w:abstractNumId w:val="2"/>
  </w:num>
  <w:num w:numId="32" w16cid:durableId="640699413">
    <w:abstractNumId w:val="7"/>
  </w:num>
  <w:num w:numId="33" w16cid:durableId="1255944320">
    <w:abstractNumId w:val="32"/>
  </w:num>
  <w:num w:numId="34" w16cid:durableId="284195570">
    <w:abstractNumId w:val="38"/>
  </w:num>
  <w:num w:numId="35" w16cid:durableId="678849013">
    <w:abstractNumId w:val="6"/>
  </w:num>
  <w:num w:numId="36" w16cid:durableId="1717318070">
    <w:abstractNumId w:val="25"/>
  </w:num>
  <w:num w:numId="37" w16cid:durableId="2007589835">
    <w:abstractNumId w:val="37"/>
  </w:num>
  <w:num w:numId="38" w16cid:durableId="73937251">
    <w:abstractNumId w:val="27"/>
  </w:num>
  <w:num w:numId="39" w16cid:durableId="1419518771">
    <w:abstractNumId w:val="26"/>
  </w:num>
  <w:num w:numId="40" w16cid:durableId="56075527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4C79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5F5B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5BE2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63E2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483</Words>
  <Characters>2659</Characters>
  <Application>Microsoft Office Word</Application>
  <DocSecurity>0</DocSecurity>
  <Lines>22</Lines>
  <Paragraphs>6</Paragraphs>
  <ScaleCrop>false</ScaleCrop>
  <Company>Wal-Mart Stores, Inc.</Company>
  <LinksUpToDate>false</LinksUpToDate>
  <CharactersWithSpaces>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Octavio Figueroa</cp:lastModifiedBy>
  <cp:revision>44</cp:revision>
  <cp:lastPrinted>2019-12-16T20:10:00Z</cp:lastPrinted>
  <dcterms:created xsi:type="dcterms:W3CDTF">2021-12-31T12:50:00Z</dcterms:created>
  <dcterms:modified xsi:type="dcterms:W3CDTF">2025-11-02T01:16:00Z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