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C58E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Limpieza y transformación de datos</w:t>
      </w:r>
    </w:p>
    <w:p w14:paraId="4E7DAE61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Renombrado de columnas</w:t>
      </w:r>
    </w:p>
    <w:p w14:paraId="46979841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renombrado las columnas para mejorar la claridad, consistencia y comprensión del dataset, utilizando nombres más descriptivos y siguiendo el formato </w:t>
      </w:r>
      <w:r w:rsidRPr="003D301F">
        <w:rPr>
          <w:i/>
          <w:iCs/>
          <w:lang w:val="es-ES"/>
        </w:rPr>
        <w:t>snake_case</w:t>
      </w:r>
      <w:r w:rsidRPr="003D301F">
        <w:rPr>
          <w:lang w:val="es-ES"/>
        </w:rPr>
        <w:t>. Los cambios realizados han sido los siguientes: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934"/>
        <w:gridCol w:w="4314"/>
      </w:tblGrid>
      <w:tr w:rsidR="003D301F" w:rsidRPr="003D301F" w14:paraId="04461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8C75C" w14:textId="77777777" w:rsidR="003D301F" w:rsidRPr="003D301F" w:rsidRDefault="003D301F" w:rsidP="003D301F">
            <w:pPr>
              <w:rPr>
                <w:b/>
                <w:bCs/>
                <w:lang w:val="es-ES"/>
              </w:rPr>
            </w:pPr>
            <w:r w:rsidRPr="003D301F">
              <w:rPr>
                <w:b/>
                <w:bCs/>
                <w:lang w:val="es-ES"/>
              </w:rPr>
              <w:t>Columna original</w:t>
            </w:r>
          </w:p>
        </w:tc>
        <w:tc>
          <w:tcPr>
            <w:tcW w:w="0" w:type="auto"/>
            <w:vAlign w:val="center"/>
            <w:hideMark/>
          </w:tcPr>
          <w:p w14:paraId="0BC4F4C8" w14:textId="77777777" w:rsidR="003D301F" w:rsidRPr="003D301F" w:rsidRDefault="003D301F" w:rsidP="003D301F">
            <w:pPr>
              <w:rPr>
                <w:b/>
                <w:bCs/>
                <w:lang w:val="es-ES"/>
              </w:rPr>
            </w:pPr>
            <w:r w:rsidRPr="003D301F">
              <w:rPr>
                <w:b/>
                <w:bCs/>
                <w:lang w:val="es-ES"/>
              </w:rPr>
              <w:t>Nueva columna</w:t>
            </w:r>
          </w:p>
        </w:tc>
        <w:tc>
          <w:tcPr>
            <w:tcW w:w="0" w:type="auto"/>
            <w:vAlign w:val="center"/>
            <w:hideMark/>
          </w:tcPr>
          <w:p w14:paraId="1DEF66C3" w14:textId="77777777" w:rsidR="003D301F" w:rsidRPr="003D301F" w:rsidRDefault="003D301F" w:rsidP="003D301F">
            <w:pPr>
              <w:rPr>
                <w:b/>
                <w:bCs/>
                <w:lang w:val="es-ES"/>
              </w:rPr>
            </w:pPr>
            <w:r w:rsidRPr="003D301F">
              <w:rPr>
                <w:b/>
                <w:bCs/>
                <w:lang w:val="es-ES"/>
              </w:rPr>
              <w:t>Descripción</w:t>
            </w:r>
          </w:p>
        </w:tc>
      </w:tr>
      <w:tr w:rsidR="003D301F" w:rsidRPr="003D301F" w14:paraId="54810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7C8D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A80F97F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job_type</w:t>
            </w:r>
          </w:p>
        </w:tc>
        <w:tc>
          <w:tcPr>
            <w:tcW w:w="0" w:type="auto"/>
            <w:vAlign w:val="center"/>
            <w:hideMark/>
          </w:tcPr>
          <w:p w14:paraId="70F079E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Tipo de ocupación del cliente</w:t>
            </w:r>
          </w:p>
        </w:tc>
      </w:tr>
      <w:tr w:rsidR="003D301F" w:rsidRPr="003D301F" w14:paraId="4DD39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2A35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marital</w:t>
            </w:r>
          </w:p>
        </w:tc>
        <w:tc>
          <w:tcPr>
            <w:tcW w:w="0" w:type="auto"/>
            <w:vAlign w:val="center"/>
            <w:hideMark/>
          </w:tcPr>
          <w:p w14:paraId="37CA3CF9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marital_status</w:t>
            </w:r>
          </w:p>
        </w:tc>
        <w:tc>
          <w:tcPr>
            <w:tcW w:w="0" w:type="auto"/>
            <w:vAlign w:val="center"/>
            <w:hideMark/>
          </w:tcPr>
          <w:p w14:paraId="6491F0E6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Estado civil del cliente</w:t>
            </w:r>
          </w:p>
        </w:tc>
      </w:tr>
      <w:tr w:rsidR="003D301F" w:rsidRPr="003D301F" w14:paraId="0041F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426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89FDC7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education_level</w:t>
            </w:r>
          </w:p>
        </w:tc>
        <w:tc>
          <w:tcPr>
            <w:tcW w:w="0" w:type="auto"/>
            <w:vAlign w:val="center"/>
            <w:hideMark/>
          </w:tcPr>
          <w:p w14:paraId="27DA642E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Nivel educativo alcanzado</w:t>
            </w:r>
          </w:p>
        </w:tc>
      </w:tr>
      <w:tr w:rsidR="003D301F" w:rsidRPr="003D301F" w14:paraId="20DE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AA6A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14:paraId="48C89D12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has_personal_loan</w:t>
            </w:r>
          </w:p>
        </w:tc>
        <w:tc>
          <w:tcPr>
            <w:tcW w:w="0" w:type="auto"/>
            <w:vAlign w:val="center"/>
            <w:hideMark/>
          </w:tcPr>
          <w:p w14:paraId="533E8771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Indica si el cliente tiene un préstamo personal</w:t>
            </w:r>
          </w:p>
        </w:tc>
      </w:tr>
      <w:tr w:rsidR="003D301F" w:rsidRPr="003D301F" w14:paraId="72A0D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835F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housing</w:t>
            </w:r>
          </w:p>
        </w:tc>
        <w:tc>
          <w:tcPr>
            <w:tcW w:w="0" w:type="auto"/>
            <w:vAlign w:val="center"/>
            <w:hideMark/>
          </w:tcPr>
          <w:p w14:paraId="209AA8C8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has_housing_loan</w:t>
            </w:r>
          </w:p>
        </w:tc>
        <w:tc>
          <w:tcPr>
            <w:tcW w:w="0" w:type="auto"/>
            <w:vAlign w:val="center"/>
            <w:hideMark/>
          </w:tcPr>
          <w:p w14:paraId="6849CF41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Indica si el cliente tiene una hipoteca</w:t>
            </w:r>
          </w:p>
        </w:tc>
      </w:tr>
      <w:tr w:rsidR="003D301F" w:rsidRPr="003D301F" w14:paraId="69DD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D1FE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E47B9BE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contact_month</w:t>
            </w:r>
          </w:p>
        </w:tc>
        <w:tc>
          <w:tcPr>
            <w:tcW w:w="0" w:type="auto"/>
            <w:vAlign w:val="center"/>
            <w:hideMark/>
          </w:tcPr>
          <w:p w14:paraId="10AD77E8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Mes del último contacto</w:t>
            </w:r>
          </w:p>
        </w:tc>
      </w:tr>
      <w:tr w:rsidR="003D301F" w:rsidRPr="003D301F" w14:paraId="75EC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47AE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day_of_week</w:t>
            </w:r>
          </w:p>
        </w:tc>
        <w:tc>
          <w:tcPr>
            <w:tcW w:w="0" w:type="auto"/>
            <w:vAlign w:val="center"/>
            <w:hideMark/>
          </w:tcPr>
          <w:p w14:paraId="545DCFBA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contact_day</w:t>
            </w:r>
          </w:p>
        </w:tc>
        <w:tc>
          <w:tcPr>
            <w:tcW w:w="0" w:type="auto"/>
            <w:vAlign w:val="center"/>
            <w:hideMark/>
          </w:tcPr>
          <w:p w14:paraId="2DF6F39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Día del último contacto</w:t>
            </w:r>
          </w:p>
        </w:tc>
      </w:tr>
      <w:tr w:rsidR="003D301F" w:rsidRPr="003D301F" w14:paraId="2D8F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65D3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27DAF531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contact_method</w:t>
            </w:r>
          </w:p>
        </w:tc>
        <w:tc>
          <w:tcPr>
            <w:tcW w:w="0" w:type="auto"/>
            <w:vAlign w:val="center"/>
            <w:hideMark/>
          </w:tcPr>
          <w:p w14:paraId="15FD32B8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Método de contacto utilizado</w:t>
            </w:r>
          </w:p>
        </w:tc>
      </w:tr>
      <w:tr w:rsidR="003D301F" w:rsidRPr="003D301F" w14:paraId="74B4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45D3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298A571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call_duration</w:t>
            </w:r>
          </w:p>
        </w:tc>
        <w:tc>
          <w:tcPr>
            <w:tcW w:w="0" w:type="auto"/>
            <w:vAlign w:val="center"/>
            <w:hideMark/>
          </w:tcPr>
          <w:p w14:paraId="750FA83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Duración de la llamada en segundos</w:t>
            </w:r>
          </w:p>
        </w:tc>
      </w:tr>
      <w:tr w:rsidR="003D301F" w:rsidRPr="003D301F" w14:paraId="3CFFD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36D7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54DCD0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credit_default</w:t>
            </w:r>
          </w:p>
        </w:tc>
        <w:tc>
          <w:tcPr>
            <w:tcW w:w="0" w:type="auto"/>
            <w:vAlign w:val="center"/>
            <w:hideMark/>
          </w:tcPr>
          <w:p w14:paraId="54BEF668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Indica si el cliente tiene créditos en incumplimiento</w:t>
            </w:r>
          </w:p>
        </w:tc>
      </w:tr>
      <w:tr w:rsidR="003D301F" w:rsidRPr="003D301F" w14:paraId="5B8B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4A00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2991BC71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contact_attempts</w:t>
            </w:r>
          </w:p>
        </w:tc>
        <w:tc>
          <w:tcPr>
            <w:tcW w:w="0" w:type="auto"/>
            <w:vAlign w:val="center"/>
            <w:hideMark/>
          </w:tcPr>
          <w:p w14:paraId="56F6F7BE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Número de contactos en la campaña actual</w:t>
            </w:r>
          </w:p>
        </w:tc>
      </w:tr>
      <w:tr w:rsidR="003D301F" w:rsidRPr="003D301F" w14:paraId="67061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606D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pdays</w:t>
            </w:r>
          </w:p>
        </w:tc>
        <w:tc>
          <w:tcPr>
            <w:tcW w:w="0" w:type="auto"/>
            <w:vAlign w:val="center"/>
            <w:hideMark/>
          </w:tcPr>
          <w:p w14:paraId="7648E52D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previously_contacted</w:t>
            </w:r>
          </w:p>
        </w:tc>
        <w:tc>
          <w:tcPr>
            <w:tcW w:w="0" w:type="auto"/>
            <w:vAlign w:val="center"/>
            <w:hideMark/>
          </w:tcPr>
          <w:p w14:paraId="658CD64C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Días desde el último contacto anterior</w:t>
            </w:r>
          </w:p>
        </w:tc>
      </w:tr>
      <w:tr w:rsidR="003D301F" w:rsidRPr="003D301F" w14:paraId="2DBDA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0282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previous</w:t>
            </w:r>
          </w:p>
        </w:tc>
        <w:tc>
          <w:tcPr>
            <w:tcW w:w="0" w:type="auto"/>
            <w:vAlign w:val="center"/>
            <w:hideMark/>
          </w:tcPr>
          <w:p w14:paraId="7931302E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previous_contacts</w:t>
            </w:r>
          </w:p>
        </w:tc>
        <w:tc>
          <w:tcPr>
            <w:tcW w:w="0" w:type="auto"/>
            <w:vAlign w:val="center"/>
            <w:hideMark/>
          </w:tcPr>
          <w:p w14:paraId="6F1257C2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Número de contactos en campañas anteriores</w:t>
            </w:r>
          </w:p>
        </w:tc>
      </w:tr>
      <w:tr w:rsidR="003D301F" w:rsidRPr="003D301F" w14:paraId="11D77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926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poutcome</w:t>
            </w:r>
          </w:p>
        </w:tc>
        <w:tc>
          <w:tcPr>
            <w:tcW w:w="0" w:type="auto"/>
            <w:vAlign w:val="center"/>
            <w:hideMark/>
          </w:tcPr>
          <w:p w14:paraId="345AE5A3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previous_campaign_outcome</w:t>
            </w:r>
          </w:p>
        </w:tc>
        <w:tc>
          <w:tcPr>
            <w:tcW w:w="0" w:type="auto"/>
            <w:vAlign w:val="center"/>
            <w:hideMark/>
          </w:tcPr>
          <w:p w14:paraId="1E2879D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Resultado de la campaña anterior</w:t>
            </w:r>
          </w:p>
        </w:tc>
      </w:tr>
      <w:tr w:rsidR="003D301F" w:rsidRPr="003D301F" w14:paraId="7217A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133F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57408BD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subscribed</w:t>
            </w:r>
          </w:p>
        </w:tc>
        <w:tc>
          <w:tcPr>
            <w:tcW w:w="0" w:type="auto"/>
            <w:vAlign w:val="center"/>
            <w:hideMark/>
          </w:tcPr>
          <w:p w14:paraId="7F8024F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Variable objetivo (contratación del depósito)</w:t>
            </w:r>
          </w:p>
        </w:tc>
      </w:tr>
      <w:tr w:rsidR="003D301F" w:rsidRPr="003D301F" w14:paraId="15120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0545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euribor3m</w:t>
            </w:r>
          </w:p>
        </w:tc>
        <w:tc>
          <w:tcPr>
            <w:tcW w:w="0" w:type="auto"/>
            <w:vAlign w:val="center"/>
            <w:hideMark/>
          </w:tcPr>
          <w:p w14:paraId="0D0FD88C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euribor_3m_rate</w:t>
            </w:r>
          </w:p>
        </w:tc>
        <w:tc>
          <w:tcPr>
            <w:tcW w:w="0" w:type="auto"/>
            <w:vAlign w:val="center"/>
            <w:hideMark/>
          </w:tcPr>
          <w:p w14:paraId="33F33A58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Tasa Euribor a 3 meses</w:t>
            </w:r>
          </w:p>
        </w:tc>
      </w:tr>
      <w:tr w:rsidR="003D301F" w:rsidRPr="003D301F" w14:paraId="6CBC4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953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nr.employed</w:t>
            </w:r>
          </w:p>
        </w:tc>
        <w:tc>
          <w:tcPr>
            <w:tcW w:w="0" w:type="auto"/>
            <w:vAlign w:val="center"/>
            <w:hideMark/>
          </w:tcPr>
          <w:p w14:paraId="6159D16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total_employment</w:t>
            </w:r>
          </w:p>
        </w:tc>
        <w:tc>
          <w:tcPr>
            <w:tcW w:w="0" w:type="auto"/>
            <w:vAlign w:val="center"/>
            <w:hideMark/>
          </w:tcPr>
          <w:p w14:paraId="4DC3D481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Número total de empleados</w:t>
            </w:r>
          </w:p>
        </w:tc>
      </w:tr>
      <w:tr w:rsidR="003D301F" w:rsidRPr="003D301F" w14:paraId="13B80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79C7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cons.price.idx</w:t>
            </w:r>
          </w:p>
        </w:tc>
        <w:tc>
          <w:tcPr>
            <w:tcW w:w="0" w:type="auto"/>
            <w:vAlign w:val="center"/>
            <w:hideMark/>
          </w:tcPr>
          <w:p w14:paraId="635C873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consumer_price_index</w:t>
            </w:r>
          </w:p>
        </w:tc>
        <w:tc>
          <w:tcPr>
            <w:tcW w:w="0" w:type="auto"/>
            <w:vAlign w:val="center"/>
            <w:hideMark/>
          </w:tcPr>
          <w:p w14:paraId="6FBBD3C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Índice de precios al consumidor</w:t>
            </w:r>
          </w:p>
        </w:tc>
      </w:tr>
      <w:tr w:rsidR="003D301F" w:rsidRPr="003D301F" w14:paraId="1AB4F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8B2F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emp.var.rate</w:t>
            </w:r>
          </w:p>
        </w:tc>
        <w:tc>
          <w:tcPr>
            <w:tcW w:w="0" w:type="auto"/>
            <w:vAlign w:val="center"/>
            <w:hideMark/>
          </w:tcPr>
          <w:p w14:paraId="73A853A7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employment_variation_rate</w:t>
            </w:r>
          </w:p>
        </w:tc>
        <w:tc>
          <w:tcPr>
            <w:tcW w:w="0" w:type="auto"/>
            <w:vAlign w:val="center"/>
            <w:hideMark/>
          </w:tcPr>
          <w:p w14:paraId="1B9E15BF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Tasa de variación del empleo</w:t>
            </w:r>
          </w:p>
        </w:tc>
      </w:tr>
      <w:tr w:rsidR="003D301F" w:rsidRPr="003D301F" w14:paraId="5B0EE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E30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cons.conf.idx</w:t>
            </w:r>
          </w:p>
        </w:tc>
        <w:tc>
          <w:tcPr>
            <w:tcW w:w="0" w:type="auto"/>
            <w:vAlign w:val="center"/>
            <w:hideMark/>
          </w:tcPr>
          <w:p w14:paraId="7F30E18D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consumer_confidence_index</w:t>
            </w:r>
          </w:p>
        </w:tc>
        <w:tc>
          <w:tcPr>
            <w:tcW w:w="0" w:type="auto"/>
            <w:vAlign w:val="center"/>
            <w:hideMark/>
          </w:tcPr>
          <w:p w14:paraId="1149E625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Índice de confianza del consumidor</w:t>
            </w:r>
          </w:p>
        </w:tc>
      </w:tr>
    </w:tbl>
    <w:p w14:paraId="64B803EF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pict w14:anchorId="579F5C4E">
          <v:rect id="_x0000_i1061" style="width:0;height:1.5pt" o:hralign="center" o:hrstd="t" o:hr="t" fillcolor="#a0a0a0" stroked="f"/>
        </w:pict>
      </w:r>
    </w:p>
    <w:p w14:paraId="027BD466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Ajuste de escalas en variables económicas</w:t>
      </w:r>
    </w:p>
    <w:p w14:paraId="63900819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realizado ajustes en la escala de las variables </w:t>
      </w:r>
      <w:r w:rsidRPr="003D301F">
        <w:rPr>
          <w:b/>
          <w:bCs/>
          <w:lang w:val="es-ES"/>
        </w:rPr>
        <w:t>euribor3m</w:t>
      </w:r>
      <w:r w:rsidRPr="003D301F">
        <w:rPr>
          <w:lang w:val="es-ES"/>
        </w:rPr>
        <w:t xml:space="preserve"> y </w:t>
      </w:r>
      <w:r w:rsidRPr="003D301F">
        <w:rPr>
          <w:b/>
          <w:bCs/>
          <w:lang w:val="es-ES"/>
        </w:rPr>
        <w:t>cons.price.idx</w:t>
      </w:r>
      <w:r w:rsidRPr="003D301F">
        <w:rPr>
          <w:lang w:val="es-ES"/>
        </w:rPr>
        <w:t xml:space="preserve"> para obtener sus valores reales.</w:t>
      </w:r>
    </w:p>
    <w:p w14:paraId="27938605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Inicialmente:</w:t>
      </w:r>
    </w:p>
    <w:p w14:paraId="61893D9D" w14:textId="77777777" w:rsidR="003D301F" w:rsidRPr="003D301F" w:rsidRDefault="003D301F" w:rsidP="003D301F">
      <w:pPr>
        <w:numPr>
          <w:ilvl w:val="0"/>
          <w:numId w:val="2"/>
        </w:numPr>
        <w:rPr>
          <w:lang w:val="es-ES"/>
        </w:rPr>
      </w:pPr>
      <w:r w:rsidRPr="003D301F">
        <w:rPr>
          <w:b/>
          <w:bCs/>
          <w:lang w:val="es-ES"/>
        </w:rPr>
        <w:t>Euribor 3-month rate</w:t>
      </w:r>
      <w:r w:rsidRPr="003D301F">
        <w:rPr>
          <w:lang w:val="es-ES"/>
        </w:rPr>
        <w:t xml:space="preserve"> se dividió entre </w:t>
      </w:r>
      <w:r w:rsidRPr="003D301F">
        <w:rPr>
          <w:b/>
          <w:bCs/>
          <w:lang w:val="es-ES"/>
        </w:rPr>
        <w:t>10.000</w:t>
      </w:r>
    </w:p>
    <w:p w14:paraId="690D9B08" w14:textId="77777777" w:rsidR="003D301F" w:rsidRPr="003D301F" w:rsidRDefault="003D301F" w:rsidP="003D301F">
      <w:pPr>
        <w:numPr>
          <w:ilvl w:val="0"/>
          <w:numId w:val="2"/>
        </w:numPr>
        <w:rPr>
          <w:lang w:val="es-ES"/>
        </w:rPr>
      </w:pPr>
      <w:r w:rsidRPr="003D301F">
        <w:rPr>
          <w:b/>
          <w:bCs/>
          <w:lang w:val="es-ES"/>
        </w:rPr>
        <w:t>Consumer Price Index</w:t>
      </w:r>
      <w:r w:rsidRPr="003D301F">
        <w:rPr>
          <w:lang w:val="es-ES"/>
        </w:rPr>
        <w:t xml:space="preserve"> se dividió entre </w:t>
      </w:r>
      <w:r w:rsidRPr="003D301F">
        <w:rPr>
          <w:b/>
          <w:bCs/>
          <w:lang w:val="es-ES"/>
        </w:rPr>
        <w:t>1.000</w:t>
      </w:r>
    </w:p>
    <w:p w14:paraId="4A016A6E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se debe a que en el dataset estas variables estaban almacenadas en una escala multiplicada.</w:t>
      </w:r>
    </w:p>
    <w:p w14:paraId="335CE6B6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lastRenderedPageBreak/>
        <w:t xml:space="preserve">Sin embargo, durante el </w:t>
      </w:r>
      <w:r w:rsidRPr="003D301F">
        <w:rPr>
          <w:b/>
          <w:bCs/>
          <w:lang w:val="es-ES"/>
        </w:rPr>
        <w:t>análisis exploratorio de datos (EDA)</w:t>
      </w:r>
      <w:r w:rsidRPr="003D301F">
        <w:rPr>
          <w:lang w:val="es-ES"/>
        </w:rPr>
        <w:t xml:space="preserve"> se observó que ambas columnas contenían </w:t>
      </w:r>
      <w:r w:rsidRPr="003D301F">
        <w:rPr>
          <w:b/>
          <w:bCs/>
          <w:lang w:val="es-ES"/>
        </w:rPr>
        <w:t>escalas mezcladas</w:t>
      </w:r>
      <w:r w:rsidRPr="003D301F">
        <w:rPr>
          <w:lang w:val="es-ES"/>
        </w:rPr>
        <w:t>. Esto se detectó al analizar los valores mínimo y máximo, donde se observó un rango excesivamente amplio.</w:t>
      </w:r>
    </w:p>
    <w:p w14:paraId="0E0BAB69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Para solucionarlo:</w:t>
      </w:r>
    </w:p>
    <w:p w14:paraId="70BBA612" w14:textId="77777777" w:rsidR="003D301F" w:rsidRPr="003D301F" w:rsidRDefault="003D301F" w:rsidP="003D301F">
      <w:pPr>
        <w:numPr>
          <w:ilvl w:val="0"/>
          <w:numId w:val="3"/>
        </w:numPr>
        <w:rPr>
          <w:lang w:val="es-ES"/>
        </w:rPr>
      </w:pPr>
      <w:r w:rsidRPr="003D301F">
        <w:rPr>
          <w:lang w:val="es-ES"/>
        </w:rPr>
        <w:t>Se modificó el código de limpieza</w:t>
      </w:r>
    </w:p>
    <w:p w14:paraId="69DEF2F4" w14:textId="77777777" w:rsidR="003D301F" w:rsidRPr="003D301F" w:rsidRDefault="003D301F" w:rsidP="003D301F">
      <w:pPr>
        <w:numPr>
          <w:ilvl w:val="0"/>
          <w:numId w:val="3"/>
        </w:numPr>
        <w:rPr>
          <w:lang w:val="es-ES"/>
        </w:rPr>
      </w:pPr>
      <w:r w:rsidRPr="003D301F">
        <w:rPr>
          <w:lang w:val="es-ES"/>
        </w:rPr>
        <w:t xml:space="preserve">Solo se dividieron entre </w:t>
      </w:r>
      <w:r w:rsidRPr="003D301F">
        <w:rPr>
          <w:b/>
          <w:bCs/>
          <w:lang w:val="es-ES"/>
        </w:rPr>
        <w:t>1000</w:t>
      </w:r>
      <w:r w:rsidRPr="003D301F">
        <w:rPr>
          <w:lang w:val="es-ES"/>
        </w:rPr>
        <w:t xml:space="preserve"> los valores anormalmente grandes</w:t>
      </w:r>
    </w:p>
    <w:p w14:paraId="291B6291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Estas transformaciones permiten:</w:t>
      </w:r>
    </w:p>
    <w:p w14:paraId="1AA12C0B" w14:textId="77777777" w:rsidR="003D301F" w:rsidRPr="003D301F" w:rsidRDefault="003D301F" w:rsidP="003D301F">
      <w:pPr>
        <w:numPr>
          <w:ilvl w:val="0"/>
          <w:numId w:val="4"/>
        </w:numPr>
        <w:rPr>
          <w:lang w:val="es-ES"/>
        </w:rPr>
      </w:pPr>
      <w:r w:rsidRPr="003D301F">
        <w:rPr>
          <w:lang w:val="es-ES"/>
        </w:rPr>
        <w:t>Interpretar correctamente los indicadores económicos</w:t>
      </w:r>
    </w:p>
    <w:p w14:paraId="342373E5" w14:textId="77777777" w:rsidR="003D301F" w:rsidRPr="003D301F" w:rsidRDefault="003D301F" w:rsidP="003D301F">
      <w:pPr>
        <w:numPr>
          <w:ilvl w:val="0"/>
          <w:numId w:val="4"/>
        </w:numPr>
        <w:rPr>
          <w:lang w:val="es-ES"/>
        </w:rPr>
      </w:pPr>
      <w:r w:rsidRPr="003D301F">
        <w:rPr>
          <w:lang w:val="es-ES"/>
        </w:rPr>
        <w:t>Mejorar su utilidad en el análisis</w:t>
      </w:r>
    </w:p>
    <w:p w14:paraId="4F21E01F" w14:textId="77777777" w:rsidR="003D301F" w:rsidRPr="003D301F" w:rsidRDefault="003D301F" w:rsidP="003D301F">
      <w:pPr>
        <w:numPr>
          <w:ilvl w:val="0"/>
          <w:numId w:val="4"/>
        </w:numPr>
        <w:rPr>
          <w:lang w:val="es-ES"/>
        </w:rPr>
      </w:pPr>
      <w:r w:rsidRPr="003D301F">
        <w:rPr>
          <w:lang w:val="es-ES"/>
        </w:rPr>
        <w:t>Evitar sesgos en el modelado</w:t>
      </w:r>
    </w:p>
    <w:p w14:paraId="619FED7C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pict w14:anchorId="17A4FBDF">
          <v:rect id="_x0000_i1062" style="width:0;height:1.5pt" o:hralign="center" o:hrstd="t" o:hr="t" fillcolor="#a0a0a0" stroked="f"/>
        </w:pict>
      </w:r>
    </w:p>
    <w:p w14:paraId="4F66A149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Eliminación de registros duplicados</w:t>
      </w:r>
    </w:p>
    <w:p w14:paraId="2F46554C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eliminado los registros duplicados considerando todas las columnas excepto la variable objetivo </w:t>
      </w:r>
      <w:r w:rsidRPr="003D301F">
        <w:rPr>
          <w:b/>
          <w:bCs/>
          <w:lang w:val="es-ES"/>
        </w:rPr>
        <w:t>outcome</w:t>
      </w:r>
      <w:r w:rsidRPr="003D301F">
        <w:rPr>
          <w:lang w:val="es-ES"/>
        </w:rPr>
        <w:t>.</w:t>
      </w:r>
    </w:p>
    <w:p w14:paraId="38430E0A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se ha hecho porque:</w:t>
      </w:r>
    </w:p>
    <w:p w14:paraId="7F7E6FC5" w14:textId="77777777" w:rsidR="003D301F" w:rsidRPr="003D301F" w:rsidRDefault="003D301F" w:rsidP="003D301F">
      <w:pPr>
        <w:numPr>
          <w:ilvl w:val="0"/>
          <w:numId w:val="5"/>
        </w:numPr>
        <w:rPr>
          <w:lang w:val="es-ES"/>
        </w:rPr>
      </w:pPr>
      <w:r w:rsidRPr="003D301F">
        <w:rPr>
          <w:i/>
          <w:iCs/>
          <w:lang w:val="es-ES"/>
        </w:rPr>
        <w:t>outcome</w:t>
      </w:r>
      <w:r w:rsidRPr="003D301F">
        <w:rPr>
          <w:lang w:val="es-ES"/>
        </w:rPr>
        <w:t xml:space="preserve"> representa la respuesta del cliente</w:t>
      </w:r>
    </w:p>
    <w:p w14:paraId="3092C61D" w14:textId="77777777" w:rsidR="003D301F" w:rsidRPr="003D301F" w:rsidRDefault="003D301F" w:rsidP="003D301F">
      <w:pPr>
        <w:numPr>
          <w:ilvl w:val="0"/>
          <w:numId w:val="5"/>
        </w:numPr>
        <w:rPr>
          <w:lang w:val="es-ES"/>
        </w:rPr>
      </w:pPr>
      <w:r w:rsidRPr="003D301F">
        <w:rPr>
          <w:lang w:val="es-ES"/>
        </w:rPr>
        <w:t>No debe influir en la detección de duplicados</w:t>
      </w:r>
    </w:p>
    <w:p w14:paraId="09C70F98" w14:textId="77777777" w:rsidR="003D301F" w:rsidRPr="003D301F" w:rsidRDefault="003D301F" w:rsidP="003D301F">
      <w:pPr>
        <w:numPr>
          <w:ilvl w:val="0"/>
          <w:numId w:val="5"/>
        </w:numPr>
        <w:rPr>
          <w:lang w:val="es-ES"/>
        </w:rPr>
      </w:pPr>
      <w:r w:rsidRPr="003D301F">
        <w:rPr>
          <w:lang w:val="es-ES"/>
        </w:rPr>
        <w:t>Evita eliminar observaciones útiles para el modelo</w:t>
      </w:r>
    </w:p>
    <w:p w14:paraId="34ADF184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Este proceso permite:</w:t>
      </w:r>
    </w:p>
    <w:p w14:paraId="101730BE" w14:textId="77777777" w:rsidR="003D301F" w:rsidRPr="003D301F" w:rsidRDefault="003D301F" w:rsidP="003D301F">
      <w:pPr>
        <w:numPr>
          <w:ilvl w:val="0"/>
          <w:numId w:val="6"/>
        </w:numPr>
        <w:rPr>
          <w:lang w:val="es-ES"/>
        </w:rPr>
      </w:pPr>
      <w:r w:rsidRPr="003D301F">
        <w:rPr>
          <w:lang w:val="es-ES"/>
        </w:rPr>
        <w:t>Eliminar filas redundantes</w:t>
      </w:r>
    </w:p>
    <w:p w14:paraId="64B5B00E" w14:textId="77777777" w:rsidR="003D301F" w:rsidRPr="003D301F" w:rsidRDefault="003D301F" w:rsidP="003D301F">
      <w:pPr>
        <w:numPr>
          <w:ilvl w:val="0"/>
          <w:numId w:val="6"/>
        </w:numPr>
        <w:rPr>
          <w:lang w:val="es-ES"/>
        </w:rPr>
      </w:pPr>
      <w:r w:rsidRPr="003D301F">
        <w:rPr>
          <w:lang w:val="es-ES"/>
        </w:rPr>
        <w:t>Reducir ruido en los datos</w:t>
      </w:r>
    </w:p>
    <w:p w14:paraId="292FEA6B" w14:textId="77777777" w:rsidR="003D301F" w:rsidRPr="003D301F" w:rsidRDefault="003D301F" w:rsidP="003D301F">
      <w:pPr>
        <w:numPr>
          <w:ilvl w:val="0"/>
          <w:numId w:val="6"/>
        </w:numPr>
        <w:rPr>
          <w:lang w:val="es-ES"/>
        </w:rPr>
      </w:pPr>
      <w:r w:rsidRPr="003D301F">
        <w:rPr>
          <w:lang w:val="es-ES"/>
        </w:rPr>
        <w:t>Mantener observaciones relevantes para el modelado predictivo</w:t>
      </w:r>
    </w:p>
    <w:p w14:paraId="2E40E2D7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pict w14:anchorId="2F5F6431">
          <v:rect id="_x0000_i1063" style="width:0;height:1.5pt" o:hralign="center" o:hrstd="t" o:hr="t" fillcolor="#a0a0a0" stroked="f"/>
        </w:pict>
      </w:r>
    </w:p>
    <w:p w14:paraId="0A4B0F07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Conversión de variables temporales a categóricas ordenadas</w:t>
      </w:r>
    </w:p>
    <w:p w14:paraId="7C8C2681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convertido las columnas </w:t>
      </w:r>
      <w:r w:rsidRPr="003D301F">
        <w:rPr>
          <w:b/>
          <w:bCs/>
          <w:lang w:val="es-ES"/>
        </w:rPr>
        <w:t>contact_month</w:t>
      </w:r>
      <w:r w:rsidRPr="003D301F">
        <w:rPr>
          <w:lang w:val="es-ES"/>
        </w:rPr>
        <w:t xml:space="preserve"> y </w:t>
      </w:r>
      <w:r w:rsidRPr="003D301F">
        <w:rPr>
          <w:b/>
          <w:bCs/>
          <w:lang w:val="es-ES"/>
        </w:rPr>
        <w:t>contact_day</w:t>
      </w:r>
      <w:r w:rsidRPr="003D301F">
        <w:rPr>
          <w:lang w:val="es-ES"/>
        </w:rPr>
        <w:t xml:space="preserve"> en variables categóricas ordenadas usando pd.Categorical.</w:t>
      </w:r>
    </w:p>
    <w:p w14:paraId="27AE0E16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Además:</w:t>
      </w:r>
    </w:p>
    <w:p w14:paraId="5B5F3922" w14:textId="77777777" w:rsidR="003D301F" w:rsidRPr="003D301F" w:rsidRDefault="003D301F" w:rsidP="003D301F">
      <w:pPr>
        <w:numPr>
          <w:ilvl w:val="0"/>
          <w:numId w:val="7"/>
        </w:numPr>
        <w:rPr>
          <w:lang w:val="es-ES"/>
        </w:rPr>
      </w:pPr>
      <w:r w:rsidRPr="003D301F">
        <w:rPr>
          <w:lang w:val="es-ES"/>
        </w:rPr>
        <w:t>Se definió un orden lógico de meses (</w:t>
      </w:r>
      <w:r w:rsidRPr="003D301F">
        <w:rPr>
          <w:b/>
          <w:bCs/>
          <w:lang w:val="es-ES"/>
        </w:rPr>
        <w:t>mar → dec</w:t>
      </w:r>
      <w:r w:rsidRPr="003D301F">
        <w:rPr>
          <w:lang w:val="es-ES"/>
        </w:rPr>
        <w:t>)</w:t>
      </w:r>
    </w:p>
    <w:p w14:paraId="6F1FB0B4" w14:textId="77777777" w:rsidR="003D301F" w:rsidRPr="003D301F" w:rsidRDefault="003D301F" w:rsidP="003D301F">
      <w:pPr>
        <w:numPr>
          <w:ilvl w:val="0"/>
          <w:numId w:val="7"/>
        </w:numPr>
        <w:rPr>
          <w:lang w:val="es-ES"/>
        </w:rPr>
      </w:pPr>
      <w:r w:rsidRPr="003D301F">
        <w:rPr>
          <w:lang w:val="es-ES"/>
        </w:rPr>
        <w:t>Se definió un orden lógico de días (</w:t>
      </w:r>
      <w:r w:rsidRPr="003D301F">
        <w:rPr>
          <w:b/>
          <w:bCs/>
          <w:lang w:val="es-ES"/>
        </w:rPr>
        <w:t>mon → fri</w:t>
      </w:r>
      <w:r w:rsidRPr="003D301F">
        <w:rPr>
          <w:lang w:val="es-ES"/>
        </w:rPr>
        <w:t>)</w:t>
      </w:r>
    </w:p>
    <w:p w14:paraId="2DCAE40D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permite que:</w:t>
      </w:r>
    </w:p>
    <w:p w14:paraId="5B9B8789" w14:textId="77777777" w:rsidR="003D301F" w:rsidRPr="003D301F" w:rsidRDefault="003D301F" w:rsidP="003D301F">
      <w:pPr>
        <w:numPr>
          <w:ilvl w:val="0"/>
          <w:numId w:val="8"/>
        </w:numPr>
        <w:rPr>
          <w:lang w:val="es-ES"/>
        </w:rPr>
      </w:pPr>
      <w:r w:rsidRPr="003D301F">
        <w:rPr>
          <w:lang w:val="es-ES"/>
        </w:rPr>
        <w:t>Los modelos respeten el orden temporal real</w:t>
      </w:r>
    </w:p>
    <w:p w14:paraId="78AB712D" w14:textId="77777777" w:rsidR="003D301F" w:rsidRPr="003D301F" w:rsidRDefault="003D301F" w:rsidP="003D301F">
      <w:pPr>
        <w:numPr>
          <w:ilvl w:val="0"/>
          <w:numId w:val="8"/>
        </w:numPr>
        <w:rPr>
          <w:lang w:val="es-ES"/>
        </w:rPr>
      </w:pPr>
      <w:r w:rsidRPr="003D301F">
        <w:rPr>
          <w:lang w:val="es-ES"/>
        </w:rPr>
        <w:t>No se utilice el orden alfabético</w:t>
      </w:r>
    </w:p>
    <w:p w14:paraId="6421C674" w14:textId="77777777" w:rsidR="003D301F" w:rsidRPr="003D301F" w:rsidRDefault="003D301F" w:rsidP="003D301F">
      <w:pPr>
        <w:numPr>
          <w:ilvl w:val="0"/>
          <w:numId w:val="8"/>
        </w:numPr>
        <w:rPr>
          <w:lang w:val="es-ES"/>
        </w:rPr>
      </w:pPr>
      <w:r w:rsidRPr="003D301F">
        <w:rPr>
          <w:lang w:val="es-ES"/>
        </w:rPr>
        <w:t>Se mejore la calidad del análisis temporal</w:t>
      </w:r>
    </w:p>
    <w:p w14:paraId="7EC73AC3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pict w14:anchorId="79937EE5">
          <v:rect id="_x0000_i1064" style="width:0;height:1.5pt" o:hralign="center" o:hrstd="t" o:hr="t" fillcolor="#a0a0a0" stroked="f"/>
        </w:pict>
      </w:r>
    </w:p>
    <w:p w14:paraId="3C2636E3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 xml:space="preserve">Tratamiento de valores </w:t>
      </w:r>
      <w:r w:rsidRPr="003D301F">
        <w:rPr>
          <w:b/>
          <w:bCs/>
          <w:i/>
          <w:iCs/>
          <w:lang w:val="es-ES"/>
        </w:rPr>
        <w:t>unknown</w:t>
      </w:r>
    </w:p>
    <w:p w14:paraId="2114799C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eliminado las filas con valor </w:t>
      </w:r>
      <w:r w:rsidRPr="003D301F">
        <w:rPr>
          <w:b/>
          <w:bCs/>
          <w:lang w:val="es-ES"/>
        </w:rPr>
        <w:t>unknown</w:t>
      </w:r>
      <w:r w:rsidRPr="003D301F">
        <w:rPr>
          <w:lang w:val="es-ES"/>
        </w:rPr>
        <w:t xml:space="preserve"> en las columnas:</w:t>
      </w:r>
    </w:p>
    <w:p w14:paraId="298A12AA" w14:textId="77777777" w:rsidR="003D301F" w:rsidRPr="003D301F" w:rsidRDefault="003D301F" w:rsidP="003D301F">
      <w:pPr>
        <w:numPr>
          <w:ilvl w:val="0"/>
          <w:numId w:val="9"/>
        </w:numPr>
        <w:rPr>
          <w:lang w:val="es-ES"/>
        </w:rPr>
      </w:pPr>
      <w:r w:rsidRPr="003D301F">
        <w:rPr>
          <w:b/>
          <w:bCs/>
          <w:lang w:val="es-ES"/>
        </w:rPr>
        <w:t>has_housing_loan</w:t>
      </w:r>
    </w:p>
    <w:p w14:paraId="30FAD80E" w14:textId="77777777" w:rsidR="003D301F" w:rsidRPr="003D301F" w:rsidRDefault="003D301F" w:rsidP="003D301F">
      <w:pPr>
        <w:numPr>
          <w:ilvl w:val="0"/>
          <w:numId w:val="9"/>
        </w:numPr>
        <w:rPr>
          <w:lang w:val="es-ES"/>
        </w:rPr>
      </w:pPr>
      <w:r w:rsidRPr="003D301F">
        <w:rPr>
          <w:b/>
          <w:bCs/>
          <w:lang w:val="es-ES"/>
        </w:rPr>
        <w:t>has_personal_loan</w:t>
      </w:r>
    </w:p>
    <w:p w14:paraId="223F51D3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Esta decisión se tomó porque:</w:t>
      </w:r>
    </w:p>
    <w:p w14:paraId="7232E317" w14:textId="77777777" w:rsidR="003D301F" w:rsidRPr="003D301F" w:rsidRDefault="003D301F" w:rsidP="003D301F">
      <w:pPr>
        <w:numPr>
          <w:ilvl w:val="0"/>
          <w:numId w:val="10"/>
        </w:numPr>
        <w:rPr>
          <w:lang w:val="es-ES"/>
        </w:rPr>
      </w:pPr>
      <w:r w:rsidRPr="003D301F">
        <w:rPr>
          <w:lang w:val="es-ES"/>
        </w:rPr>
        <w:t xml:space="preserve">Representaban menos del </w:t>
      </w:r>
      <w:r w:rsidRPr="003D301F">
        <w:rPr>
          <w:b/>
          <w:bCs/>
          <w:lang w:val="es-ES"/>
        </w:rPr>
        <w:t>2%</w:t>
      </w:r>
      <w:r w:rsidRPr="003D301F">
        <w:rPr>
          <w:lang w:val="es-ES"/>
        </w:rPr>
        <w:t xml:space="preserve"> del dataset</w:t>
      </w:r>
    </w:p>
    <w:p w14:paraId="253EE896" w14:textId="77777777" w:rsidR="003D301F" w:rsidRPr="003D301F" w:rsidRDefault="003D301F" w:rsidP="003D301F">
      <w:pPr>
        <w:numPr>
          <w:ilvl w:val="0"/>
          <w:numId w:val="10"/>
        </w:numPr>
        <w:rPr>
          <w:lang w:val="es-ES"/>
        </w:rPr>
      </w:pPr>
      <w:r w:rsidRPr="003D301F">
        <w:rPr>
          <w:lang w:val="es-ES"/>
        </w:rPr>
        <w:t>No mostraban ningún patrón relevante</w:t>
      </w:r>
    </w:p>
    <w:p w14:paraId="796D8673" w14:textId="77777777" w:rsidR="003D301F" w:rsidRPr="003D301F" w:rsidRDefault="003D301F" w:rsidP="003D301F">
      <w:pPr>
        <w:numPr>
          <w:ilvl w:val="0"/>
          <w:numId w:val="10"/>
        </w:numPr>
        <w:rPr>
          <w:lang w:val="es-ES"/>
        </w:rPr>
      </w:pPr>
      <w:r w:rsidRPr="003D301F">
        <w:rPr>
          <w:lang w:val="es-ES"/>
        </w:rPr>
        <w:t>Siempre aparecían conjuntamente</w:t>
      </w:r>
    </w:p>
    <w:p w14:paraId="79CBE050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minimiza el ruido sin afectar significativamente el tamaño del dataset.</w:t>
      </w:r>
    </w:p>
    <w:p w14:paraId="1D6944B1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pict w14:anchorId="2A7801E4">
          <v:rect id="_x0000_i1065" style="width:0;height:1.5pt" o:hralign="center" o:hrstd="t" o:hr="t" fillcolor="#a0a0a0" stroked="f"/>
        </w:pict>
      </w:r>
    </w:p>
    <w:p w14:paraId="6A7CF5DE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Feature engineering</w:t>
      </w:r>
    </w:p>
    <w:p w14:paraId="56F12EFF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Se han creado nuevas variables derivadas para mejorar la capacidad explicativa del dataset.</w:t>
      </w:r>
    </w:p>
    <w:p w14:paraId="7DA4D54F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Variable is_new_campaign_client</w:t>
      </w:r>
    </w:p>
    <w:p w14:paraId="37982E63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lastRenderedPageBreak/>
        <w:t xml:space="preserve">Se añadió la columna </w:t>
      </w:r>
      <w:r w:rsidRPr="003D301F">
        <w:rPr>
          <w:b/>
          <w:bCs/>
          <w:lang w:val="es-ES"/>
        </w:rPr>
        <w:t>is_new_campaign_client</w:t>
      </w:r>
      <w:r w:rsidRPr="003D301F">
        <w:rPr>
          <w:lang w:val="es-ES"/>
        </w:rPr>
        <w:t xml:space="preserve"> para identificar si un cliente participa por primera vez en la campaña:</w:t>
      </w:r>
    </w:p>
    <w:p w14:paraId="64385B03" w14:textId="77777777" w:rsidR="003D301F" w:rsidRPr="003D301F" w:rsidRDefault="003D301F" w:rsidP="003D301F">
      <w:pPr>
        <w:numPr>
          <w:ilvl w:val="0"/>
          <w:numId w:val="11"/>
        </w:numPr>
        <w:rPr>
          <w:lang w:val="es-ES"/>
        </w:rPr>
      </w:pPr>
      <w:r w:rsidRPr="003D301F">
        <w:rPr>
          <w:b/>
          <w:bCs/>
          <w:lang w:val="es-ES"/>
        </w:rPr>
        <w:t>yes</w:t>
      </w:r>
      <w:r w:rsidRPr="003D301F">
        <w:rPr>
          <w:lang w:val="es-ES"/>
        </w:rPr>
        <w:t xml:space="preserve"> → clientes nuevos (previous_contacts = 0)</w:t>
      </w:r>
    </w:p>
    <w:p w14:paraId="61087421" w14:textId="77777777" w:rsidR="003D301F" w:rsidRPr="003D301F" w:rsidRDefault="003D301F" w:rsidP="003D301F">
      <w:pPr>
        <w:numPr>
          <w:ilvl w:val="0"/>
          <w:numId w:val="11"/>
        </w:numPr>
        <w:rPr>
          <w:lang w:val="es-ES"/>
        </w:rPr>
      </w:pPr>
      <w:r w:rsidRPr="003D301F">
        <w:rPr>
          <w:b/>
          <w:bCs/>
          <w:lang w:val="es-ES"/>
        </w:rPr>
        <w:t>no</w:t>
      </w:r>
      <w:r w:rsidRPr="003D301F">
        <w:rPr>
          <w:lang w:val="es-ES"/>
        </w:rPr>
        <w:t xml:space="preserve"> → clientes previamente contactados</w:t>
      </w:r>
    </w:p>
    <w:p w14:paraId="1C5C015D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permite diferenciar entre:</w:t>
      </w:r>
    </w:p>
    <w:p w14:paraId="10AD0B6E" w14:textId="77777777" w:rsidR="003D301F" w:rsidRPr="003D301F" w:rsidRDefault="003D301F" w:rsidP="003D301F">
      <w:pPr>
        <w:numPr>
          <w:ilvl w:val="0"/>
          <w:numId w:val="12"/>
        </w:numPr>
        <w:rPr>
          <w:lang w:val="es-ES"/>
        </w:rPr>
      </w:pPr>
      <w:r w:rsidRPr="003D301F">
        <w:rPr>
          <w:lang w:val="es-ES"/>
        </w:rPr>
        <w:t>Clientes nuevos</w:t>
      </w:r>
    </w:p>
    <w:p w14:paraId="599C28BE" w14:textId="77777777" w:rsidR="003D301F" w:rsidRPr="003D301F" w:rsidRDefault="003D301F" w:rsidP="003D301F">
      <w:pPr>
        <w:numPr>
          <w:ilvl w:val="0"/>
          <w:numId w:val="12"/>
        </w:numPr>
        <w:rPr>
          <w:lang w:val="es-ES"/>
        </w:rPr>
      </w:pPr>
      <w:r w:rsidRPr="003D301F">
        <w:rPr>
          <w:lang w:val="es-ES"/>
        </w:rPr>
        <w:t>Clientes recurrentes</w:t>
      </w:r>
    </w:p>
    <w:p w14:paraId="56D3DA30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Lo cual puede influir en su comportamiento de contratación.</w:t>
      </w:r>
    </w:p>
    <w:p w14:paraId="18664320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pict w14:anchorId="58ED547B">
          <v:rect id="_x0000_i1066" style="width:0;height:1.5pt" o:hralign="center" o:hrstd="t" o:hr="t" fillcolor="#a0a0a0" stroked="f"/>
        </w:pict>
      </w:r>
    </w:p>
    <w:p w14:paraId="2629D461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Variable high_contact_attempts</w:t>
      </w:r>
    </w:p>
    <w:p w14:paraId="2DC55818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añadió la columna </w:t>
      </w:r>
      <w:r w:rsidRPr="003D301F">
        <w:rPr>
          <w:b/>
          <w:bCs/>
          <w:lang w:val="es-ES"/>
        </w:rPr>
        <w:t>high_contact_attempts</w:t>
      </w:r>
      <w:r w:rsidRPr="003D301F">
        <w:rPr>
          <w:lang w:val="es-ES"/>
        </w:rPr>
        <w:t xml:space="preserve"> para identificar clientes con alta intensidad de contacto:</w:t>
      </w:r>
    </w:p>
    <w:p w14:paraId="06D155CE" w14:textId="77777777" w:rsidR="003D301F" w:rsidRPr="003D301F" w:rsidRDefault="003D301F" w:rsidP="003D301F">
      <w:pPr>
        <w:numPr>
          <w:ilvl w:val="0"/>
          <w:numId w:val="13"/>
        </w:numPr>
        <w:rPr>
          <w:lang w:val="es-ES"/>
        </w:rPr>
      </w:pPr>
      <w:r w:rsidRPr="003D301F">
        <w:rPr>
          <w:b/>
          <w:bCs/>
          <w:lang w:val="es-ES"/>
        </w:rPr>
        <w:t>yes</w:t>
      </w:r>
      <w:r w:rsidRPr="003D301F">
        <w:rPr>
          <w:lang w:val="es-ES"/>
        </w:rPr>
        <w:t xml:space="preserve"> → más de 3 contactos</w:t>
      </w:r>
    </w:p>
    <w:p w14:paraId="27D58572" w14:textId="77777777" w:rsidR="003D301F" w:rsidRPr="003D301F" w:rsidRDefault="003D301F" w:rsidP="003D301F">
      <w:pPr>
        <w:numPr>
          <w:ilvl w:val="0"/>
          <w:numId w:val="13"/>
        </w:numPr>
        <w:rPr>
          <w:lang w:val="es-ES"/>
        </w:rPr>
      </w:pPr>
      <w:r w:rsidRPr="003D301F">
        <w:rPr>
          <w:b/>
          <w:bCs/>
          <w:lang w:val="es-ES"/>
        </w:rPr>
        <w:t>no</w:t>
      </w:r>
      <w:r w:rsidRPr="003D301F">
        <w:rPr>
          <w:lang w:val="es-ES"/>
        </w:rPr>
        <w:t xml:space="preserve"> → 3 o menos contactos</w:t>
      </w:r>
    </w:p>
    <w:p w14:paraId="456D3670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permite analizar:</w:t>
      </w:r>
    </w:p>
    <w:p w14:paraId="09CE403B" w14:textId="77777777" w:rsidR="003D301F" w:rsidRPr="003D301F" w:rsidRDefault="003D301F" w:rsidP="003D301F">
      <w:pPr>
        <w:numPr>
          <w:ilvl w:val="0"/>
          <w:numId w:val="14"/>
        </w:numPr>
        <w:rPr>
          <w:lang w:val="es-ES"/>
        </w:rPr>
      </w:pPr>
      <w:r w:rsidRPr="003D301F">
        <w:rPr>
          <w:lang w:val="es-ES"/>
        </w:rPr>
        <w:t>El efecto de la presión comercial</w:t>
      </w:r>
    </w:p>
    <w:p w14:paraId="4882CD3B" w14:textId="77777777" w:rsidR="003D301F" w:rsidRPr="003D301F" w:rsidRDefault="003D301F" w:rsidP="003D301F">
      <w:pPr>
        <w:numPr>
          <w:ilvl w:val="0"/>
          <w:numId w:val="14"/>
        </w:numPr>
        <w:rPr>
          <w:lang w:val="es-ES"/>
        </w:rPr>
      </w:pPr>
      <w:r w:rsidRPr="003D301F">
        <w:rPr>
          <w:lang w:val="es-ES"/>
        </w:rPr>
        <w:t>La relación entre número de contactos y conversión</w:t>
      </w:r>
    </w:p>
    <w:p w14:paraId="0000002D" w14:textId="71F0D30E" w:rsidR="00813752" w:rsidRDefault="00813752"/>
    <w:sectPr w:rsidR="008137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CFC6B7D-1BFD-437B-8770-EB4B506AEB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098A4B-4AF0-4A7F-BE16-2A248C9947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D97"/>
    <w:multiLevelType w:val="multilevel"/>
    <w:tmpl w:val="B810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4F32"/>
    <w:multiLevelType w:val="multilevel"/>
    <w:tmpl w:val="FD2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A7BEB"/>
    <w:multiLevelType w:val="multilevel"/>
    <w:tmpl w:val="922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85662"/>
    <w:multiLevelType w:val="multilevel"/>
    <w:tmpl w:val="7D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E4603"/>
    <w:multiLevelType w:val="multilevel"/>
    <w:tmpl w:val="29E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66C50"/>
    <w:multiLevelType w:val="multilevel"/>
    <w:tmpl w:val="310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612D6"/>
    <w:multiLevelType w:val="multilevel"/>
    <w:tmpl w:val="A276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164AE"/>
    <w:multiLevelType w:val="multilevel"/>
    <w:tmpl w:val="8B5E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B4E14"/>
    <w:multiLevelType w:val="multilevel"/>
    <w:tmpl w:val="3D7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259E7"/>
    <w:multiLevelType w:val="multilevel"/>
    <w:tmpl w:val="85A0B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FB6D63"/>
    <w:multiLevelType w:val="multilevel"/>
    <w:tmpl w:val="9F7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30E1B"/>
    <w:multiLevelType w:val="multilevel"/>
    <w:tmpl w:val="C1F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931F8"/>
    <w:multiLevelType w:val="multilevel"/>
    <w:tmpl w:val="7FA0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F60B0"/>
    <w:multiLevelType w:val="multilevel"/>
    <w:tmpl w:val="1F5A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11847">
    <w:abstractNumId w:val="9"/>
  </w:num>
  <w:num w:numId="2" w16cid:durableId="63919600">
    <w:abstractNumId w:val="4"/>
  </w:num>
  <w:num w:numId="3" w16cid:durableId="347827952">
    <w:abstractNumId w:val="3"/>
  </w:num>
  <w:num w:numId="4" w16cid:durableId="684399721">
    <w:abstractNumId w:val="5"/>
  </w:num>
  <w:num w:numId="5" w16cid:durableId="674766785">
    <w:abstractNumId w:val="2"/>
  </w:num>
  <w:num w:numId="6" w16cid:durableId="742291602">
    <w:abstractNumId w:val="13"/>
  </w:num>
  <w:num w:numId="7" w16cid:durableId="2041586975">
    <w:abstractNumId w:val="8"/>
  </w:num>
  <w:num w:numId="8" w16cid:durableId="1651329924">
    <w:abstractNumId w:val="6"/>
  </w:num>
  <w:num w:numId="9" w16cid:durableId="1907564965">
    <w:abstractNumId w:val="7"/>
  </w:num>
  <w:num w:numId="10" w16cid:durableId="985203375">
    <w:abstractNumId w:val="11"/>
  </w:num>
  <w:num w:numId="11" w16cid:durableId="77604678">
    <w:abstractNumId w:val="0"/>
  </w:num>
  <w:num w:numId="12" w16cid:durableId="372771877">
    <w:abstractNumId w:val="10"/>
  </w:num>
  <w:num w:numId="13" w16cid:durableId="11345600">
    <w:abstractNumId w:val="1"/>
  </w:num>
  <w:num w:numId="14" w16cid:durableId="3947447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752"/>
    <w:rsid w:val="002C3C89"/>
    <w:rsid w:val="003D301F"/>
    <w:rsid w:val="0081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5D258"/>
  <w15:docId w15:val="{321E8FCD-FC4C-4EB2-8B24-19190A67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673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Perales Lucas</cp:lastModifiedBy>
  <cp:revision>3</cp:revision>
  <dcterms:created xsi:type="dcterms:W3CDTF">2026-03-14T17:11:00Z</dcterms:created>
  <dcterms:modified xsi:type="dcterms:W3CDTF">2026-03-14T17:12:00Z</dcterms:modified>
</cp:coreProperties>
</file>