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94D6" w14:textId="5D585EE2" w:rsidR="00196506" w:rsidRPr="00A34ADB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bookmarkStart w:id="0" w:name="_Hlk539612"/>
      <w:r w:rsidRPr="00DA53C6">
        <w:rPr>
          <w:rFonts w:ascii="Montserrat" w:hAnsi="Montserrat"/>
          <w:b/>
          <w:sz w:val="20"/>
          <w:szCs w:val="20"/>
        </w:rPr>
        <w:t xml:space="preserve">EXCELENTÍSSIMO SENHOR DOUTOR JUIZ DE DIREITO </w:t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DA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 - </w:t>
      </w:r>
      <w:r w:rsidR="00525026">
        <w:rPr>
          <w:rFonts w:ascii="Montserrat" w:hAnsi="Montserrat"/>
          <w:b/>
          <w:sz w:val="20"/>
          <w:szCs w:val="20"/>
          <w:highlight w:val="yellow"/>
        </w:rPr>
        <w:t xml:space="preserve">FORO DE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5E720E">
        <w:rPr>
          <w:rFonts w:ascii="Montserrat" w:hAnsi="Montserrat"/>
          <w:b/>
          <w:sz w:val="20"/>
          <w:szCs w:val="20"/>
          <w:highlight w:val="yellow"/>
        </w:rPr>
        <w:t xml:space="preserve"> - ESTADO DO 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525026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30FDCED4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13F462E0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181E645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0F6BB611" w14:textId="77777777" w:rsidR="00196506" w:rsidRDefault="00196506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2E100CB" w14:textId="77777777" w:rsidR="00614E14" w:rsidRDefault="00614E14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CE85FA9" w14:textId="77777777" w:rsidR="00614E14" w:rsidRPr="00A34ADB" w:rsidRDefault="00614E14" w:rsidP="0019650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2346B37" w14:textId="689DEE58" w:rsidR="00196506" w:rsidRDefault="00196506" w:rsidP="00196506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 w:cs="Arial"/>
          <w:b/>
          <w:i w:val="0"/>
          <w:color w:val="auto"/>
        </w:rPr>
      </w:pPr>
      <w:r w:rsidRPr="00992417">
        <w:rPr>
          <w:rFonts w:ascii="Montserrat" w:eastAsia="Calibri" w:hAnsi="Montserrat"/>
          <w:b/>
          <w:i w:val="0"/>
          <w:color w:val="000000" w:themeColor="text1"/>
        </w:rPr>
        <w:t xml:space="preserve">REF. PROCESSO Nº </w:t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fldChar w:fldCharType="begin"/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instrText xml:space="preserve"> MERGEFIELD  $NUMEROPROCESSO$  \* MERGEFORMAT </w:instrText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fldChar w:fldCharType="separate"/>
      </w:r>
      <w:r w:rsidR="00525026">
        <w:rPr>
          <w:rFonts w:ascii="Montserrat" w:hAnsi="Montserrat" w:cs="Arial"/>
          <w:b/>
          <w:i w:val="0"/>
          <w:noProof/>
          <w:color w:val="auto"/>
          <w:highlight w:val="yellow"/>
        </w:rPr>
        <w:t>«$NUMEROPROCESSO$»</w:t>
      </w:r>
      <w:r w:rsidR="00525026">
        <w:rPr>
          <w:rFonts w:ascii="Montserrat" w:hAnsi="Montserrat" w:cs="Arial"/>
          <w:b/>
          <w:i w:val="0"/>
          <w:color w:val="auto"/>
          <w:highlight w:val="yellow"/>
        </w:rPr>
        <w:fldChar w:fldCharType="end"/>
      </w:r>
    </w:p>
    <w:p w14:paraId="2001E9EF" w14:textId="6A40063D" w:rsidR="00196506" w:rsidRPr="0064738E" w:rsidRDefault="00196506" w:rsidP="00196506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>
        <w:rPr>
          <w:rFonts w:ascii="Montserrat" w:hAnsi="Montserrat"/>
          <w:b/>
          <w:i w:val="0"/>
          <w:color w:val="000000" w:themeColor="text1"/>
        </w:rPr>
        <w:t>AUTOR</w:t>
      </w:r>
      <w:r w:rsidR="005E720E">
        <w:rPr>
          <w:rFonts w:ascii="Montserrat" w:hAnsi="Montserrat"/>
          <w:b/>
          <w:i w:val="0"/>
          <w:color w:val="000000" w:themeColor="text1"/>
        </w:rPr>
        <w:t>(</w:t>
      </w:r>
      <w:r>
        <w:rPr>
          <w:rFonts w:ascii="Montserrat" w:hAnsi="Montserrat"/>
          <w:b/>
          <w:i w:val="0"/>
          <w:color w:val="000000" w:themeColor="text1"/>
        </w:rPr>
        <w:t>A</w:t>
      </w:r>
      <w:r w:rsidR="005E720E">
        <w:rPr>
          <w:rFonts w:ascii="Montserrat" w:hAnsi="Montserrat"/>
          <w:b/>
          <w:i w:val="0"/>
          <w:color w:val="000000" w:themeColor="text1"/>
        </w:rPr>
        <w:t>)</w:t>
      </w:r>
      <w:r w:rsidRPr="0064738E">
        <w:rPr>
          <w:rFonts w:ascii="Montserrat" w:hAnsi="Montserrat"/>
          <w:b/>
          <w:i w:val="0"/>
          <w:color w:val="000000" w:themeColor="text1"/>
        </w:rPr>
        <w:t xml:space="preserve">: </w:t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525026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525026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04783E35" w14:textId="275F502F" w:rsidR="00196506" w:rsidRPr="008A49ED" w:rsidRDefault="00196506" w:rsidP="00196506">
      <w:pPr>
        <w:pBdr>
          <w:left w:val="single" w:sz="4" w:space="1" w:color="auto"/>
        </w:pBdr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>
        <w:rPr>
          <w:rFonts w:ascii="Montserrat" w:hAnsi="Montserrat"/>
          <w:b/>
          <w:color w:val="000000" w:themeColor="text1"/>
          <w:sz w:val="20"/>
          <w:szCs w:val="20"/>
        </w:rPr>
        <w:t>RÉ</w:t>
      </w:r>
      <w:r w:rsidRPr="008A49ED">
        <w:rPr>
          <w:rFonts w:ascii="Montserrat" w:hAnsi="Montserrat"/>
          <w:b/>
          <w:color w:val="000000" w:themeColor="text1"/>
          <w:sz w:val="20"/>
          <w:szCs w:val="20"/>
        </w:rPr>
        <w:t xml:space="preserve">: </w:t>
      </w:r>
      <w:r w:rsidR="00525026">
        <w:rPr>
          <w:rFonts w:ascii="Montserrat" w:hAnsi="Montserrat"/>
          <w:b/>
          <w:sz w:val="20"/>
          <w:highlight w:val="yellow"/>
        </w:rPr>
        <w:fldChar w:fldCharType="begin"/>
      </w:r>
      <w:r w:rsidR="00525026">
        <w:rPr>
          <w:rFonts w:ascii="Montserrat" w:hAnsi="Montserrat"/>
          <w:b/>
          <w:sz w:val="20"/>
          <w:highlight w:val="yellow"/>
        </w:rPr>
        <w:instrText xml:space="preserve"> MERGEFIELD  $REU$  \* MERGEFORMAT </w:instrText>
      </w:r>
      <w:r w:rsidR="00525026">
        <w:rPr>
          <w:rFonts w:ascii="Montserrat" w:hAnsi="Montserrat"/>
          <w:b/>
          <w:sz w:val="20"/>
          <w:highlight w:val="yellow"/>
        </w:rPr>
        <w:fldChar w:fldCharType="separate"/>
      </w:r>
      <w:r w:rsidR="00525026">
        <w:rPr>
          <w:rFonts w:ascii="Montserrat" w:hAnsi="Montserrat"/>
          <w:b/>
          <w:noProof/>
          <w:sz w:val="20"/>
          <w:highlight w:val="yellow"/>
        </w:rPr>
        <w:t>«$REU$»</w:t>
      </w:r>
      <w:r w:rsidR="00525026">
        <w:rPr>
          <w:rFonts w:ascii="Montserrat" w:hAnsi="Montserrat"/>
          <w:b/>
          <w:sz w:val="20"/>
          <w:highlight w:val="yellow"/>
        </w:rPr>
        <w:fldChar w:fldCharType="end"/>
      </w:r>
    </w:p>
    <w:p w14:paraId="4D042951" w14:textId="77777777" w:rsidR="008838E5" w:rsidRDefault="008838E5" w:rsidP="00A505B1">
      <w:pPr>
        <w:spacing w:after="0" w:line="360" w:lineRule="auto"/>
        <w:rPr>
          <w:lang w:eastAsia="pt-BR"/>
        </w:rPr>
      </w:pPr>
    </w:p>
    <w:p w14:paraId="39AAB03C" w14:textId="77777777" w:rsidR="00614E14" w:rsidRPr="008838E5" w:rsidRDefault="00614E14" w:rsidP="00A505B1">
      <w:pPr>
        <w:spacing w:after="0" w:line="360" w:lineRule="auto"/>
        <w:rPr>
          <w:lang w:eastAsia="pt-BR"/>
        </w:rPr>
      </w:pPr>
    </w:p>
    <w:bookmarkEnd w:id="0"/>
    <w:p w14:paraId="35DD0387" w14:textId="14D89763" w:rsidR="009E61EC" w:rsidRDefault="00525026" w:rsidP="00A505B1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iCs/>
          <w:sz w:val="20"/>
          <w:highlight w:val="yellow"/>
        </w:rPr>
        <w:fldChar w:fldCharType="begin"/>
      </w:r>
      <w:r>
        <w:rPr>
          <w:rFonts w:ascii="Montserrat" w:hAnsi="Montserrat"/>
          <w:b/>
          <w:iCs/>
          <w:sz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iCs/>
          <w:sz w:val="20"/>
          <w:highlight w:val="yellow"/>
        </w:rPr>
        <w:fldChar w:fldCharType="separate"/>
      </w:r>
      <w:r>
        <w:rPr>
          <w:rFonts w:ascii="Montserrat" w:hAnsi="Montserrat"/>
          <w:b/>
          <w:iCs/>
          <w:noProof/>
          <w:sz w:val="20"/>
          <w:highlight w:val="yellow"/>
        </w:rPr>
        <w:t>«$REU$»</w:t>
      </w:r>
      <w:r>
        <w:rPr>
          <w:rFonts w:ascii="Montserrat" w:hAnsi="Montserrat"/>
          <w:b/>
          <w:iCs/>
          <w:sz w:val="20"/>
          <w:highlight w:val="yellow"/>
        </w:rPr>
        <w:fldChar w:fldCharType="end"/>
      </w:r>
      <w:r w:rsidR="009E61EC" w:rsidRPr="00873B7F">
        <w:rPr>
          <w:rFonts w:ascii="Montserrat" w:hAnsi="Montserrat"/>
          <w:color w:val="000000" w:themeColor="text1"/>
          <w:sz w:val="20"/>
          <w:szCs w:val="20"/>
        </w:rPr>
        <w:t>,</w:t>
      </w:r>
      <w:r w:rsidR="00697941">
        <w:rPr>
          <w:rFonts w:ascii="Montserrat" w:hAnsi="Montserrat"/>
          <w:color w:val="000000" w:themeColor="text1"/>
          <w:sz w:val="20"/>
          <w:szCs w:val="20"/>
        </w:rPr>
        <w:t xml:space="preserve"> já qualificado nos autos,</w:t>
      </w:r>
      <w:r w:rsidR="009E61EC" w:rsidRPr="00873B7F">
        <w:rPr>
          <w:rFonts w:ascii="Montserrat" w:hAnsi="Montserrat"/>
          <w:color w:val="000000" w:themeColor="text1"/>
          <w:sz w:val="20"/>
          <w:szCs w:val="20"/>
        </w:rPr>
        <w:t xml:space="preserve"> por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 seus advogados </w:t>
      </w:r>
      <w:r w:rsidR="009E61EC" w:rsidRPr="008612D2">
        <w:rPr>
          <w:rFonts w:ascii="Montserrat" w:hAnsi="Montserrat"/>
          <w:i/>
          <w:color w:val="000000" w:themeColor="text1"/>
          <w:sz w:val="20"/>
        </w:rPr>
        <w:t>in fine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, constituídos nos termos da procuração </w:t>
      </w:r>
      <w:r w:rsidR="009E61EC">
        <w:rPr>
          <w:rFonts w:ascii="Montserrat" w:hAnsi="Montserrat"/>
          <w:color w:val="000000" w:themeColor="text1"/>
          <w:sz w:val="20"/>
        </w:rPr>
        <w:t>anexa</w:t>
      </w:r>
      <w:r w:rsidR="009E61EC" w:rsidRPr="008A49ED">
        <w:rPr>
          <w:rFonts w:ascii="Montserrat" w:hAnsi="Montserrat"/>
          <w:color w:val="000000" w:themeColor="text1"/>
          <w:sz w:val="20"/>
        </w:rPr>
        <w:t>, vem respeitosa perante Vossa Excelência</w:t>
      </w:r>
      <w:r w:rsidR="009E61EC">
        <w:rPr>
          <w:rStyle w:val="apple-style-span"/>
          <w:rFonts w:ascii="Montserrat" w:hAnsi="Montserrat"/>
          <w:sz w:val="20"/>
          <w:szCs w:val="20"/>
        </w:rPr>
        <w:t xml:space="preserve"> requerer a juntada </w:t>
      </w:r>
      <w:r w:rsidR="00B37540">
        <w:rPr>
          <w:rStyle w:val="apple-style-span"/>
          <w:rFonts w:ascii="Montserrat" w:hAnsi="Montserrat"/>
          <w:sz w:val="20"/>
          <w:szCs w:val="20"/>
        </w:rPr>
        <w:t xml:space="preserve">de carta de preposição e substabelecimento. </w:t>
      </w:r>
    </w:p>
    <w:p w14:paraId="0B952A96" w14:textId="77777777" w:rsidR="00CE6734" w:rsidRPr="002C30FF" w:rsidRDefault="00CE6734" w:rsidP="00A505B1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b/>
          <w:sz w:val="20"/>
        </w:rPr>
      </w:pPr>
    </w:p>
    <w:p w14:paraId="7ADD1EEB" w14:textId="77777777" w:rsidR="009E61EC" w:rsidRPr="008A49ED" w:rsidRDefault="009E61EC" w:rsidP="00A505B1">
      <w:pPr>
        <w:spacing w:after="0" w:line="360" w:lineRule="auto"/>
        <w:ind w:firstLine="1418"/>
        <w:jc w:val="both"/>
        <w:rPr>
          <w:rFonts w:ascii="Montserrat" w:eastAsia="Times New Roman" w:hAnsi="Montserrat"/>
          <w:b/>
          <w:sz w:val="20"/>
          <w:szCs w:val="20"/>
        </w:rPr>
      </w:pPr>
      <w:r w:rsidRPr="008A49ED">
        <w:rPr>
          <w:rFonts w:ascii="Montserrat" w:hAnsi="Montserrat"/>
          <w:sz w:val="20"/>
          <w:szCs w:val="20"/>
        </w:rPr>
        <w:t>Outrossim, a peticionante requer</w:t>
      </w:r>
      <w:r w:rsidRPr="008A49ED">
        <w:rPr>
          <w:rFonts w:ascii="Montserrat" w:eastAsia="Tahoma" w:hAnsi="Montserrat"/>
          <w:sz w:val="20"/>
          <w:szCs w:val="20"/>
        </w:rPr>
        <w:t xml:space="preserve"> ainda, que todas</w:t>
      </w:r>
      <w:r w:rsidRPr="008A49ED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>
        <w:rPr>
          <w:rFonts w:ascii="Montserrat" w:hAnsi="Montserrat" w:cs="Arial"/>
          <w:b/>
          <w:sz w:val="20"/>
          <w:szCs w:val="20"/>
        </w:rPr>
        <w:t>RODOLPHO MARINHO DE SOUZA FIGUEIREDO</w:t>
      </w:r>
      <w:r w:rsidRPr="00C9706B">
        <w:rPr>
          <w:rFonts w:ascii="Montserrat" w:hAnsi="Montserrat" w:cs="Arial"/>
          <w:b/>
          <w:sz w:val="20"/>
          <w:szCs w:val="20"/>
        </w:rPr>
        <w:t>, advogado, inscrito</w:t>
      </w:r>
      <w:r>
        <w:rPr>
          <w:rFonts w:ascii="Montserrat" w:hAnsi="Montserrat" w:cs="Arial"/>
          <w:b/>
          <w:sz w:val="20"/>
          <w:szCs w:val="20"/>
        </w:rPr>
        <w:t xml:space="preserve"> </w:t>
      </w:r>
      <w:r w:rsidRPr="00C9706B">
        <w:rPr>
          <w:rFonts w:ascii="Montserrat" w:hAnsi="Montserrat" w:cs="Arial"/>
          <w:b/>
          <w:sz w:val="20"/>
          <w:szCs w:val="20"/>
        </w:rPr>
        <w:t xml:space="preserve">na OAB/PE sob o nº </w:t>
      </w:r>
      <w:r>
        <w:rPr>
          <w:rFonts w:ascii="Montserrat" w:hAnsi="Montserrat" w:cs="Arial"/>
          <w:b/>
          <w:sz w:val="20"/>
          <w:szCs w:val="20"/>
        </w:rPr>
        <w:t>31.036 e na OAB/SP sob o nº 414.983</w:t>
      </w:r>
      <w:r w:rsidRPr="008A49ED">
        <w:rPr>
          <w:rFonts w:ascii="Montserrat" w:hAnsi="Montserrat"/>
          <w:sz w:val="20"/>
          <w:szCs w:val="20"/>
        </w:rPr>
        <w:t>,</w:t>
      </w:r>
      <w:r w:rsidRPr="008A49ED">
        <w:rPr>
          <w:rFonts w:ascii="Montserrat" w:hAnsi="Montserrat"/>
          <w:b/>
          <w:sz w:val="20"/>
          <w:szCs w:val="20"/>
        </w:rPr>
        <w:t xml:space="preserve"> </w:t>
      </w:r>
      <w:r w:rsidRPr="008A49ED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Pr="008A49ED">
        <w:rPr>
          <w:rFonts w:ascii="Montserrat" w:hAnsi="Montserrat"/>
          <w:sz w:val="20"/>
          <w:szCs w:val="20"/>
        </w:rPr>
        <w:t xml:space="preserve">, </w:t>
      </w:r>
      <w:r w:rsidRPr="008A49ED">
        <w:rPr>
          <w:rFonts w:ascii="Montserrat" w:hAnsi="Montserrat"/>
          <w:b/>
          <w:sz w:val="20"/>
          <w:szCs w:val="20"/>
        </w:rPr>
        <w:t>sob pena de nulidade</w:t>
      </w:r>
      <w:r>
        <w:rPr>
          <w:rFonts w:ascii="Montserrat" w:hAnsi="Montserrat"/>
          <w:b/>
          <w:sz w:val="20"/>
          <w:szCs w:val="20"/>
        </w:rPr>
        <w:t>, nos termos do art. 272, § 5º, do CPC.</w:t>
      </w:r>
    </w:p>
    <w:p w14:paraId="0FF80526" w14:textId="77777777" w:rsidR="009E61EC" w:rsidRPr="008A49ED" w:rsidRDefault="009E61EC" w:rsidP="00A505B1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38EA4C4F" w14:textId="77777777" w:rsidR="009E61EC" w:rsidRPr="00A34ADB" w:rsidRDefault="009E61EC" w:rsidP="00A505B1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A34ADB">
        <w:rPr>
          <w:rFonts w:ascii="Montserrat" w:hAnsi="Montserrat"/>
          <w:sz w:val="20"/>
          <w:szCs w:val="20"/>
        </w:rPr>
        <w:t>Nesses termos, pede e espera deferimento.</w:t>
      </w:r>
    </w:p>
    <w:p w14:paraId="0F7E53CF" w14:textId="72A93DFD" w:rsidR="009E61EC" w:rsidRDefault="00525026" w:rsidP="00A505B1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5E720E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5E720E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>
        <w:rPr>
          <w:rFonts w:ascii="Montserrat" w:hAnsi="Montserrat"/>
          <w:sz w:val="20"/>
          <w:szCs w:val="20"/>
        </w:rPr>
        <w:t>.</w:t>
      </w:r>
    </w:p>
    <w:p w14:paraId="10B357DD" w14:textId="77777777" w:rsidR="00DD5984" w:rsidRPr="00A34ADB" w:rsidRDefault="00DD5984" w:rsidP="00A505B1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</w:p>
    <w:p w14:paraId="5424A69E" w14:textId="77777777" w:rsidR="009E61EC" w:rsidRPr="00067FD2" w:rsidRDefault="009E61EC" w:rsidP="00A505B1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067FD2">
        <w:rPr>
          <w:rFonts w:ascii="Montserrat" w:hAnsi="Montserrat" w:cs="Arial"/>
          <w:b/>
          <w:sz w:val="20"/>
          <w:szCs w:val="20"/>
        </w:rPr>
        <w:t>RODOLPHO MARINHO DE SOUZA FIGUEIREDO</w:t>
      </w:r>
    </w:p>
    <w:p w14:paraId="1D18EE1E" w14:textId="77777777" w:rsidR="009E61EC" w:rsidRPr="00067FD2" w:rsidRDefault="009E61EC" w:rsidP="00A505B1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067FD2">
        <w:rPr>
          <w:rFonts w:ascii="Montserrat" w:hAnsi="Montserrat" w:cs="Arial"/>
          <w:b/>
          <w:sz w:val="20"/>
          <w:szCs w:val="20"/>
        </w:rPr>
        <w:t xml:space="preserve">OAB/PE nº 31.036 </w:t>
      </w:r>
    </w:p>
    <w:p w14:paraId="6073ABE5" w14:textId="77777777" w:rsidR="009E61EC" w:rsidRPr="00A34ADB" w:rsidRDefault="009E61EC" w:rsidP="00A505B1">
      <w:pPr>
        <w:spacing w:after="0" w:line="360" w:lineRule="auto"/>
        <w:jc w:val="center"/>
        <w:rPr>
          <w:rFonts w:ascii="Montserrat" w:hAnsi="Montserrat"/>
        </w:rPr>
      </w:pPr>
      <w:r w:rsidRPr="00067FD2">
        <w:rPr>
          <w:rFonts w:ascii="Montserrat" w:hAnsi="Montserrat" w:cs="Arial"/>
          <w:b/>
          <w:sz w:val="20"/>
          <w:szCs w:val="20"/>
        </w:rPr>
        <w:t>OAB/SP nº 414.983</w:t>
      </w:r>
      <w:r w:rsidRPr="00A34ADB">
        <w:rPr>
          <w:rFonts w:ascii="Montserrat" w:hAnsi="Montserrat"/>
          <w:sz w:val="20"/>
          <w:szCs w:val="20"/>
        </w:rPr>
        <w:t xml:space="preserve"> </w:t>
      </w:r>
    </w:p>
    <w:p w14:paraId="4B625C37" w14:textId="77777777" w:rsidR="00150100" w:rsidRDefault="00150100" w:rsidP="00A505B1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theme="minorHAnsi"/>
          <w:sz w:val="20"/>
          <w:szCs w:val="20"/>
        </w:rPr>
      </w:pPr>
    </w:p>
    <w:p w14:paraId="1DB85487" w14:textId="748F6F24" w:rsidR="00115147" w:rsidRPr="00150100" w:rsidRDefault="00115147" w:rsidP="00A505B1">
      <w:pPr>
        <w:tabs>
          <w:tab w:val="left" w:pos="5040"/>
        </w:tabs>
        <w:spacing w:after="0" w:line="360" w:lineRule="auto"/>
        <w:rPr>
          <w:rFonts w:ascii="Montserrat" w:hAnsi="Montserrat" w:cstheme="minorHAnsi"/>
          <w:sz w:val="20"/>
          <w:szCs w:val="20"/>
        </w:rPr>
      </w:pPr>
    </w:p>
    <w:sectPr w:rsidR="00115147" w:rsidRPr="00150100" w:rsidSect="008559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5E90" w14:textId="77777777" w:rsidR="00504C1C" w:rsidRDefault="00504C1C" w:rsidP="00652645">
      <w:pPr>
        <w:spacing w:after="0" w:line="240" w:lineRule="auto"/>
      </w:pPr>
      <w:r>
        <w:separator/>
      </w:r>
    </w:p>
  </w:endnote>
  <w:endnote w:type="continuationSeparator" w:id="0">
    <w:p w14:paraId="27671E02" w14:textId="77777777" w:rsidR="00504C1C" w:rsidRDefault="00504C1C" w:rsidP="006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BA0A" w14:textId="77777777" w:rsidR="00525026" w:rsidRDefault="0052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032" w14:textId="77777777" w:rsidR="00363652" w:rsidRDefault="00363652">
    <w:pPr>
      <w:pStyle w:val="Footer"/>
    </w:pPr>
  </w:p>
  <w:p w14:paraId="78E6E226" w14:textId="55A28ECA" w:rsidR="00363652" w:rsidRDefault="00DD5984">
    <w:pPr>
      <w:pStyle w:val="Footer"/>
    </w:pPr>
    <w:r>
      <w:rPr>
        <w:noProof/>
        <w:lang w:eastAsia="pt-BR"/>
      </w:rPr>
      <w:drawing>
        <wp:inline distT="0" distB="0" distL="0" distR="0" wp14:anchorId="584CB0F3" wp14:editId="112D44C1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8CF6" w14:textId="77777777" w:rsidR="00525026" w:rsidRDefault="0052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EA50" w14:textId="77777777" w:rsidR="00504C1C" w:rsidRDefault="00504C1C" w:rsidP="00652645">
      <w:pPr>
        <w:spacing w:after="0" w:line="240" w:lineRule="auto"/>
      </w:pPr>
      <w:r>
        <w:separator/>
      </w:r>
    </w:p>
  </w:footnote>
  <w:footnote w:type="continuationSeparator" w:id="0">
    <w:p w14:paraId="0E990175" w14:textId="77777777" w:rsidR="00504C1C" w:rsidRDefault="00504C1C" w:rsidP="006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0902" w14:textId="77777777" w:rsidR="00525026" w:rsidRDefault="0052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8A0" w14:textId="77777777" w:rsidR="00363652" w:rsidRDefault="00363652" w:rsidP="0065264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62CF2241" wp14:editId="3F62042F">
          <wp:extent cx="2816661" cy="630234"/>
          <wp:effectExtent l="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5344" cy="654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6F4A89" w14:textId="77777777" w:rsidR="00363652" w:rsidRDefault="00363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843B" w14:textId="77777777" w:rsidR="00525026" w:rsidRDefault="0052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45"/>
    <w:rsid w:val="000058AC"/>
    <w:rsid w:val="0001178D"/>
    <w:rsid w:val="00060EDE"/>
    <w:rsid w:val="0006134B"/>
    <w:rsid w:val="00065964"/>
    <w:rsid w:val="00074490"/>
    <w:rsid w:val="0009478E"/>
    <w:rsid w:val="00094BE1"/>
    <w:rsid w:val="000A37E4"/>
    <w:rsid w:val="000C17AC"/>
    <w:rsid w:val="000D4018"/>
    <w:rsid w:val="000D430D"/>
    <w:rsid w:val="000E1D76"/>
    <w:rsid w:val="00115147"/>
    <w:rsid w:val="00150100"/>
    <w:rsid w:val="00155F34"/>
    <w:rsid w:val="001647A5"/>
    <w:rsid w:val="0016518B"/>
    <w:rsid w:val="00196506"/>
    <w:rsid w:val="001B007F"/>
    <w:rsid w:val="001E4C17"/>
    <w:rsid w:val="001E5BBD"/>
    <w:rsid w:val="001F5C78"/>
    <w:rsid w:val="00252E6A"/>
    <w:rsid w:val="002631E6"/>
    <w:rsid w:val="0029262F"/>
    <w:rsid w:val="00293A67"/>
    <w:rsid w:val="002C035D"/>
    <w:rsid w:val="002C30FF"/>
    <w:rsid w:val="002C3B91"/>
    <w:rsid w:val="00301FAC"/>
    <w:rsid w:val="00304E9D"/>
    <w:rsid w:val="003234E9"/>
    <w:rsid w:val="00363652"/>
    <w:rsid w:val="00381E0D"/>
    <w:rsid w:val="003E2399"/>
    <w:rsid w:val="003F5550"/>
    <w:rsid w:val="00401823"/>
    <w:rsid w:val="004273AA"/>
    <w:rsid w:val="00440A53"/>
    <w:rsid w:val="00462829"/>
    <w:rsid w:val="004961A4"/>
    <w:rsid w:val="004A28DC"/>
    <w:rsid w:val="004D496D"/>
    <w:rsid w:val="004F7EF3"/>
    <w:rsid w:val="00501BC7"/>
    <w:rsid w:val="00504C1C"/>
    <w:rsid w:val="00516BE0"/>
    <w:rsid w:val="00523FF1"/>
    <w:rsid w:val="00525026"/>
    <w:rsid w:val="0053339E"/>
    <w:rsid w:val="00540AB0"/>
    <w:rsid w:val="005506F7"/>
    <w:rsid w:val="005563B6"/>
    <w:rsid w:val="005903D6"/>
    <w:rsid w:val="005A1810"/>
    <w:rsid w:val="005B482F"/>
    <w:rsid w:val="005D0E80"/>
    <w:rsid w:val="005D27C0"/>
    <w:rsid w:val="005E720E"/>
    <w:rsid w:val="00614E14"/>
    <w:rsid w:val="00626E1F"/>
    <w:rsid w:val="006279B9"/>
    <w:rsid w:val="00652645"/>
    <w:rsid w:val="00684C10"/>
    <w:rsid w:val="00697941"/>
    <w:rsid w:val="006B5AEE"/>
    <w:rsid w:val="0071317C"/>
    <w:rsid w:val="007147F3"/>
    <w:rsid w:val="00741BDB"/>
    <w:rsid w:val="00745CAF"/>
    <w:rsid w:val="00747433"/>
    <w:rsid w:val="00756906"/>
    <w:rsid w:val="007A07A2"/>
    <w:rsid w:val="007A22E5"/>
    <w:rsid w:val="007B4D08"/>
    <w:rsid w:val="007B63F1"/>
    <w:rsid w:val="007D7328"/>
    <w:rsid w:val="007E3DCD"/>
    <w:rsid w:val="00814A47"/>
    <w:rsid w:val="00815021"/>
    <w:rsid w:val="00816D02"/>
    <w:rsid w:val="008323EF"/>
    <w:rsid w:val="008559CD"/>
    <w:rsid w:val="00873B7F"/>
    <w:rsid w:val="008838E5"/>
    <w:rsid w:val="008B1AD5"/>
    <w:rsid w:val="008B452C"/>
    <w:rsid w:val="008B7DFC"/>
    <w:rsid w:val="008D1EED"/>
    <w:rsid w:val="008E5541"/>
    <w:rsid w:val="008E735B"/>
    <w:rsid w:val="00922867"/>
    <w:rsid w:val="00935536"/>
    <w:rsid w:val="0093651B"/>
    <w:rsid w:val="009610D0"/>
    <w:rsid w:val="009923AD"/>
    <w:rsid w:val="00996805"/>
    <w:rsid w:val="009C4CD3"/>
    <w:rsid w:val="009E61EC"/>
    <w:rsid w:val="009E6A62"/>
    <w:rsid w:val="00A01B7D"/>
    <w:rsid w:val="00A05671"/>
    <w:rsid w:val="00A21574"/>
    <w:rsid w:val="00A33EE7"/>
    <w:rsid w:val="00A37E8E"/>
    <w:rsid w:val="00A41098"/>
    <w:rsid w:val="00A505B1"/>
    <w:rsid w:val="00A93752"/>
    <w:rsid w:val="00AA3F44"/>
    <w:rsid w:val="00AD1BED"/>
    <w:rsid w:val="00B153AA"/>
    <w:rsid w:val="00B23846"/>
    <w:rsid w:val="00B3517A"/>
    <w:rsid w:val="00B37540"/>
    <w:rsid w:val="00B84D9F"/>
    <w:rsid w:val="00B85EDF"/>
    <w:rsid w:val="00BA0F1A"/>
    <w:rsid w:val="00BB5D18"/>
    <w:rsid w:val="00BE09B3"/>
    <w:rsid w:val="00BF3AC9"/>
    <w:rsid w:val="00C04510"/>
    <w:rsid w:val="00C062A2"/>
    <w:rsid w:val="00C21778"/>
    <w:rsid w:val="00C476C5"/>
    <w:rsid w:val="00C5247E"/>
    <w:rsid w:val="00C80A1D"/>
    <w:rsid w:val="00CB4A27"/>
    <w:rsid w:val="00CC0112"/>
    <w:rsid w:val="00CE4239"/>
    <w:rsid w:val="00CE6734"/>
    <w:rsid w:val="00D242F9"/>
    <w:rsid w:val="00D3147E"/>
    <w:rsid w:val="00D42A72"/>
    <w:rsid w:val="00D45A25"/>
    <w:rsid w:val="00D82165"/>
    <w:rsid w:val="00D9201B"/>
    <w:rsid w:val="00D94F8D"/>
    <w:rsid w:val="00DD5984"/>
    <w:rsid w:val="00E05EC7"/>
    <w:rsid w:val="00E10991"/>
    <w:rsid w:val="00E14486"/>
    <w:rsid w:val="00E2372E"/>
    <w:rsid w:val="00E70BF4"/>
    <w:rsid w:val="00E752E0"/>
    <w:rsid w:val="00E83C0A"/>
    <w:rsid w:val="00F87E6E"/>
    <w:rsid w:val="00F9310A"/>
    <w:rsid w:val="00FB2BCA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26CA8"/>
  <w15:docId w15:val="{E960E47C-4D75-4800-BE69-57E419B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1E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45"/>
  </w:style>
  <w:style w:type="paragraph" w:styleId="Footer">
    <w:name w:val="footer"/>
    <w:basedOn w:val="Normal"/>
    <w:link w:val="Foot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45"/>
  </w:style>
  <w:style w:type="table" w:customStyle="1" w:styleId="Tabelacomgrade1">
    <w:name w:val="Tabela com grade1"/>
    <w:basedOn w:val="TableNormal"/>
    <w:next w:val="TableGrid"/>
    <w:uiPriority w:val="59"/>
    <w:rsid w:val="002C3B9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2C3B9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3B9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B91"/>
    <w:rPr>
      <w:vertAlign w:val="superscript"/>
    </w:rPr>
  </w:style>
  <w:style w:type="table" w:styleId="TableGrid">
    <w:name w:val="Table Grid"/>
    <w:basedOn w:val="TableNormal"/>
    <w:uiPriority w:val="39"/>
    <w:rsid w:val="002C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47F3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147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D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E61E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customStyle="1" w:styleId="apple-style-span">
    <w:name w:val="apple-style-span"/>
    <w:basedOn w:val="DefaultParagraphFont"/>
    <w:rsid w:val="009E61EC"/>
  </w:style>
  <w:style w:type="character" w:customStyle="1" w:styleId="Heading1Char">
    <w:name w:val="Heading 1 Char"/>
    <w:basedOn w:val="DefaultParagraphFont"/>
    <w:link w:val="Heading1"/>
    <w:uiPriority w:val="9"/>
    <w:rsid w:val="00011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8C9B-DF90-4E52-B2FB-EFCD5A25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Carvalho</dc:creator>
  <cp:lastModifiedBy>Diego Pessoa Daniel de Sousa</cp:lastModifiedBy>
  <cp:revision>6</cp:revision>
  <cp:lastPrinted>2020-10-16T19:38:00Z</cp:lastPrinted>
  <dcterms:created xsi:type="dcterms:W3CDTF">2021-05-18T10:44:00Z</dcterms:created>
  <dcterms:modified xsi:type="dcterms:W3CDTF">2022-04-12T22:09:00Z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2022-04-12T22:06:17Z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a7e55282-facd-4bcc-bc69-510ca24a0f2a</vt:lpwstr>
  </property>
  <property fmtid="{D5CDD505-2E9C-101B-9397-08002B2CF9AE}" pid="8" name="MSIP_Label_5fae8262-b78e-4366-8929-a5d6aac95320_ContentBits">
    <vt:lpwstr>0</vt:lpwstr>
  </property>
</Properties>
</file>