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Parametros do NFe Reader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Parametros do NFe Reader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Os Parametros do NFe Reader devem estar atualizados.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entra na tela de Edição de Parametros do NFe Reader</w:t>
            </w:r>
          </w:p>
        </w:tc>
        <w:tc>
          <w:p>
            <w:r>
              <w:rPr>
                <w:sz w:val="18"/>
              </w:rPr>
              <w:t>SYSTEM apresenta uma tela com os Parametros do NFe Reader com os valores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escolhe dia de Parametros do NFe Reader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notifica usuario que os Parâmetros foram atualizados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edicao de Parametros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Os Parametros do NFe Reader devem estar atualizados.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entra na tela de Edição de Parametros do NFe Reader</w:t>
            </w:r>
          </w:p>
        </w:tc>
        <w:tc>
          <w:p>
            <w:r>
              <w:rPr>
                <w:sz w:val="18"/>
              </w:rPr>
              <w:t>SYSTEM apresenta uma tela com os Parametros do NFe Reader com os valores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clica no botao de 'Cancelar'</w:t>
            </w:r>
          </w:p>
        </w:tc>
        <w:tc>
          <w:p>
            <w:r>
              <w:rPr>
                <w:sz w:val="18"/>
              </w:rPr>
              <w:t>clica no botao de 'Cancelar'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exibe tela inicial do sistema</w:t>
            </w:r>
          </w:p>
        </w:tc>
        <w:tc>
          <w:p>
            <w:r>
              <w:rPr>
                <w:sz w:val="18"/>
              </w:rPr>
              <w:t>exibe tela inicial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entra na tela de Edição de Parametros do NFe Reader</w:t>
            </w:r>
          </w:p>
        </w:tc>
        <w:tc>
          <w:p>
            <w:r>
              <w:rPr>
                <w:sz w:val="18"/>
              </w:rPr>
              <w:t>SYSTEM apresenta uma tela com os Parametros do NFe Reader com os valores atuais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escolhe dia de Parametros do NFe Reader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notifica usuario que os Parâmetros foram atualizados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Não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entra na tela de Edição de Parametros do NFe Reader</w:t>
            </w:r>
          </w:p>
        </w:tc>
        <w:tc>
          <w:p>
            <w:r>
              <w:rPr>
                <w:sz w:val="18"/>
              </w:rPr>
              <w:t>SYSTEM apresenta uma tela com os Parametros do NFe Reader com os valores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escolhe dia de Parametros do NFe Reader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2: Usuario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entra na tela de Edição de Parametros do NFe Reader</w:t>
            </w:r>
          </w:p>
        </w:tc>
        <w:tc>
          <w:p>
            <w:r>
              <w:rPr>
                <w:sz w:val="18"/>
              </w:rPr>
              <w:t>SYSTEM apresenta uma tela com os Parametros do NFe Reader com os valores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escolhe dia de Parametros do NFe Reader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alerta que dado e invalido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2026-10-29T17:48:57Z</dcterms:created>
  <dc:creator>Apache POI</dc:creator>
</cp:coreProperties>
</file>