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deleção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extração referente ao número serial 12311PP30154516”</w:t>
            </w:r>
          </w:p>
        </w:tc>
        <w:tc>
          <w:p>
            <w:r>
              <w:rPr>
                <w:sz w:val="18"/>
              </w:rPr>
              <w:t>SYSTEM marca seleção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opções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opção “Activated” no campo de filtro “State”</w:t>
            </w:r>
          </w:p>
        </w:tc>
        <w:tc>
          <w:p>
            <w:r>
              <w:rPr>
                <w:sz w:val="18"/>
              </w:rPr>
              <w:t>SYSTEM atualiza página mostrando 608 extrações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todas extrações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deleção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extrações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705 extrações já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extrações para deleção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botão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não existem extrações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2026-09-01T19:57:36Z</dcterms:created>
  <dc:creator>Apache POI</dc:creator>
</cp:coreProperties>
</file>