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Operador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Operador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'Terminais' no menu da tela principal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Terminais listados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Terminal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'Terminais' no menu da tela principal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'Terminais' no menu da tela principal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Terminais listados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Terminal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Operador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'Terminais' no menu da tela principal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Terminais listados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Terminais listados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Terminal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'Terminais' no menu da tela principal</w:t>
            </w:r>
          </w:p>
        </w:tc>
        <w:tc>
          <w:p>
            <w:r>
              <w:rPr>
                <w:sz w:val="18"/>
              </w:rPr>
              <w:t>SYSTEM apresenta uma listagem dos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Terminais listados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'Cancelar' do popup</w:t>
            </w:r>
          </w:p>
        </w:tc>
        <w:tc>
          <w:p>
            <w:r>
              <w:rPr>
                <w:sz w:val="18"/>
              </w:rPr>
              <w:t>SYSTEM abre a tela de edicao de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Terminal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2026-10-29T17:50:52Z</dcterms:created>
  <dc:creator>Apache POI</dc:creator>
</cp:coreProperties>
</file>