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Users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Users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do usuário</w:t>
            </w:r>
          </w:p>
        </w:tc>
        <w:tc>
          <w:p>
            <w:r>
              <w:rPr>
                <w:sz w:val="18"/>
              </w:rPr>
              <w:t>exibe página com campos de cadastro do usuário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mensagem indicando que novo usuário foi criado</w:t>
            </w:r>
          </w:p>
        </w:tc>
        <w:tc>
          <w:p>
            <w:r>
              <w:rPr>
                <w:sz w:val="18"/>
              </w:rPr>
              <w:t>exibe mensagem indicando que novo usuário foi criado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Usuário com login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este usuários já existe</w:t>
            </w:r>
          </w:p>
        </w:tc>
        <w:tc>
          <w:p>
            <w:r>
              <w:rPr>
                <w:sz w:val="18"/>
              </w:rPr>
              <w:t>exibe mensagem informando que os este usuários já existe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Edita dados e altera linguagem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é apresentado na nova linguagem</w:t>
            </w:r>
          </w:p>
        </w:tc>
        <w:tc>
          <w:p>
            <w:r>
              <w:rPr>
                <w:sz w:val="18"/>
              </w:rPr>
              <w:t>é apresentado na nova linguagem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Reseta senha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Bloqueio de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mensagem confirmando bloqueio de usuário</w:t>
            </w:r>
          </w:p>
        </w:tc>
        <w:tc>
          <w:p>
            <w:r>
              <w:rPr>
                <w:sz w:val="18"/>
              </w:rPr>
              <w:t>exibe mensagem confirmando bloqueio de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é sinalizado como bloqueado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mensagem confirmando desbloqueio de usuário</w:t>
            </w:r>
          </w:p>
        </w:tc>
        <w:tc>
          <w:p>
            <w:r>
              <w:rPr>
                <w:sz w:val="18"/>
              </w:rPr>
              <w:t>exibe mensagem confirmando desbloqueio de usuário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não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não é sinalizado como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Test de bloqueio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que usuário está bloqueado</w:t>
            </w:r>
          </w:p>
        </w:tc>
        <w:tc>
          <w:p>
            <w:r>
              <w:rPr>
                <w:sz w:val="18"/>
              </w:rPr>
              <w:t>exibe mensagem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Deleta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confirmação</w:t>
            </w:r>
          </w:p>
        </w:tc>
        <w:tc>
          <w:p>
            <w:r>
              <w:rPr>
                <w:sz w:val="18"/>
              </w:rPr>
              <w:t>exibe mensagem solicitando confirmação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2026-09-01T19:55:18Z</dcterms:created>
  <dc:creator>Apache POI</dc:creator>
</cp:coreProperties>
</file>