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UC011 - Listar Solicitações de Diárias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1.2.5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31/05/2023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“UC011 - Listar Solicitações de Diárias”,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UC011 - Listar Solicitações de Diárias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usuário devidamente autenticado e na tela inicial do sistema.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listar todas as solicitações de diárias relacionadas à sua competência.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os registros de solicitações e os exibe (em ordem decrescente pelo número da diária) em tela para o usuário.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Visualiza os registros de solicitações de diária.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os registros de solicitações de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solicitação de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Exibe o detalhamento em modal para o usuário;
					Apresenta a tela de Detalhar Diárias.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Cancelar diária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o cancelamento de uma diária. </w:t>
      </w:r>
    </w:p>
    <w:p>
      <w:pPr>
        <w:pStyle w:val="Normal"/>
        <w:rPr/>
      </w:pPr>
      <w:r>
        <w:rPr/>
        <w:t/>
      </w:r>
      <w:bookmarkEnd w:id="2"/>
      <w:r>
        <w:rPr/>
        <w:t>2. System Verifica que a solicitação está em situação SOLICITADA;
					Exibe mensagem de confirmação (MSG987 - Cancelar solicitação de diária) para o usuário (que deve confirmar);
					Cancela a diária, mudando sua situação para CANCELADA (ver diagrama de estados da diária).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Filtrar diárias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Indica alguns parâmetros específicos para a busca;
					Informa o nome do beneficiário;
					Filtra a listagem de solicitações. </w:t>
      </w:r>
    </w:p>
    <w:p>
      <w:pPr>
        <w:pStyle w:val="Normal"/>
        <w:rPr/>
      </w:pPr>
      <w:r>
        <w:rPr/>
        <w:t/>
      </w:r>
      <w:bookmarkEnd w:id="2"/>
      <w:r>
        <w:rPr/>
        <w:t>2. System Exibe uma nova listagem de solicitações, de acordo com os filtros informados pelo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Ordenar pelo nome do servidor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ordenar pelo nome do servidor. </w:t>
      </w:r>
    </w:p>
    <w:p>
      <w:pPr>
        <w:pStyle w:val="Normal"/>
        <w:rPr/>
      </w:pPr>
      <w:r>
        <w:rPr/>
        <w:t/>
      </w:r>
      <w:bookmarkEnd w:id="2"/>
      <w:r>
        <w:rPr/>
        <w:t>2. System Visualiza os registros de solicitações de diária ordenado pelo nome do servidor.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