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UC9 Prescriptions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UC9 Prescriptions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Enter prescription dosage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prescription dosage in milligrams.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Enter start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start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Enter end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end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Enter number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number of renewals that can be made during the prescription period.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Views a table containing current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a table containing current and past prescriptions.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Add new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option to add a new drug. The administrator enters a NDC, a name, and a description.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Edit existing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existing drug to edit. The administrator modifies the existing information and presses submit.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An error message is displayed if the HCP or administrator enters invalid data.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2: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If the patient has no current or past prescriptions, the system displays a error message.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