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UC23 Office Visit Satisfaction Survey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UC23 Office Visit Satisfaction Survey (v7.0)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fill out a satisfaction survey for one of their past office visits , view their previously entered responses , or change any responses they have previously made . A HCP can view the results of satisfaction surveys for their office visits . Patients can view aggregate results for HCPs in the system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If any invalid information is provided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fill out a satisfaction survey for one of their past office visits , view their previously entered responses , or change any responses they have previously made . A HCP can view the results of satisfaction surveys for their office visits . Patients can view aggregate results for HCPs in the system .</w:t>
            </w:r>
          </w:p>
        </w:tc>
        <w:tc>
          <w:p>
            <w:r>
              <w:rPr>
                <w:sz w:val="18"/>
              </w:rPr>
              <w:t>SYSTEM prompts that If any invalid information is provided, the survey is not saved, and the user is shown what is incorrect and instructed to try again.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2: If there are no matching hcps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fill out a satisfaction survey for one of their past office visits , view their previously entered responses , or change any responses they have previously made . A HCP can view the results of satisfaction surveys for their office visits . Patients can view aggregate results for HCPs in the system .</w:t>
            </w:r>
          </w:p>
        </w:tc>
        <w:tc>
          <w:p>
            <w:r>
              <w:rPr>
                <w:sz w:val="18"/>
              </w:rPr>
              <w:t>SYSTEM prompts that If there are no matching HCPs,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3: If there are no office visits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fill out a satisfaction survey for one of their past office visits , view their previously entered responses , or change any responses they have previously made . A HCP can view the results of satisfaction surveys for their office visits . Patients can view aggregate results for HCPs in the system .</w:t>
            </w:r>
          </w:p>
        </w:tc>
        <w:tc>
          <w:p>
            <w:r>
              <w:rPr>
                <w:sz w:val="18"/>
              </w:rPr>
              <w:t>SYSTEM prompts that If there are no office visits for the HCP, the percentage reports 'Undefined'.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2026-10-31T04:57:33Z</dcterms:created>
  <dc:creator>Apache POI</dc:creator>
</cp:coreProperties>
</file>