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Realizacao Extracoes em modo diretorio e aplicando filtros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“Ingenico” no campo de filtro “Customer”</w:t>
            </w:r>
          </w:p>
        </w:tc>
        <w:tc>
          <w:p>
            <w:r>
              <w:rPr>
                <w:sz w:val="18"/>
              </w:rPr>
              <w:t>SYSTEM atualiza a pagina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default no campo de filtro “Customer”</w:t>
            </w:r>
          </w:p>
        </w:tc>
        <w:tc>
          <w:p>
            <w:r>
              <w:rPr>
                <w:sz w:val="18"/>
              </w:rPr>
              <w:t>SYSTEM atualiza a pagina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pagina mostrando 673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pagina mostrando 97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“Mockup” no campo de filtro “State”</w:t>
            </w:r>
          </w:p>
        </w:tc>
        <w:tc>
          <w:p>
            <w:r>
              <w:rPr>
                <w:sz w:val="18"/>
              </w:rPr>
              <w:t>SYSTEM atualiza pagina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“Error” no campo de filtro “State”</w:t>
            </w:r>
          </w:p>
        </w:tc>
        <w:tc>
          <w:p>
            <w:r>
              <w:rPr>
                <w:sz w:val="18"/>
              </w:rPr>
              <w:t>SYSTEM atualiza pagina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Extracoes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2026-09-01T19:54:18Z</dcterms:created>
  <dc:creator>Apache POI</dc:creator>
</cp:coreProperties>
</file>