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Delecao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“Mockup”, “LLT Disabled” 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606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listadas na tela para delecao</w:t>
            </w:r>
          </w:p>
        </w:tc>
        <w:tc>
          <w:p>
            <w:r>
              <w:rPr>
                <w:sz w:val="18"/>
              </w:rPr>
              <w:t>SYSTEM marca todas as extracoes listadas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581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 da página atual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 xml:space="preserve">administrador: seleciona o check box que marca todas extracoes para delecao que estão listadas na página 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678 entradas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2026-09-01T19:53:49Z</dcterms:created>
  <dc:creator>Apache POI</dc:creator>
</cp:coreProperties>
</file>