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277427" w14:textId="6DB6BF3B" w:rsidR="00355B7B" w:rsidRPr="00460052" w:rsidRDefault="00286158" w:rsidP="00355B7B">
      <w:pPr>
        <w:jc w:val="both"/>
        <w:rPr>
          <w:rFonts w:asciiTheme="majorHAnsi" w:hAnsiTheme="majorHAnsi"/>
          <w:highlight w:val="cyan"/>
        </w:rPr>
      </w:pPr>
      <w:bookmarkStart w:id="0" w:name="_GoBack"/>
      <w:bookmarkEnd w:id="0"/>
      <w:r w:rsidRPr="00460052">
        <w:rPr>
          <w:rFonts w:asciiTheme="majorHAnsi" w:hAnsiTheme="majorHAnsi"/>
          <w:b/>
          <w:highlight w:val="cyan"/>
        </w:rPr>
        <w:t>Civil</w:t>
      </w:r>
    </w:p>
    <w:p w14:paraId="0CD8BA43" w14:textId="77777777" w:rsidR="00355B7B" w:rsidRPr="00460052" w:rsidRDefault="00355B7B" w:rsidP="00355B7B">
      <w:pPr>
        <w:jc w:val="both"/>
        <w:rPr>
          <w:rFonts w:asciiTheme="majorHAnsi" w:hAnsiTheme="majorHAnsi"/>
          <w:highlight w:val="cyan"/>
        </w:rPr>
      </w:pPr>
    </w:p>
    <w:p w14:paraId="2DDCCBCA" w14:textId="379FE9CA" w:rsidR="00355B7B" w:rsidRPr="00460052" w:rsidRDefault="00355B7B" w:rsidP="00355B7B">
      <w:pPr>
        <w:jc w:val="both"/>
        <w:rPr>
          <w:rFonts w:asciiTheme="majorHAnsi" w:hAnsiTheme="majorHAnsi"/>
          <w:highlight w:val="cyan"/>
        </w:rPr>
      </w:pPr>
      <w:r w:rsidRPr="00460052">
        <w:rPr>
          <w:rFonts w:asciiTheme="majorHAnsi" w:hAnsiTheme="majorHAnsi"/>
          <w:highlight w:val="cyan"/>
        </w:rPr>
        <w:t xml:space="preserve">Es una de nuestras principales competencias. </w:t>
      </w:r>
    </w:p>
    <w:p w14:paraId="0A82C640" w14:textId="77777777" w:rsidR="00355B7B" w:rsidRPr="00460052" w:rsidRDefault="00355B7B" w:rsidP="00355B7B">
      <w:pPr>
        <w:jc w:val="both"/>
        <w:rPr>
          <w:rFonts w:asciiTheme="majorHAnsi" w:hAnsiTheme="majorHAnsi"/>
          <w:highlight w:val="cyan"/>
        </w:rPr>
      </w:pPr>
    </w:p>
    <w:p w14:paraId="55FC2BC3" w14:textId="2D16D7DF" w:rsidR="00355B7B" w:rsidRPr="00460052" w:rsidRDefault="00CA6D89" w:rsidP="00355B7B">
      <w:pPr>
        <w:jc w:val="both"/>
        <w:rPr>
          <w:rFonts w:asciiTheme="majorHAnsi" w:hAnsiTheme="majorHAnsi"/>
        </w:rPr>
      </w:pPr>
      <w:r w:rsidRPr="00460052">
        <w:rPr>
          <w:rFonts w:asciiTheme="majorHAnsi" w:hAnsiTheme="majorHAnsi"/>
          <w:highlight w:val="cyan"/>
        </w:rPr>
        <w:t>Elaboramos toda clase de contratos</w:t>
      </w:r>
      <w:r w:rsidR="002D0AFC" w:rsidRPr="00460052">
        <w:rPr>
          <w:rFonts w:asciiTheme="majorHAnsi" w:hAnsiTheme="majorHAnsi"/>
          <w:highlight w:val="cyan"/>
        </w:rPr>
        <w:t xml:space="preserve"> civiles</w:t>
      </w:r>
      <w:r w:rsidRPr="00460052">
        <w:rPr>
          <w:rFonts w:asciiTheme="majorHAnsi" w:hAnsiTheme="majorHAnsi"/>
          <w:highlight w:val="cyan"/>
        </w:rPr>
        <w:t xml:space="preserve">, homologamos convenios transaccionales </w:t>
      </w:r>
      <w:r w:rsidR="00A44723" w:rsidRPr="00460052">
        <w:rPr>
          <w:rFonts w:asciiTheme="majorHAnsi" w:hAnsiTheme="majorHAnsi"/>
          <w:highlight w:val="cyan"/>
        </w:rPr>
        <w:t xml:space="preserve">y </w:t>
      </w:r>
      <w:r w:rsidR="00355B7B" w:rsidRPr="00460052">
        <w:rPr>
          <w:rFonts w:asciiTheme="majorHAnsi" w:hAnsiTheme="majorHAnsi"/>
          <w:highlight w:val="cyan"/>
        </w:rPr>
        <w:t xml:space="preserve">ofrecemos asesoramiento </w:t>
      </w:r>
      <w:r w:rsidR="002D0AFC" w:rsidRPr="00460052">
        <w:rPr>
          <w:rFonts w:asciiTheme="majorHAnsi" w:hAnsiTheme="majorHAnsi"/>
          <w:highlight w:val="cyan"/>
        </w:rPr>
        <w:t xml:space="preserve">sobre prácticas recomendables </w:t>
      </w:r>
      <w:r w:rsidR="00355B7B" w:rsidRPr="00460052">
        <w:rPr>
          <w:rFonts w:asciiTheme="majorHAnsi" w:hAnsiTheme="majorHAnsi"/>
          <w:highlight w:val="cyan"/>
        </w:rPr>
        <w:t>en materia de arrendamientos y desahucios, recla</w:t>
      </w:r>
      <w:r w:rsidR="00A44723" w:rsidRPr="00460052">
        <w:rPr>
          <w:rFonts w:asciiTheme="majorHAnsi" w:hAnsiTheme="majorHAnsi"/>
          <w:highlight w:val="cyan"/>
        </w:rPr>
        <w:t xml:space="preserve">mación de </w:t>
      </w:r>
      <w:r w:rsidRPr="00460052">
        <w:rPr>
          <w:rFonts w:asciiTheme="majorHAnsi" w:hAnsiTheme="majorHAnsi"/>
          <w:highlight w:val="cyan"/>
        </w:rPr>
        <w:t>impagos y</w:t>
      </w:r>
      <w:r w:rsidR="00A44723" w:rsidRPr="00460052">
        <w:rPr>
          <w:rFonts w:asciiTheme="majorHAnsi" w:hAnsiTheme="majorHAnsi"/>
          <w:highlight w:val="cyan"/>
        </w:rPr>
        <w:t xml:space="preserve"> </w:t>
      </w:r>
      <w:r w:rsidRPr="00460052">
        <w:rPr>
          <w:rFonts w:asciiTheme="majorHAnsi" w:hAnsiTheme="majorHAnsi"/>
          <w:highlight w:val="cyan"/>
        </w:rPr>
        <w:t>acciones legales</w:t>
      </w:r>
      <w:r w:rsidR="00797813" w:rsidRPr="00460052">
        <w:rPr>
          <w:rFonts w:asciiTheme="majorHAnsi" w:hAnsiTheme="majorHAnsi"/>
          <w:highlight w:val="cyan"/>
        </w:rPr>
        <w:t>, gestio</w:t>
      </w:r>
      <w:r w:rsidR="00355B7B" w:rsidRPr="00460052">
        <w:rPr>
          <w:rFonts w:asciiTheme="majorHAnsi" w:hAnsiTheme="majorHAnsi"/>
          <w:highlight w:val="cyan"/>
        </w:rPr>
        <w:t>n</w:t>
      </w:r>
      <w:r w:rsidR="00797813" w:rsidRPr="00460052">
        <w:rPr>
          <w:rFonts w:asciiTheme="majorHAnsi" w:hAnsiTheme="majorHAnsi"/>
          <w:highlight w:val="cyan"/>
        </w:rPr>
        <w:t>es</w:t>
      </w:r>
      <w:r w:rsidR="00355B7B" w:rsidRPr="00460052">
        <w:rPr>
          <w:rFonts w:asciiTheme="majorHAnsi" w:hAnsiTheme="majorHAnsi"/>
          <w:highlight w:val="cyan"/>
        </w:rPr>
        <w:t xml:space="preserve"> de cobranza, </w:t>
      </w:r>
      <w:r w:rsidR="007B353E" w:rsidRPr="00460052">
        <w:rPr>
          <w:rFonts w:asciiTheme="majorHAnsi" w:hAnsiTheme="majorHAnsi"/>
          <w:highlight w:val="cyan"/>
        </w:rPr>
        <w:t xml:space="preserve">responsabilidades contractuales y extracontractuales, </w:t>
      </w:r>
      <w:r w:rsidR="00355B7B" w:rsidRPr="00460052">
        <w:rPr>
          <w:rFonts w:asciiTheme="majorHAnsi" w:hAnsiTheme="majorHAnsi"/>
          <w:highlight w:val="cyan"/>
        </w:rPr>
        <w:t xml:space="preserve">compraventas, escrituraciones, hipotecas, fianzas, préstamos, </w:t>
      </w:r>
      <w:r w:rsidR="00892DE6" w:rsidRPr="00460052">
        <w:rPr>
          <w:rFonts w:asciiTheme="majorHAnsi" w:hAnsiTheme="majorHAnsi"/>
          <w:highlight w:val="cyan"/>
        </w:rPr>
        <w:t>servidumbres, deslindes</w:t>
      </w:r>
      <w:r w:rsidR="007B353E" w:rsidRPr="00460052">
        <w:rPr>
          <w:rFonts w:asciiTheme="majorHAnsi" w:hAnsiTheme="majorHAnsi"/>
          <w:highlight w:val="cyan"/>
        </w:rPr>
        <w:t xml:space="preserve">, nulidades, daños e indemnizaciones, embargos, remates y otras, </w:t>
      </w:r>
      <w:r w:rsidR="00355B7B" w:rsidRPr="00460052">
        <w:rPr>
          <w:rFonts w:asciiTheme="majorHAnsi" w:hAnsiTheme="majorHAnsi"/>
          <w:highlight w:val="cyan"/>
        </w:rPr>
        <w:t>así como representación y defensa ante los tribu</w:t>
      </w:r>
      <w:r w:rsidR="007B353E" w:rsidRPr="00460052">
        <w:rPr>
          <w:rFonts w:asciiTheme="majorHAnsi" w:hAnsiTheme="majorHAnsi"/>
          <w:highlight w:val="cyan"/>
        </w:rPr>
        <w:t>nales de la jurisdicción civil.</w:t>
      </w:r>
    </w:p>
    <w:p w14:paraId="3F0C8F02" w14:textId="77777777" w:rsidR="007B353E" w:rsidRPr="00460052" w:rsidRDefault="007B353E" w:rsidP="000535C2">
      <w:pPr>
        <w:jc w:val="both"/>
        <w:rPr>
          <w:rFonts w:asciiTheme="majorHAnsi" w:hAnsiTheme="majorHAnsi"/>
        </w:rPr>
      </w:pPr>
    </w:p>
    <w:p w14:paraId="5B473279" w14:textId="16D335FE" w:rsidR="007B353E" w:rsidRPr="00460052" w:rsidRDefault="007B353E" w:rsidP="007B353E">
      <w:pPr>
        <w:jc w:val="both"/>
        <w:rPr>
          <w:rFonts w:asciiTheme="majorHAnsi" w:hAnsiTheme="majorHAnsi"/>
          <w:b/>
          <w:highlight w:val="cyan"/>
        </w:rPr>
      </w:pPr>
      <w:r w:rsidRPr="00460052">
        <w:rPr>
          <w:rFonts w:asciiTheme="majorHAnsi" w:hAnsiTheme="majorHAnsi"/>
          <w:b/>
          <w:highlight w:val="cyan"/>
        </w:rPr>
        <w:t>Familia</w:t>
      </w:r>
      <w:r w:rsidR="00306244" w:rsidRPr="00460052">
        <w:rPr>
          <w:rFonts w:asciiTheme="majorHAnsi" w:hAnsiTheme="majorHAnsi"/>
          <w:b/>
          <w:highlight w:val="cyan"/>
        </w:rPr>
        <w:t>r</w:t>
      </w:r>
    </w:p>
    <w:p w14:paraId="502AD6F2" w14:textId="77777777" w:rsidR="007B353E" w:rsidRPr="00460052" w:rsidRDefault="007B353E" w:rsidP="007B353E">
      <w:pPr>
        <w:jc w:val="both"/>
        <w:rPr>
          <w:rFonts w:asciiTheme="majorHAnsi" w:hAnsiTheme="majorHAnsi"/>
          <w:b/>
          <w:highlight w:val="cyan"/>
        </w:rPr>
      </w:pPr>
    </w:p>
    <w:p w14:paraId="6078D05E" w14:textId="2E3287DC" w:rsidR="00A44723" w:rsidRPr="00460052" w:rsidRDefault="00CA6D89" w:rsidP="00A96CD7">
      <w:pPr>
        <w:jc w:val="both"/>
        <w:rPr>
          <w:rFonts w:asciiTheme="majorHAnsi" w:hAnsiTheme="majorHAnsi"/>
          <w:highlight w:val="cyan"/>
        </w:rPr>
      </w:pPr>
      <w:r w:rsidRPr="00460052">
        <w:rPr>
          <w:rFonts w:asciiTheme="majorHAnsi" w:hAnsiTheme="majorHAnsi"/>
          <w:highlight w:val="cyan"/>
        </w:rPr>
        <w:t xml:space="preserve">Contamos con acreditada experiencia </w:t>
      </w:r>
      <w:r w:rsidR="007B353E" w:rsidRPr="00460052">
        <w:rPr>
          <w:rFonts w:asciiTheme="majorHAnsi" w:hAnsiTheme="majorHAnsi"/>
          <w:highlight w:val="cyan"/>
        </w:rPr>
        <w:t xml:space="preserve">en procedimientos de </w:t>
      </w:r>
      <w:r w:rsidR="00561349" w:rsidRPr="00460052">
        <w:rPr>
          <w:rFonts w:asciiTheme="majorHAnsi" w:hAnsiTheme="majorHAnsi"/>
          <w:highlight w:val="cyan"/>
        </w:rPr>
        <w:t>divorcio, liqu</w:t>
      </w:r>
      <w:r w:rsidR="00680978" w:rsidRPr="00460052">
        <w:rPr>
          <w:rFonts w:asciiTheme="majorHAnsi" w:hAnsiTheme="majorHAnsi"/>
          <w:highlight w:val="cyan"/>
        </w:rPr>
        <w:t>idación de sociedades matrimoniales</w:t>
      </w:r>
      <w:r w:rsidR="00561349" w:rsidRPr="00460052">
        <w:rPr>
          <w:rFonts w:asciiTheme="majorHAnsi" w:hAnsiTheme="majorHAnsi"/>
          <w:highlight w:val="cyan"/>
        </w:rPr>
        <w:t xml:space="preserve">, </w:t>
      </w:r>
      <w:r w:rsidR="007B353E" w:rsidRPr="00460052">
        <w:rPr>
          <w:rFonts w:asciiTheme="majorHAnsi" w:hAnsiTheme="majorHAnsi"/>
          <w:highlight w:val="cyan"/>
        </w:rPr>
        <w:t>guarda y custodia, patria potestad</w:t>
      </w:r>
      <w:r w:rsidR="00561349" w:rsidRPr="00460052">
        <w:rPr>
          <w:rFonts w:asciiTheme="majorHAnsi" w:hAnsiTheme="majorHAnsi"/>
          <w:highlight w:val="cyan"/>
        </w:rPr>
        <w:t xml:space="preserve">, restitución internacional de menores, pensión alimenticia, régimen de visitas, parentesco y adopción, </w:t>
      </w:r>
      <w:r w:rsidR="007B353E" w:rsidRPr="00460052">
        <w:rPr>
          <w:rFonts w:asciiTheme="majorHAnsi" w:hAnsiTheme="majorHAnsi"/>
          <w:highlight w:val="cyan"/>
        </w:rPr>
        <w:t>tomando especial cuidado en la defensa de los</w:t>
      </w:r>
      <w:r w:rsidR="00561349" w:rsidRPr="00460052">
        <w:rPr>
          <w:rFonts w:asciiTheme="majorHAnsi" w:hAnsiTheme="majorHAnsi"/>
          <w:highlight w:val="cyan"/>
        </w:rPr>
        <w:t xml:space="preserve"> intereses de nuestros clientes.</w:t>
      </w:r>
    </w:p>
    <w:p w14:paraId="2DA442A4" w14:textId="77777777" w:rsidR="00561349" w:rsidRPr="00460052" w:rsidRDefault="00561349" w:rsidP="007B353E">
      <w:pPr>
        <w:rPr>
          <w:rFonts w:asciiTheme="majorHAnsi" w:hAnsiTheme="majorHAnsi"/>
          <w:highlight w:val="cyan"/>
        </w:rPr>
      </w:pPr>
    </w:p>
    <w:p w14:paraId="5A9A7B61" w14:textId="4DD90170" w:rsidR="00561349" w:rsidRPr="00460052" w:rsidRDefault="00A44723" w:rsidP="007B353E">
      <w:pPr>
        <w:rPr>
          <w:rFonts w:asciiTheme="majorHAnsi" w:hAnsiTheme="majorHAnsi"/>
          <w:b/>
          <w:highlight w:val="cyan"/>
        </w:rPr>
      </w:pPr>
      <w:r w:rsidRPr="00460052">
        <w:rPr>
          <w:rFonts w:asciiTheme="majorHAnsi" w:hAnsiTheme="majorHAnsi"/>
          <w:b/>
          <w:highlight w:val="cyan"/>
        </w:rPr>
        <w:t>Su</w:t>
      </w:r>
      <w:r w:rsidR="00306244" w:rsidRPr="00460052">
        <w:rPr>
          <w:rFonts w:asciiTheme="majorHAnsi" w:hAnsiTheme="majorHAnsi"/>
          <w:b/>
          <w:highlight w:val="cyan"/>
        </w:rPr>
        <w:t>cesiones</w:t>
      </w:r>
    </w:p>
    <w:p w14:paraId="01EC6CEB" w14:textId="77777777" w:rsidR="007B353E" w:rsidRPr="00460052" w:rsidRDefault="007B353E" w:rsidP="007B353E">
      <w:pPr>
        <w:jc w:val="both"/>
        <w:rPr>
          <w:rFonts w:asciiTheme="majorHAnsi" w:hAnsiTheme="majorHAnsi"/>
          <w:b/>
        </w:rPr>
      </w:pPr>
    </w:p>
    <w:p w14:paraId="22A8A1E2" w14:textId="47A074D1" w:rsidR="008E161D" w:rsidRPr="00460052" w:rsidRDefault="00A44723" w:rsidP="00CA6D89">
      <w:pPr>
        <w:jc w:val="both"/>
        <w:rPr>
          <w:rFonts w:asciiTheme="majorHAnsi" w:hAnsiTheme="majorHAnsi"/>
        </w:rPr>
      </w:pPr>
      <w:r w:rsidRPr="00460052">
        <w:rPr>
          <w:rFonts w:asciiTheme="majorHAnsi" w:hAnsiTheme="majorHAnsi"/>
          <w:highlight w:val="cyan"/>
        </w:rPr>
        <w:t>Ofrecemos asesoramiento legal en la redacción de testamentos y disposiciones de última voluntad, aceptación y repudiación de herencias, petición y partición de herencias, determinación e integración del caudal hereditario, testamentarías, declaración de herederos y donaci</w:t>
      </w:r>
      <w:r w:rsidR="00CA6D89" w:rsidRPr="00460052">
        <w:rPr>
          <w:rFonts w:asciiTheme="majorHAnsi" w:hAnsiTheme="majorHAnsi"/>
          <w:highlight w:val="cyan"/>
        </w:rPr>
        <w:t xml:space="preserve">ones, entre otras, y defendemos </w:t>
      </w:r>
      <w:r w:rsidR="002D0AFC" w:rsidRPr="00460052">
        <w:rPr>
          <w:rFonts w:asciiTheme="majorHAnsi" w:hAnsiTheme="majorHAnsi"/>
          <w:highlight w:val="cyan"/>
        </w:rPr>
        <w:t>a nuestros clientes ante</w:t>
      </w:r>
      <w:r w:rsidR="00CA6D89" w:rsidRPr="00460052">
        <w:rPr>
          <w:rFonts w:asciiTheme="majorHAnsi" w:hAnsiTheme="majorHAnsi"/>
          <w:highlight w:val="cyan"/>
        </w:rPr>
        <w:t xml:space="preserve"> </w:t>
      </w:r>
      <w:r w:rsidR="008E161D" w:rsidRPr="00460052">
        <w:rPr>
          <w:rFonts w:asciiTheme="majorHAnsi" w:hAnsiTheme="majorHAnsi" w:cs="AppleSystemUIFont"/>
          <w:color w:val="353535"/>
          <w:highlight w:val="cyan"/>
          <w:lang w:val="es-ES"/>
        </w:rPr>
        <w:t>cualquier controversia que pudiera surgir durante la tramitación de un procedimiento hereditario.</w:t>
      </w:r>
      <w:r w:rsidR="008E161D" w:rsidRPr="00460052">
        <w:rPr>
          <w:rFonts w:asciiTheme="majorHAnsi" w:hAnsiTheme="majorHAnsi" w:cs="AppleSystemUIFont"/>
          <w:color w:val="353535"/>
          <w:lang w:val="es-ES"/>
        </w:rPr>
        <w:t xml:space="preserve"> </w:t>
      </w:r>
    </w:p>
    <w:p w14:paraId="40BC71C5" w14:textId="77777777" w:rsidR="00A44723" w:rsidRPr="00460052" w:rsidRDefault="00A44723" w:rsidP="007B353E">
      <w:pPr>
        <w:jc w:val="both"/>
        <w:rPr>
          <w:rFonts w:asciiTheme="majorHAnsi" w:hAnsiTheme="majorHAnsi"/>
        </w:rPr>
      </w:pPr>
    </w:p>
    <w:p w14:paraId="18656C2F" w14:textId="72BFBEBC" w:rsidR="00A44723" w:rsidRPr="00460052" w:rsidRDefault="00A44723" w:rsidP="007B353E">
      <w:pPr>
        <w:jc w:val="both"/>
        <w:rPr>
          <w:rFonts w:asciiTheme="majorHAnsi" w:hAnsiTheme="majorHAnsi"/>
          <w:b/>
          <w:highlight w:val="cyan"/>
        </w:rPr>
      </w:pPr>
      <w:r w:rsidRPr="00460052">
        <w:rPr>
          <w:rFonts w:asciiTheme="majorHAnsi" w:hAnsiTheme="majorHAnsi"/>
          <w:b/>
          <w:highlight w:val="cyan"/>
        </w:rPr>
        <w:t>Mercantil</w:t>
      </w:r>
    </w:p>
    <w:p w14:paraId="05F403D8" w14:textId="77777777" w:rsidR="00A44723" w:rsidRPr="00460052" w:rsidRDefault="00A44723" w:rsidP="007B353E">
      <w:pPr>
        <w:jc w:val="both"/>
        <w:rPr>
          <w:rFonts w:asciiTheme="majorHAnsi" w:hAnsiTheme="majorHAnsi"/>
          <w:highlight w:val="cyan"/>
        </w:rPr>
      </w:pPr>
    </w:p>
    <w:p w14:paraId="3CACA906" w14:textId="6F0CA9C8" w:rsidR="00A44723" w:rsidRPr="00460052" w:rsidRDefault="00306244" w:rsidP="00306244">
      <w:pPr>
        <w:widowControl w:val="0"/>
        <w:autoSpaceDE w:val="0"/>
        <w:autoSpaceDN w:val="0"/>
        <w:adjustRightInd w:val="0"/>
        <w:rPr>
          <w:rFonts w:asciiTheme="majorHAnsi" w:hAnsiTheme="majorHAnsi" w:cs="AppleSystemUIFont"/>
          <w:color w:val="353535"/>
          <w:lang w:val="es-ES"/>
        </w:rPr>
      </w:pPr>
      <w:r w:rsidRPr="00460052">
        <w:rPr>
          <w:rFonts w:asciiTheme="majorHAnsi" w:hAnsiTheme="majorHAnsi"/>
          <w:highlight w:val="cyan"/>
        </w:rPr>
        <w:t xml:space="preserve">Elaboramos todo tipo de contratos mercantiles y ofrecemos asesoramiento legal </w:t>
      </w:r>
      <w:r w:rsidR="002D0AFC" w:rsidRPr="00460052">
        <w:rPr>
          <w:rFonts w:asciiTheme="majorHAnsi" w:hAnsiTheme="majorHAnsi"/>
          <w:highlight w:val="cyan"/>
        </w:rPr>
        <w:t xml:space="preserve">sobre prácticas recomendables en materia de </w:t>
      </w:r>
      <w:r w:rsidRPr="00460052">
        <w:rPr>
          <w:rFonts w:asciiTheme="majorHAnsi" w:hAnsiTheme="majorHAnsi" w:cs="AppleSystemUIFont"/>
          <w:color w:val="353535"/>
          <w:highlight w:val="cyan"/>
          <w:lang w:val="es-ES"/>
        </w:rPr>
        <w:t>c</w:t>
      </w:r>
      <w:r w:rsidR="008E161D" w:rsidRPr="00460052">
        <w:rPr>
          <w:rFonts w:asciiTheme="majorHAnsi" w:hAnsiTheme="majorHAnsi" w:cs="AppleSystemUIFont"/>
          <w:color w:val="353535"/>
          <w:highlight w:val="cyan"/>
          <w:lang w:val="es-ES"/>
        </w:rPr>
        <w:t>onstitución de sociedades, ampliación y reducción de capital, modificaciones estatutarias, disolución y liquidación de todo tipo de sociedad</w:t>
      </w:r>
      <w:r w:rsidRPr="00460052">
        <w:rPr>
          <w:rFonts w:asciiTheme="majorHAnsi" w:hAnsiTheme="majorHAnsi" w:cs="AppleSystemUIFont"/>
          <w:color w:val="353535"/>
          <w:highlight w:val="cyan"/>
          <w:lang w:val="es-ES"/>
        </w:rPr>
        <w:t>es de capital, e</w:t>
      </w:r>
      <w:r w:rsidR="008E161D" w:rsidRPr="00460052">
        <w:rPr>
          <w:rFonts w:asciiTheme="majorHAnsi" w:hAnsiTheme="majorHAnsi" w:cs="AppleSystemUIFont"/>
          <w:color w:val="353535"/>
          <w:highlight w:val="cyan"/>
          <w:lang w:val="es-ES"/>
        </w:rPr>
        <w:t xml:space="preserve">jercicio de derechos de los socios y de las sociedades </w:t>
      </w:r>
      <w:r w:rsidRPr="00460052">
        <w:rPr>
          <w:rFonts w:asciiTheme="majorHAnsi" w:hAnsiTheme="majorHAnsi" w:cs="AppleSystemUIFont"/>
          <w:color w:val="353535"/>
          <w:highlight w:val="cyan"/>
          <w:lang w:val="es-ES"/>
        </w:rPr>
        <w:t>ante los tribunales de la jurisdicción mercantil.</w:t>
      </w:r>
    </w:p>
    <w:p w14:paraId="3B3AFE2B" w14:textId="77777777" w:rsidR="007B353E" w:rsidRPr="00460052" w:rsidRDefault="007B353E" w:rsidP="007B353E">
      <w:pPr>
        <w:jc w:val="both"/>
        <w:rPr>
          <w:rFonts w:asciiTheme="majorHAnsi" w:hAnsiTheme="majorHAnsi"/>
          <w:b/>
        </w:rPr>
      </w:pPr>
    </w:p>
    <w:p w14:paraId="242331FD" w14:textId="3BCAEBAA" w:rsidR="008E161D" w:rsidRPr="00460052" w:rsidRDefault="00306244" w:rsidP="008E161D">
      <w:pPr>
        <w:widowControl w:val="0"/>
        <w:autoSpaceDE w:val="0"/>
        <w:autoSpaceDN w:val="0"/>
        <w:adjustRightInd w:val="0"/>
        <w:rPr>
          <w:rFonts w:asciiTheme="majorHAnsi" w:hAnsiTheme="majorHAnsi" w:cs="AppleSystemUIFont"/>
          <w:b/>
          <w:color w:val="353535"/>
          <w:highlight w:val="cyan"/>
          <w:lang w:val="es-ES"/>
        </w:rPr>
      </w:pPr>
      <w:r w:rsidRPr="00460052">
        <w:rPr>
          <w:rFonts w:asciiTheme="majorHAnsi" w:hAnsiTheme="majorHAnsi" w:cs="AppleSystemUIFont"/>
          <w:b/>
          <w:color w:val="353535"/>
          <w:highlight w:val="cyan"/>
          <w:lang w:val="es-ES"/>
        </w:rPr>
        <w:t>Propiedad Intelectual</w:t>
      </w:r>
    </w:p>
    <w:p w14:paraId="75417D91" w14:textId="77777777" w:rsidR="008E161D" w:rsidRPr="00460052" w:rsidRDefault="008E161D" w:rsidP="008E161D">
      <w:pPr>
        <w:widowControl w:val="0"/>
        <w:autoSpaceDE w:val="0"/>
        <w:autoSpaceDN w:val="0"/>
        <w:adjustRightInd w:val="0"/>
        <w:rPr>
          <w:rFonts w:asciiTheme="majorHAnsi" w:hAnsiTheme="majorHAnsi" w:cs="AppleSystemUIFont"/>
          <w:color w:val="353535"/>
          <w:highlight w:val="cyan"/>
          <w:lang w:val="es-ES"/>
        </w:rPr>
      </w:pPr>
    </w:p>
    <w:p w14:paraId="6C7B0887" w14:textId="0FF73ECE" w:rsidR="008E161D" w:rsidRPr="00460052" w:rsidRDefault="00CA6D89" w:rsidP="008E161D">
      <w:pPr>
        <w:widowControl w:val="0"/>
        <w:autoSpaceDE w:val="0"/>
        <w:autoSpaceDN w:val="0"/>
        <w:adjustRightInd w:val="0"/>
        <w:rPr>
          <w:rFonts w:asciiTheme="majorHAnsi" w:hAnsiTheme="majorHAnsi" w:cs="AppleSystemUIFont"/>
          <w:color w:val="353535"/>
          <w:highlight w:val="cyan"/>
          <w:lang w:val="es-ES"/>
        </w:rPr>
      </w:pPr>
      <w:r w:rsidRPr="00460052">
        <w:rPr>
          <w:rFonts w:asciiTheme="majorHAnsi" w:hAnsiTheme="majorHAnsi" w:cs="AppleSystemUIFont"/>
          <w:color w:val="353535"/>
          <w:highlight w:val="cyan"/>
          <w:lang w:val="es-ES"/>
        </w:rPr>
        <w:t xml:space="preserve">Contamos </w:t>
      </w:r>
      <w:r w:rsidR="008E161D" w:rsidRPr="00460052">
        <w:rPr>
          <w:rFonts w:asciiTheme="majorHAnsi" w:hAnsiTheme="majorHAnsi" w:cs="AppleSystemUIFont"/>
          <w:color w:val="353535"/>
          <w:highlight w:val="cyan"/>
          <w:lang w:val="es-ES"/>
        </w:rPr>
        <w:t>con la colaboración de distinguidos profes</w:t>
      </w:r>
      <w:r w:rsidR="002D0AFC" w:rsidRPr="00460052">
        <w:rPr>
          <w:rFonts w:asciiTheme="majorHAnsi" w:hAnsiTheme="majorHAnsi" w:cs="AppleSystemUIFont"/>
          <w:color w:val="353535"/>
          <w:highlight w:val="cyan"/>
          <w:lang w:val="es-ES"/>
        </w:rPr>
        <w:t>ionales expertos en materia de propiedad intelectual, propiedad industrial y derechos de a</w:t>
      </w:r>
      <w:r w:rsidR="008E161D" w:rsidRPr="00460052">
        <w:rPr>
          <w:rFonts w:asciiTheme="majorHAnsi" w:hAnsiTheme="majorHAnsi" w:cs="AppleSystemUIFont"/>
          <w:color w:val="353535"/>
          <w:highlight w:val="cyan"/>
          <w:lang w:val="es-ES"/>
        </w:rPr>
        <w:t>utor.</w:t>
      </w:r>
    </w:p>
    <w:p w14:paraId="50ACE55A" w14:textId="77777777" w:rsidR="003924B6" w:rsidRPr="00460052" w:rsidRDefault="003924B6" w:rsidP="000535C2">
      <w:pPr>
        <w:jc w:val="both"/>
        <w:rPr>
          <w:rFonts w:asciiTheme="majorHAnsi" w:hAnsiTheme="majorHAnsi"/>
          <w:highlight w:val="cyan"/>
        </w:rPr>
      </w:pPr>
    </w:p>
    <w:p w14:paraId="13E7989F" w14:textId="2BC46239" w:rsidR="00286158" w:rsidRPr="00460052" w:rsidRDefault="00286158" w:rsidP="000535C2">
      <w:pPr>
        <w:jc w:val="both"/>
        <w:rPr>
          <w:rFonts w:asciiTheme="majorHAnsi" w:hAnsiTheme="majorHAnsi"/>
          <w:highlight w:val="cyan"/>
        </w:rPr>
      </w:pPr>
      <w:r w:rsidRPr="00460052">
        <w:rPr>
          <w:rFonts w:asciiTheme="majorHAnsi" w:hAnsiTheme="majorHAnsi"/>
          <w:b/>
          <w:highlight w:val="cyan"/>
        </w:rPr>
        <w:t>Notarial</w:t>
      </w:r>
    </w:p>
    <w:p w14:paraId="18A7A003" w14:textId="77777777" w:rsidR="007B353E" w:rsidRPr="00460052" w:rsidRDefault="007B353E" w:rsidP="000535C2">
      <w:pPr>
        <w:jc w:val="both"/>
        <w:rPr>
          <w:rFonts w:asciiTheme="majorHAnsi" w:hAnsiTheme="majorHAnsi"/>
          <w:highlight w:val="cyan"/>
        </w:rPr>
      </w:pPr>
    </w:p>
    <w:p w14:paraId="2E78CE1C" w14:textId="304468E2" w:rsidR="002D0AFC" w:rsidRPr="00460052" w:rsidRDefault="0082459E" w:rsidP="002D0AFC">
      <w:pPr>
        <w:jc w:val="both"/>
        <w:rPr>
          <w:rFonts w:asciiTheme="majorHAnsi" w:hAnsiTheme="majorHAnsi"/>
        </w:rPr>
      </w:pPr>
      <w:r w:rsidRPr="00460052">
        <w:rPr>
          <w:rFonts w:asciiTheme="majorHAnsi" w:hAnsiTheme="majorHAnsi"/>
          <w:highlight w:val="cyan"/>
        </w:rPr>
        <w:t xml:space="preserve">Ofrecemos asistencia legal </w:t>
      </w:r>
      <w:r w:rsidR="002D0AFC" w:rsidRPr="00460052">
        <w:rPr>
          <w:rFonts w:asciiTheme="majorHAnsi" w:hAnsiTheme="majorHAnsi"/>
          <w:highlight w:val="cyan"/>
        </w:rPr>
        <w:t xml:space="preserve">en la </w:t>
      </w:r>
      <w:r w:rsidRPr="00460052">
        <w:rPr>
          <w:rFonts w:asciiTheme="majorHAnsi" w:hAnsiTheme="majorHAnsi"/>
          <w:highlight w:val="cyan"/>
        </w:rPr>
        <w:t>celebración</w:t>
      </w:r>
      <w:r w:rsidR="002D0AFC" w:rsidRPr="00460052">
        <w:rPr>
          <w:rFonts w:asciiTheme="majorHAnsi" w:hAnsiTheme="majorHAnsi"/>
          <w:highlight w:val="cyan"/>
        </w:rPr>
        <w:t xml:space="preserve"> de todos los actos jurídicos </w:t>
      </w:r>
      <w:r w:rsidRPr="00460052">
        <w:rPr>
          <w:rFonts w:asciiTheme="majorHAnsi" w:hAnsiTheme="majorHAnsi"/>
          <w:highlight w:val="cyan"/>
        </w:rPr>
        <w:t>que se formalicen ante N</w:t>
      </w:r>
      <w:r w:rsidR="002D0AFC" w:rsidRPr="00460052">
        <w:rPr>
          <w:rFonts w:asciiTheme="majorHAnsi" w:hAnsiTheme="majorHAnsi"/>
          <w:highlight w:val="cyan"/>
        </w:rPr>
        <w:t xml:space="preserve">otario, brindado </w:t>
      </w:r>
      <w:r w:rsidRPr="00460052">
        <w:rPr>
          <w:rFonts w:asciiTheme="majorHAnsi" w:hAnsiTheme="majorHAnsi"/>
          <w:highlight w:val="cyan"/>
        </w:rPr>
        <w:t xml:space="preserve">a nuestros clientes </w:t>
      </w:r>
      <w:r w:rsidR="002D0AFC" w:rsidRPr="00460052">
        <w:rPr>
          <w:rFonts w:asciiTheme="majorHAnsi" w:hAnsiTheme="majorHAnsi"/>
          <w:highlight w:val="cyan"/>
        </w:rPr>
        <w:t xml:space="preserve">certeza jurídica en </w:t>
      </w:r>
      <w:r w:rsidRPr="00460052">
        <w:rPr>
          <w:rFonts w:asciiTheme="majorHAnsi" w:hAnsiTheme="majorHAnsi"/>
          <w:highlight w:val="cyan"/>
        </w:rPr>
        <w:t xml:space="preserve">distintas </w:t>
      </w:r>
      <w:r w:rsidR="002D0AFC" w:rsidRPr="00460052">
        <w:rPr>
          <w:rFonts w:asciiTheme="majorHAnsi" w:hAnsiTheme="majorHAnsi"/>
          <w:highlight w:val="cyan"/>
        </w:rPr>
        <w:t xml:space="preserve">operaciones, tales </w:t>
      </w:r>
      <w:r w:rsidR="002D0AFC" w:rsidRPr="00460052">
        <w:rPr>
          <w:rFonts w:asciiTheme="majorHAnsi" w:hAnsiTheme="majorHAnsi"/>
          <w:highlight w:val="cyan"/>
        </w:rPr>
        <w:lastRenderedPageBreak/>
        <w:t>como compraventa, donación, usufructo, dación en pago, fusión y subdivisión de predios, constitución de fideicomisos, regímenes de propiedad en condominio, sucesiones, escisión y fusión de sociedades, otorgamiento de poderes y testamentos, constitución de asociaciones y sociedades, protocolización de documentos y actas de asamblea.</w:t>
      </w:r>
    </w:p>
    <w:p w14:paraId="1CD90E14" w14:textId="77777777" w:rsidR="0082459E" w:rsidRPr="00460052" w:rsidRDefault="0082459E" w:rsidP="0082459E">
      <w:pPr>
        <w:jc w:val="both"/>
        <w:rPr>
          <w:rFonts w:asciiTheme="majorHAnsi" w:hAnsiTheme="majorHAnsi"/>
          <w:b/>
        </w:rPr>
      </w:pPr>
    </w:p>
    <w:p w14:paraId="1BC8D5AC" w14:textId="77777777" w:rsidR="0082459E" w:rsidRPr="00460052" w:rsidRDefault="0082459E" w:rsidP="0082459E">
      <w:pPr>
        <w:jc w:val="both"/>
        <w:rPr>
          <w:rFonts w:asciiTheme="majorHAnsi" w:hAnsiTheme="majorHAnsi"/>
          <w:b/>
          <w:highlight w:val="cyan"/>
        </w:rPr>
      </w:pPr>
      <w:r w:rsidRPr="00460052">
        <w:rPr>
          <w:rFonts w:asciiTheme="majorHAnsi" w:hAnsiTheme="majorHAnsi"/>
          <w:b/>
          <w:highlight w:val="cyan"/>
        </w:rPr>
        <w:t>Sociedades</w:t>
      </w:r>
    </w:p>
    <w:p w14:paraId="02B9EC93" w14:textId="77777777" w:rsidR="0082459E" w:rsidRPr="00460052" w:rsidRDefault="0082459E" w:rsidP="0082459E">
      <w:pPr>
        <w:jc w:val="both"/>
        <w:rPr>
          <w:rFonts w:asciiTheme="majorHAnsi" w:hAnsiTheme="majorHAnsi"/>
          <w:highlight w:val="cyan"/>
        </w:rPr>
      </w:pPr>
    </w:p>
    <w:p w14:paraId="31B562A6" w14:textId="77777777" w:rsidR="0082459E" w:rsidRPr="00460052" w:rsidRDefault="0082459E" w:rsidP="0082459E">
      <w:pPr>
        <w:jc w:val="both"/>
        <w:rPr>
          <w:rFonts w:asciiTheme="majorHAnsi" w:hAnsiTheme="majorHAnsi"/>
        </w:rPr>
      </w:pPr>
      <w:r w:rsidRPr="00460052">
        <w:rPr>
          <w:rFonts w:asciiTheme="majorHAnsi" w:hAnsiTheme="majorHAnsi"/>
          <w:highlight w:val="cyan"/>
        </w:rPr>
        <w:t>Ofrecemos asesoramiento legal en la constitución, disolución y liquidación de sociedades, ampliaciones y reducciones de capital, fusiones y escisiones de sociedades anónimas, limitadas o cooperativas, así como gestiones con Notaría y Registro Público de Comercio.</w:t>
      </w:r>
    </w:p>
    <w:p w14:paraId="16964A55" w14:textId="77777777" w:rsidR="0082459E" w:rsidRPr="00460052" w:rsidRDefault="0082459E" w:rsidP="0082459E">
      <w:pPr>
        <w:jc w:val="both"/>
        <w:rPr>
          <w:rFonts w:asciiTheme="majorHAnsi" w:hAnsiTheme="majorHAnsi"/>
        </w:rPr>
      </w:pPr>
    </w:p>
    <w:p w14:paraId="4DFDC704" w14:textId="2401378C" w:rsidR="0082459E" w:rsidRPr="00460052" w:rsidRDefault="0082459E" w:rsidP="0082459E">
      <w:pPr>
        <w:jc w:val="both"/>
        <w:rPr>
          <w:rFonts w:asciiTheme="majorHAnsi" w:hAnsiTheme="majorHAnsi"/>
          <w:b/>
          <w:highlight w:val="cyan"/>
        </w:rPr>
      </w:pPr>
      <w:r w:rsidRPr="00460052">
        <w:rPr>
          <w:rFonts w:asciiTheme="majorHAnsi" w:hAnsiTheme="majorHAnsi"/>
          <w:b/>
          <w:highlight w:val="cyan"/>
        </w:rPr>
        <w:t>Amparo</w:t>
      </w:r>
    </w:p>
    <w:p w14:paraId="6492C42C" w14:textId="77777777" w:rsidR="00BB2C3F" w:rsidRPr="00460052" w:rsidRDefault="00BB2C3F" w:rsidP="00BB2C3F">
      <w:pPr>
        <w:jc w:val="both"/>
        <w:rPr>
          <w:rFonts w:asciiTheme="majorHAnsi" w:hAnsiTheme="majorHAnsi"/>
          <w:b/>
          <w:highlight w:val="cyan"/>
        </w:rPr>
      </w:pPr>
    </w:p>
    <w:p w14:paraId="635F70E6" w14:textId="1B2B4708" w:rsidR="00BB2C3F" w:rsidRPr="00460052" w:rsidRDefault="00BB2C3F" w:rsidP="00BB2C3F">
      <w:pPr>
        <w:jc w:val="both"/>
        <w:rPr>
          <w:rFonts w:asciiTheme="majorHAnsi" w:hAnsiTheme="majorHAnsi"/>
        </w:rPr>
      </w:pPr>
      <w:r w:rsidRPr="00460052">
        <w:rPr>
          <w:rFonts w:asciiTheme="majorHAnsi" w:hAnsiTheme="majorHAnsi"/>
          <w:highlight w:val="cyan"/>
        </w:rPr>
        <w:t>Representamos a nuestros clientes frente a la acción de las autoridades gubernamentales de los tres ámbitos de gobierno, mediante el ejercicio de la acción de amparo en defensa de sus derechos fundamentales.</w:t>
      </w:r>
    </w:p>
    <w:p w14:paraId="644C73BF" w14:textId="77777777" w:rsidR="004F430F" w:rsidRPr="00460052" w:rsidRDefault="004F430F" w:rsidP="00BB2C3F">
      <w:pPr>
        <w:jc w:val="both"/>
        <w:rPr>
          <w:rFonts w:asciiTheme="majorHAnsi" w:hAnsiTheme="majorHAnsi"/>
        </w:rPr>
      </w:pPr>
    </w:p>
    <w:p w14:paraId="64015D4C" w14:textId="773949FD" w:rsidR="004F430F" w:rsidRPr="00460052" w:rsidRDefault="004F430F" w:rsidP="00BB2C3F">
      <w:pPr>
        <w:jc w:val="both"/>
        <w:rPr>
          <w:rFonts w:asciiTheme="majorHAnsi" w:hAnsiTheme="majorHAnsi"/>
          <w:b/>
          <w:highlight w:val="cyan"/>
        </w:rPr>
      </w:pPr>
      <w:r w:rsidRPr="00460052">
        <w:rPr>
          <w:rFonts w:asciiTheme="majorHAnsi" w:hAnsiTheme="majorHAnsi"/>
          <w:b/>
          <w:highlight w:val="cyan"/>
        </w:rPr>
        <w:t>Defensa del consumidor</w:t>
      </w:r>
    </w:p>
    <w:p w14:paraId="23651091" w14:textId="77777777" w:rsidR="004F430F" w:rsidRPr="00460052" w:rsidRDefault="004F430F" w:rsidP="00BB2C3F">
      <w:pPr>
        <w:jc w:val="both"/>
        <w:rPr>
          <w:rFonts w:asciiTheme="majorHAnsi" w:hAnsiTheme="majorHAnsi"/>
          <w:highlight w:val="cyan"/>
        </w:rPr>
      </w:pPr>
    </w:p>
    <w:p w14:paraId="6BD85B67" w14:textId="756239CD" w:rsidR="004F430F" w:rsidRPr="00460052" w:rsidRDefault="004F430F" w:rsidP="00BB2C3F">
      <w:pPr>
        <w:jc w:val="both"/>
        <w:rPr>
          <w:rFonts w:asciiTheme="majorHAnsi" w:hAnsiTheme="majorHAnsi"/>
        </w:rPr>
      </w:pPr>
      <w:r w:rsidRPr="00460052">
        <w:rPr>
          <w:rFonts w:asciiTheme="majorHAnsi" w:hAnsiTheme="majorHAnsi"/>
          <w:highlight w:val="cyan"/>
        </w:rPr>
        <w:t>Ofrecemos al consumidor asesoramiento legal y representación en la defensa de sus derechos a través de procedimientos conciliatorios o mediante quejas y reclamaciones contra prácticas abusivas en el mercado de bienes y servicios</w:t>
      </w:r>
      <w:r w:rsidR="00460052" w:rsidRPr="00460052">
        <w:rPr>
          <w:rFonts w:asciiTheme="majorHAnsi" w:hAnsiTheme="majorHAnsi"/>
          <w:highlight w:val="cyan"/>
        </w:rPr>
        <w:t xml:space="preserve"> por la adquisición de productos defectuosos</w:t>
      </w:r>
      <w:r w:rsidRPr="00460052">
        <w:rPr>
          <w:rFonts w:asciiTheme="majorHAnsi" w:hAnsiTheme="majorHAnsi"/>
          <w:highlight w:val="cyan"/>
        </w:rPr>
        <w:t xml:space="preserve"> o por el cobro excesivo </w:t>
      </w:r>
      <w:r w:rsidR="00460052" w:rsidRPr="00460052">
        <w:rPr>
          <w:rFonts w:asciiTheme="majorHAnsi" w:eastAsia="Times New Roman" w:hAnsiTheme="majorHAnsi"/>
          <w:highlight w:val="cyan"/>
        </w:rPr>
        <w:t>de servicios de telefonía, luz y agua, entre otros.</w:t>
      </w:r>
    </w:p>
    <w:p w14:paraId="0F1C37E8" w14:textId="77777777" w:rsidR="00BB2C3F" w:rsidRPr="00460052" w:rsidRDefault="00BB2C3F" w:rsidP="000535C2">
      <w:pPr>
        <w:jc w:val="both"/>
        <w:rPr>
          <w:rFonts w:asciiTheme="majorHAnsi" w:hAnsiTheme="majorHAnsi"/>
          <w:b/>
        </w:rPr>
      </w:pPr>
    </w:p>
    <w:p w14:paraId="489971EF" w14:textId="77777777" w:rsidR="00BB2C3F" w:rsidRPr="00460052" w:rsidRDefault="00BB2C3F" w:rsidP="000535C2">
      <w:pPr>
        <w:jc w:val="both"/>
        <w:rPr>
          <w:rFonts w:asciiTheme="majorHAnsi" w:hAnsiTheme="majorHAnsi"/>
          <w:b/>
        </w:rPr>
      </w:pPr>
    </w:p>
    <w:p w14:paraId="74CFD658" w14:textId="77777777" w:rsidR="00286158" w:rsidRPr="00460052" w:rsidRDefault="00286158" w:rsidP="000535C2">
      <w:pPr>
        <w:jc w:val="both"/>
        <w:rPr>
          <w:rFonts w:asciiTheme="majorHAnsi" w:hAnsiTheme="majorHAnsi"/>
        </w:rPr>
      </w:pPr>
    </w:p>
    <w:sectPr w:rsidR="00286158" w:rsidRPr="00460052" w:rsidSect="00E079D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ppleSystemUIFont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C050CD"/>
    <w:multiLevelType w:val="hybridMultilevel"/>
    <w:tmpl w:val="21F651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FE04B1"/>
    <w:multiLevelType w:val="hybridMultilevel"/>
    <w:tmpl w:val="6A84C3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E267B4"/>
    <w:multiLevelType w:val="hybridMultilevel"/>
    <w:tmpl w:val="47D650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591129"/>
    <w:multiLevelType w:val="hybridMultilevel"/>
    <w:tmpl w:val="EC6813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D832FEA"/>
    <w:multiLevelType w:val="hybridMultilevel"/>
    <w:tmpl w:val="D2ACB8D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35C2"/>
    <w:rsid w:val="000535C2"/>
    <w:rsid w:val="001B6330"/>
    <w:rsid w:val="00286158"/>
    <w:rsid w:val="002A1A50"/>
    <w:rsid w:val="002D0AFC"/>
    <w:rsid w:val="00306244"/>
    <w:rsid w:val="00355B7B"/>
    <w:rsid w:val="003924B6"/>
    <w:rsid w:val="00445D1D"/>
    <w:rsid w:val="00460052"/>
    <w:rsid w:val="004B7917"/>
    <w:rsid w:val="004F430F"/>
    <w:rsid w:val="00545A47"/>
    <w:rsid w:val="00561349"/>
    <w:rsid w:val="00680978"/>
    <w:rsid w:val="00771423"/>
    <w:rsid w:val="007868C6"/>
    <w:rsid w:val="00797813"/>
    <w:rsid w:val="007B353E"/>
    <w:rsid w:val="0082459E"/>
    <w:rsid w:val="00842859"/>
    <w:rsid w:val="00892DE6"/>
    <w:rsid w:val="008E161D"/>
    <w:rsid w:val="00913613"/>
    <w:rsid w:val="00A44723"/>
    <w:rsid w:val="00A96CD7"/>
    <w:rsid w:val="00BB2C3F"/>
    <w:rsid w:val="00C311F6"/>
    <w:rsid w:val="00C7018D"/>
    <w:rsid w:val="00CA6D89"/>
    <w:rsid w:val="00D53B6F"/>
    <w:rsid w:val="00D763D9"/>
    <w:rsid w:val="00DE1AE2"/>
    <w:rsid w:val="00DF2D6E"/>
    <w:rsid w:val="00E079D5"/>
    <w:rsid w:val="00E24F73"/>
    <w:rsid w:val="00E355D8"/>
    <w:rsid w:val="00E41DDE"/>
    <w:rsid w:val="00EC23A7"/>
    <w:rsid w:val="00F81973"/>
    <w:rsid w:val="00F86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7C46CA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MX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8615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MX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861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2</Pages>
  <Words>512</Words>
  <Characters>2816</Characters>
  <Application>Microsoft Macintosh Word</Application>
  <DocSecurity>0</DocSecurity>
  <Lines>23</Lines>
  <Paragraphs>6</Paragraphs>
  <ScaleCrop>false</ScaleCrop>
  <Company/>
  <LinksUpToDate>false</LinksUpToDate>
  <CharactersWithSpaces>3322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Chávez Ramos</dc:creator>
  <cp:keywords/>
  <dc:description/>
  <cp:lastModifiedBy>Carlos Chávez Ramos</cp:lastModifiedBy>
  <cp:revision>6</cp:revision>
  <dcterms:created xsi:type="dcterms:W3CDTF">2018-11-07T15:14:00Z</dcterms:created>
  <dcterms:modified xsi:type="dcterms:W3CDTF">2018-11-26T21:35:00Z</dcterms:modified>
</cp:coreProperties>
</file>