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3338</wp:posOffset>
            </wp:positionH>
            <wp:positionV relativeFrom="page">
              <wp:posOffset>-19049</wp:posOffset>
            </wp:positionV>
            <wp:extent cx="7553325" cy="10191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340" w:before="0" w:line="390" w:lineRule="auto"/>
        <w:rPr/>
      </w:pPr>
      <w:bookmarkStart w:colFirst="0" w:colLast="0" w:name="_tqff8ivsulao" w:id="0"/>
      <w:bookmarkEnd w:id="0"/>
      <w:r w:rsidDel="00000000" w:rsidR="00000000" w:rsidRPr="00000000">
        <w:rPr>
          <w:rFonts w:ascii="Rajdhani" w:cs="Rajdhani" w:eastAsia="Rajdhani" w:hAnsi="Rajdhani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both"/>
        <w:rPr>
          <w:rFonts w:ascii="Rubik" w:cs="Rubik" w:eastAsia="Rubik" w:hAnsi="Rubik"/>
          <w:color w:val="666666"/>
          <w:sz w:val="36"/>
          <w:szCs w:val="36"/>
        </w:rPr>
      </w:pPr>
      <w:bookmarkStart w:colFirst="0" w:colLast="0" w:name="_7g7xzfiv6u36" w:id="1"/>
      <w:bookmarkEnd w:id="1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</w:p>
    <w:p w:rsidR="00000000" w:rsidDel="00000000" w:rsidP="00000000" w:rsidRDefault="00000000" w:rsidRPr="00000000" w14:paraId="00000004">
      <w:pPr>
        <w:pStyle w:val="Heading1"/>
        <w:spacing w:line="360" w:lineRule="auto"/>
        <w:rPr>
          <w:rFonts w:ascii="Rubik" w:cs="Rubik" w:eastAsia="Rubik" w:hAnsi="Rubik"/>
          <w:b w:val="1"/>
          <w:sz w:val="50"/>
          <w:szCs w:val="50"/>
        </w:rPr>
      </w:pPr>
      <w:bookmarkStart w:colFirst="0" w:colLast="0" w:name="_68kdfpkmfwj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Exercício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b w:val="1"/>
        </w:rPr>
      </w:pPr>
      <w:bookmarkStart w:colFirst="0" w:colLast="0" w:name="_gnweqt5fn8sk" w:id="3"/>
      <w:bookmarkEnd w:id="3"/>
      <w:r w:rsidDel="00000000" w:rsidR="00000000" w:rsidRPr="00000000">
        <w:rPr>
          <w:b w:val="1"/>
          <w:rtl w:val="0"/>
        </w:rPr>
        <w:t xml:space="preserve">Módulo de dentistas</w:t>
      </w:r>
    </w:p>
    <w:p w:rsidR="00000000" w:rsidDel="00000000" w:rsidP="00000000" w:rsidRDefault="00000000" w:rsidRPr="00000000" w14:paraId="00000006">
      <w:pPr>
        <w:pStyle w:val="Heading2"/>
        <w:rPr>
          <w:b w:val="1"/>
        </w:rPr>
      </w:pPr>
      <w:bookmarkStart w:colFirst="0" w:colLast="0" w:name="_dmi4r6ddmsc2" w:id="4"/>
      <w:bookmarkEnd w:id="4"/>
      <w:r w:rsidDel="00000000" w:rsidR="00000000" w:rsidRPr="00000000">
        <w:rPr>
          <w:b w:val="1"/>
          <w:rtl w:val="0"/>
        </w:rPr>
        <w:t xml:space="preserve">Desafio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Em nosso projeto já temos: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ind w:left="720" w:right="-6.259842519683616" w:firstLine="0"/>
        <w:jc w:val="both"/>
        <w:rPr/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Cadastro de novos dentistas.</w:t>
      </w:r>
    </w:p>
    <w:p w:rsidR="00000000" w:rsidDel="00000000" w:rsidP="00000000" w:rsidRDefault="00000000" w:rsidRPr="00000000" w14:paraId="0000000B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Agora queremos visualizar todos os dentistas que estão cadastrados no sistema.</w:t>
      </w:r>
    </w:p>
    <w:p w:rsidR="00000000" w:rsidDel="00000000" w:rsidP="00000000" w:rsidRDefault="00000000" w:rsidRPr="00000000" w14:paraId="0000000C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esta etapa é solicitado:</w:t>
      </w:r>
    </w:p>
    <w:p w:rsidR="00000000" w:rsidDel="00000000" w:rsidP="00000000" w:rsidRDefault="00000000" w:rsidRPr="00000000" w14:paraId="0000000D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todos os dentistas em uma tabela em HTML.</w:t>
      </w:r>
    </w:p>
    <w:p w:rsidR="00000000" w:rsidDel="00000000" w:rsidP="00000000" w:rsidRDefault="00000000" w:rsidRPr="00000000" w14:paraId="0000000F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Nosso líder nos solicita para esse caso utilizar o JavaScript para enviar as solicitações REST para o controller mediante AJAX.</w:t>
      </w:r>
    </w:p>
    <w:p w:rsidR="00000000" w:rsidDel="00000000" w:rsidP="00000000" w:rsidRDefault="00000000" w:rsidRPr="00000000" w14:paraId="00000011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👉 Lembre-se de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adicionar esta nova funcionalidade ao projeto da clínica odontológica em que estamos trabalhando.</w:t>
      </w:r>
    </w:p>
    <w:p w:rsidR="00000000" w:rsidDel="00000000" w:rsidP="00000000" w:rsidRDefault="00000000" w:rsidRPr="00000000" w14:paraId="00000013">
      <w:pPr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Bons estudos!</w:t>
      </w:r>
      <w:r w:rsidDel="00000000" w:rsidR="00000000" w:rsidRPr="00000000">
        <w:rPr>
          <w:rtl w:val="0"/>
        </w:rPr>
      </w:r>
    </w:p>
    <w:sectPr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