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Evaluación – Ciberseguridad y Uso Responsable de la IA</w:t>
      </w:r>
    </w:p>
    <w:p>
      <w:r>
        <w:rPr>
          <w:b/>
        </w:rPr>
        <w:t xml:space="preserve">Nombre: </w:t>
      </w:r>
      <w:r>
        <w:t xml:space="preserve">____________________    </w:t>
      </w:r>
      <w:r>
        <w:rPr>
          <w:b/>
        </w:rPr>
        <w:t xml:space="preserve">Área: </w:t>
      </w:r>
      <w:r>
        <w:t xml:space="preserve">____________________    </w:t>
      </w:r>
      <w:r>
        <w:rPr>
          <w:b/>
        </w:rPr>
        <w:t xml:space="preserve">Fecha: </w:t>
      </w:r>
      <w:r>
        <w:t>____________________</w:t>
      </w:r>
    </w:p>
    <w:p>
      <w:r>
        <w:t>Instrucciones: Seleccione la respuesta correcta en cada pregunta.</w:t>
      </w:r>
    </w:p>
    <w:p>
      <w:pPr>
        <w:pStyle w:val="Heading2"/>
      </w:pPr>
      <w:r>
        <w:t>1. ¿Cuál de las siguientes acciones representa un mayor riesgo para la seguridad de la información?</w:t>
      </w:r>
    </w:p>
    <w:p>
      <w:pPr>
        <w:pStyle w:val="ListBullet"/>
      </w:pPr>
      <w:r>
        <w:t>A) Bloquear la computadora al retirarse del puesto.</w:t>
      </w:r>
    </w:p>
    <w:p>
      <w:pPr>
        <w:pStyle w:val="ListBullet"/>
      </w:pPr>
      <w:r>
        <w:t>B) Utilizar una contraseña diferente para cada sistema.</w:t>
      </w:r>
    </w:p>
    <w:p>
      <w:pPr>
        <w:pStyle w:val="ListBullet"/>
      </w:pPr>
      <w:r>
        <w:t>C) Abrir un archivo adjunto de un remitente desconocido sin verificarlo.</w:t>
      </w:r>
    </w:p>
    <w:p>
      <w:pPr>
        <w:pStyle w:val="ListBullet"/>
      </w:pPr>
      <w:r>
        <w:t>D) Actualizar el sistema operativo.</w:t>
      </w:r>
    </w:p>
    <w:p>
      <w:pPr>
        <w:pStyle w:val="Heading2"/>
      </w:pPr>
      <w:r>
        <w:t>2. ¿Qué es el phishing?</w:t>
      </w:r>
    </w:p>
    <w:p>
      <w:pPr>
        <w:pStyle w:val="ListBullet"/>
      </w:pPr>
      <w:r>
        <w:t>A) Un programa para proteger computadoras.</w:t>
      </w:r>
    </w:p>
    <w:p>
      <w:pPr>
        <w:pStyle w:val="ListBullet"/>
      </w:pPr>
      <w:r>
        <w:t>B) Una técnica de engaño para obtener información o credenciales.</w:t>
      </w:r>
    </w:p>
    <w:p>
      <w:pPr>
        <w:pStyle w:val="ListBullet"/>
      </w:pPr>
      <w:r>
        <w:t>C) Un tipo de copia de seguridad.</w:t>
      </w:r>
    </w:p>
    <w:p>
      <w:pPr>
        <w:pStyle w:val="ListBullet"/>
      </w:pPr>
      <w:r>
        <w:t>D) Un software para crear contraseñas.</w:t>
      </w:r>
    </w:p>
    <w:p>
      <w:pPr>
        <w:pStyle w:val="Heading2"/>
      </w:pPr>
      <w:r>
        <w:t>3. ¿Cuál es el principal objetivo de un ransomware?</w:t>
      </w:r>
    </w:p>
    <w:p>
      <w:pPr>
        <w:pStyle w:val="ListBullet"/>
      </w:pPr>
      <w:r>
        <w:t>A) Mejorar el rendimiento del equipo.</w:t>
      </w:r>
    </w:p>
    <w:p>
      <w:pPr>
        <w:pStyle w:val="ListBullet"/>
      </w:pPr>
      <w:r>
        <w:t>B) Robar únicamente contraseñas.</w:t>
      </w:r>
    </w:p>
    <w:p>
      <w:pPr>
        <w:pStyle w:val="ListBullet"/>
      </w:pPr>
      <w:r>
        <w:t>C) Cifrar la información y exigir un pago para recuperarla.</w:t>
      </w:r>
    </w:p>
    <w:p>
      <w:pPr>
        <w:pStyle w:val="ListBullet"/>
      </w:pPr>
      <w:r>
        <w:t>D) Eliminar permanentemente todos los archivos.</w:t>
      </w:r>
    </w:p>
    <w:p>
      <w:pPr>
        <w:pStyle w:val="Heading2"/>
      </w:pPr>
      <w:r>
        <w:t>4. Si recibes un correo inesperado solicitando hacer clic en un enlace para actualizar tu contraseña, ¿qué deberías hacer?</w:t>
      </w:r>
    </w:p>
    <w:p>
      <w:pPr>
        <w:pStyle w:val="ListBullet"/>
      </w:pPr>
      <w:r>
        <w:t>A) Hacer clic inmediatamente.</w:t>
      </w:r>
    </w:p>
    <w:p>
      <w:pPr>
        <w:pStyle w:val="ListBullet"/>
      </w:pPr>
      <w:r>
        <w:t>B) Compartir el enlace con otros compañeros.</w:t>
      </w:r>
    </w:p>
    <w:p>
      <w:pPr>
        <w:pStyle w:val="ListBullet"/>
      </w:pPr>
      <w:r>
        <w:t>C) Verificar el remitente y reportarlo al área de TI si genera sospechas.</w:t>
      </w:r>
    </w:p>
    <w:p>
      <w:pPr>
        <w:pStyle w:val="ListBullet"/>
      </w:pPr>
      <w:r>
        <w:t>D) Responder al correo solicitando más información.</w:t>
      </w:r>
    </w:p>
    <w:p>
      <w:pPr>
        <w:pStyle w:val="Heading2"/>
      </w:pPr>
      <w:r>
        <w:t>5. ¿Cuál de la siguiente información NO debería compartirse en una IA pública como ChatGPT?</w:t>
      </w:r>
    </w:p>
    <w:p>
      <w:pPr>
        <w:pStyle w:val="ListBullet"/>
      </w:pPr>
      <w:r>
        <w:t>A) Un texto para mejorar la redacción de un correo general.</w:t>
      </w:r>
    </w:p>
    <w:p>
      <w:pPr>
        <w:pStyle w:val="ListBullet"/>
      </w:pPr>
      <w:r>
        <w:t>B) Una lista de ideas para una reunión.</w:t>
      </w:r>
    </w:p>
    <w:p>
      <w:pPr>
        <w:pStyle w:val="ListBullet"/>
      </w:pPr>
      <w:r>
        <w:t>C) Un contrato confidencial de un cliente.</w:t>
      </w:r>
    </w:p>
    <w:p>
      <w:pPr>
        <w:pStyle w:val="ListBullet"/>
      </w:pPr>
      <w:r>
        <w:t>D) Un resumen de un artículo público.</w:t>
      </w:r>
    </w:p>
    <w:p>
      <w:pPr>
        <w:pStyle w:val="Heading2"/>
      </w:pPr>
      <w:r>
        <w:t>6. ¿Qué práctica ayuda a proteger mejor las cuentas de la empresa?</w:t>
      </w:r>
    </w:p>
    <w:p>
      <w:pPr>
        <w:pStyle w:val="ListBullet"/>
      </w:pPr>
      <w:r>
        <w:t>A) Utilizar la misma contraseña para todos los sistemas.</w:t>
      </w:r>
    </w:p>
    <w:p>
      <w:pPr>
        <w:pStyle w:val="ListBullet"/>
      </w:pPr>
      <w:r>
        <w:t>B) Compartir la contraseña con un compañero.</w:t>
      </w:r>
    </w:p>
    <w:p>
      <w:pPr>
        <w:pStyle w:val="ListBullet"/>
      </w:pPr>
      <w:r>
        <w:t>C) Utilizar contraseñas robustas y diferentes para cada sistema.</w:t>
      </w:r>
    </w:p>
    <w:p>
      <w:pPr>
        <w:pStyle w:val="ListBullet"/>
      </w:pPr>
      <w:r>
        <w:t>D) Escribir la contraseña en un papel sobre el escritorio.</w:t>
      </w:r>
    </w:p>
    <w:p>
      <w:pPr>
        <w:pStyle w:val="Heading2"/>
      </w:pPr>
      <w:r>
        <w:t>7. Antes de conectar un USB personal a una computadora de la empresa, lo más recomendable es:</w:t>
      </w:r>
    </w:p>
    <w:p>
      <w:pPr>
        <w:pStyle w:val="ListBullet"/>
      </w:pPr>
      <w:r>
        <w:t>A) Conectarlo inmediatamente.</w:t>
      </w:r>
    </w:p>
    <w:p>
      <w:pPr>
        <w:pStyle w:val="ListBullet"/>
      </w:pPr>
      <w:r>
        <w:t>B) Escanearlo con el antivirus o seguir el procedimiento establecido por TI.</w:t>
      </w:r>
    </w:p>
    <w:p>
      <w:pPr>
        <w:pStyle w:val="ListBullet"/>
      </w:pPr>
      <w:r>
        <w:t>C) Compartirlo primero con un compañero.</w:t>
      </w:r>
    </w:p>
    <w:p>
      <w:pPr>
        <w:pStyle w:val="ListBullet"/>
      </w:pPr>
      <w:r>
        <w:t>D) Reiniciar la computadora.</w:t>
      </w:r>
    </w:p>
    <w:p>
      <w:pPr>
        <w:pStyle w:val="Heading2"/>
      </w:pPr>
      <w:r>
        <w:t>8. ¿Quién es responsable de la seguridad de la información en V&amp;C?</w:t>
      </w:r>
    </w:p>
    <w:p>
      <w:pPr>
        <w:pStyle w:val="ListBullet"/>
      </w:pPr>
      <w:r>
        <w:t>A) Solo el área de TI.</w:t>
      </w:r>
    </w:p>
    <w:p>
      <w:pPr>
        <w:pStyle w:val="ListBullet"/>
      </w:pPr>
      <w:r>
        <w:t>B) Solo la Gerencia.</w:t>
      </w:r>
    </w:p>
    <w:p>
      <w:pPr>
        <w:pStyle w:val="ListBullet"/>
      </w:pPr>
      <w:r>
        <w:t>C) Únicamente el área de Sistemas.</w:t>
      </w:r>
    </w:p>
    <w:p>
      <w:pPr>
        <w:pStyle w:val="ListBullet"/>
      </w:pPr>
      <w:r>
        <w:t>D) Todos los colaboradores.</w:t>
      </w:r>
    </w:p>
    <w:p>
      <w:pPr>
        <w:pStyle w:val="Heading2"/>
      </w:pPr>
      <w:r>
        <w:t>9. Si sospechas que has recibido un correo malicioso, ¿cuál es la mejor acción?</w:t>
      </w:r>
    </w:p>
    <w:p>
      <w:pPr>
        <w:pStyle w:val="ListBullet"/>
      </w:pPr>
      <w:r>
        <w:t>A) Ignorarlo.</w:t>
      </w:r>
    </w:p>
    <w:p>
      <w:pPr>
        <w:pStyle w:val="ListBullet"/>
      </w:pPr>
      <w:r>
        <w:t>B) Abrir el archivo para comprobar si es peligroso.</w:t>
      </w:r>
    </w:p>
    <w:p>
      <w:pPr>
        <w:pStyle w:val="ListBullet"/>
      </w:pPr>
      <w:r>
        <w:t>C) Reportarlo inmediatamente al área de TI antes de interactuar con él.</w:t>
      </w:r>
    </w:p>
    <w:p>
      <w:pPr>
        <w:pStyle w:val="ListBullet"/>
      </w:pPr>
      <w:r>
        <w:t>D) Reenviarlo a otros compañeros.</w:t>
      </w:r>
    </w:p>
    <w:p>
      <w:pPr>
        <w:pStyle w:val="Heading2"/>
      </w:pPr>
      <w:r>
        <w:t>10. ¿Cuál es el mensaje principal de esta capacitación?</w:t>
      </w:r>
    </w:p>
    <w:p>
      <w:pPr>
        <w:pStyle w:val="ListBullet"/>
      </w:pPr>
      <w:r>
        <w:t>A) Los ciberataques solo afectan a grandes empresas.</w:t>
      </w:r>
    </w:p>
    <w:p>
      <w:pPr>
        <w:pStyle w:val="ListBullet"/>
      </w:pPr>
      <w:r>
        <w:t>B) La seguridad depende únicamente del antivirus.</w:t>
      </w:r>
    </w:p>
    <w:p>
      <w:pPr>
        <w:pStyle w:val="ListBullet"/>
      </w:pPr>
      <w:r>
        <w:t>C) Las pequeñas decisiones diarias pueden proteger o poner en riesgo a toda la organización.</w:t>
      </w:r>
    </w:p>
    <w:p>
      <w:pPr>
        <w:pStyle w:val="ListBullet"/>
      </w:pPr>
      <w:r>
        <w:t>D) La IA reemplaza el trabajo de los colaboradores.</w:t>
      </w:r>
    </w:p>
    <w:p>
      <w:r>
        <w:br w:type="page"/>
      </w:r>
    </w:p>
    <w:p>
      <w:pPr>
        <w:pStyle w:val="Heading1"/>
      </w:pPr>
      <w:r>
        <w:t>Plantilla de Respuestas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