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8598" w14:textId="77777777" w:rsidR="00213444" w:rsidRPr="00213444" w:rsidRDefault="00213444" w:rsidP="00213444">
      <w:pPr>
        <w:rPr>
          <w:noProof/>
          <w:lang w:val="pt-BR"/>
        </w:rPr>
      </w:pPr>
    </w:p>
    <w:p w14:paraId="2A7FCD92" w14:textId="15B28B7B" w:rsidR="00213444" w:rsidRDefault="002344BD" w:rsidP="00213444">
      <w:pPr>
        <w:pStyle w:val="Citao"/>
        <w:jc w:val="center"/>
        <w:rPr>
          <w:noProof/>
        </w:rPr>
      </w:pPr>
      <w:r>
        <w:rPr>
          <w:noProof/>
        </w:rPr>
        <w:t>FORMAÇÃO EM DADOS</w:t>
      </w:r>
    </w:p>
    <w:p w14:paraId="7D9DA341" w14:textId="238CEFF3" w:rsidR="002344BD" w:rsidRDefault="002344BD" w:rsidP="002344BD"/>
    <w:p w14:paraId="70DDF027" w14:textId="4F4FF57D" w:rsidR="002344BD" w:rsidRDefault="002344BD" w:rsidP="002344BD"/>
    <w:p w14:paraId="49899C18" w14:textId="1B3F9AAB" w:rsidR="002344BD" w:rsidRDefault="002344BD" w:rsidP="002344BD"/>
    <w:p w14:paraId="721D57BA" w14:textId="165DF0A9" w:rsidR="002344BD" w:rsidRDefault="002344BD" w:rsidP="002344BD"/>
    <w:p w14:paraId="2CE646E8" w14:textId="0122915A" w:rsidR="002344BD" w:rsidRDefault="002344BD" w:rsidP="002344BD"/>
    <w:p w14:paraId="262EDCB9" w14:textId="77777777" w:rsidR="002344BD" w:rsidRPr="002344BD" w:rsidRDefault="002344BD" w:rsidP="002344BD"/>
    <w:p w14:paraId="03FE1A1B" w14:textId="77777777" w:rsidR="00213444" w:rsidRPr="00213444" w:rsidRDefault="00213444" w:rsidP="00213444">
      <w:pPr>
        <w:pStyle w:val="Citao"/>
        <w:jc w:val="center"/>
        <w:outlineLvl w:val="0"/>
        <w:rPr>
          <w:rStyle w:val="TtulodoLivro"/>
        </w:rPr>
      </w:pPr>
      <w:bookmarkStart w:id="0" w:name="_Toc183195745"/>
      <w:r w:rsidRPr="00213444">
        <w:rPr>
          <w:rStyle w:val="TtulodoLivro"/>
        </w:rPr>
        <w:t>Modelo de predição de custo de retrabalho</w:t>
      </w:r>
      <w:bookmarkEnd w:id="0"/>
    </w:p>
    <w:p w14:paraId="7A8B556D" w14:textId="77777777" w:rsidR="002344BD" w:rsidRDefault="002344BD" w:rsidP="00213444">
      <w:pPr>
        <w:pStyle w:val="Citao"/>
        <w:jc w:val="center"/>
        <w:rPr>
          <w:noProof/>
        </w:rPr>
      </w:pPr>
    </w:p>
    <w:p w14:paraId="463C3CE6" w14:textId="403B5C27" w:rsidR="00213444" w:rsidRDefault="00213444" w:rsidP="00213444">
      <w:pPr>
        <w:pStyle w:val="Citao"/>
        <w:jc w:val="center"/>
        <w:rPr>
          <w:noProof/>
        </w:rPr>
      </w:pPr>
      <w:r w:rsidRPr="00213444">
        <w:rPr>
          <w:noProof/>
        </w:rPr>
        <w:br/>
      </w:r>
      <w:r w:rsidRPr="00213444">
        <w:rPr>
          <w:noProof/>
        </w:rPr>
        <w:br/>
      </w:r>
      <w:r w:rsidRPr="00213444">
        <w:rPr>
          <w:noProof/>
        </w:rPr>
        <w:drawing>
          <wp:inline distT="0" distB="0" distL="0" distR="0" wp14:anchorId="294464F5" wp14:editId="3FE1C97F">
            <wp:extent cx="4467225" cy="1352550"/>
            <wp:effectExtent l="0" t="0" r="0" b="0"/>
            <wp:docPr id="919729343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444">
        <w:rPr>
          <w:noProof/>
        </w:rPr>
        <w:br/>
      </w:r>
    </w:p>
    <w:p w14:paraId="404B0AC0" w14:textId="19E845A3" w:rsidR="000E6011" w:rsidRDefault="000E6011" w:rsidP="000E6011"/>
    <w:p w14:paraId="7EC4488A" w14:textId="77777777" w:rsidR="000E6011" w:rsidRPr="000E6011" w:rsidRDefault="000E6011" w:rsidP="000E6011"/>
    <w:p w14:paraId="50A940AC" w14:textId="0822F72E" w:rsidR="002344BD" w:rsidRDefault="002344BD" w:rsidP="002344BD"/>
    <w:p w14:paraId="40715A61" w14:textId="77777777" w:rsidR="002344BD" w:rsidRPr="002344BD" w:rsidRDefault="002344BD" w:rsidP="002344BD"/>
    <w:p w14:paraId="0FF91B26" w14:textId="4B1FDD87" w:rsidR="00213444" w:rsidRDefault="00213444" w:rsidP="00213444">
      <w:pPr>
        <w:pStyle w:val="Citao"/>
        <w:jc w:val="center"/>
        <w:rPr>
          <w:noProof/>
          <w:szCs w:val="56"/>
        </w:rPr>
      </w:pPr>
      <w:r w:rsidRPr="00213444">
        <w:rPr>
          <w:noProof/>
          <w:szCs w:val="56"/>
        </w:rPr>
        <w:t xml:space="preserve">GRUPO </w:t>
      </w:r>
      <w:r w:rsidR="000E6011">
        <w:rPr>
          <w:noProof/>
          <w:szCs w:val="56"/>
        </w:rPr>
        <w:t>0</w:t>
      </w:r>
      <w:r w:rsidRPr="00213444">
        <w:rPr>
          <w:noProof/>
          <w:szCs w:val="56"/>
        </w:rPr>
        <w:t>2</w:t>
      </w:r>
    </w:p>
    <w:p w14:paraId="4DE33BE0" w14:textId="77777777" w:rsidR="002344BD" w:rsidRPr="002344BD" w:rsidRDefault="002344BD" w:rsidP="002344BD"/>
    <w:p w14:paraId="0204752F" w14:textId="36BA65DF" w:rsidR="002344BD" w:rsidRDefault="002344BD" w:rsidP="00631D16">
      <w:pPr>
        <w:pStyle w:val="Citao"/>
        <w:rPr>
          <w:noProof/>
        </w:rPr>
      </w:pPr>
    </w:p>
    <w:p w14:paraId="27E2F361" w14:textId="77777777" w:rsidR="00631D16" w:rsidRPr="00631D16" w:rsidRDefault="00631D16" w:rsidP="00631D16"/>
    <w:p w14:paraId="0C84FD54" w14:textId="77777777" w:rsidR="002344BD" w:rsidRPr="002344BD" w:rsidRDefault="002344BD" w:rsidP="002344BD">
      <w:pPr>
        <w:rPr>
          <w:lang w:val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  <w:id w:val="-2116808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AA4F4A" w14:textId="6A28F924" w:rsidR="00AA2A40" w:rsidRDefault="00AA2A40">
          <w:pPr>
            <w:pStyle w:val="CabealhodoSumrio"/>
          </w:pPr>
          <w:r>
            <w:t>Sumário</w:t>
          </w:r>
        </w:p>
        <w:p w14:paraId="6E840580" w14:textId="0D74EA9C" w:rsidR="00631D16" w:rsidRDefault="00AA2A40" w:rsidP="00631D16">
          <w:pPr>
            <w:pStyle w:val="Sumrio1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95745" w:history="1">
            <w:r w:rsidR="00631D16" w:rsidRPr="00924784">
              <w:rPr>
                <w:rStyle w:val="Hyperlink"/>
                <w:bCs/>
                <w:i/>
                <w:noProof/>
                <w:spacing w:val="5"/>
              </w:rPr>
              <w:t>Modelo de predição de custo de retrabalho</w:t>
            </w:r>
            <w:r w:rsidR="00631D16">
              <w:rPr>
                <w:noProof/>
                <w:webHidden/>
              </w:rPr>
              <w:tab/>
            </w:r>
            <w:r w:rsidR="00631D16">
              <w:rPr>
                <w:noProof/>
                <w:webHidden/>
              </w:rPr>
              <w:fldChar w:fldCharType="begin"/>
            </w:r>
            <w:r w:rsidR="00631D16">
              <w:rPr>
                <w:noProof/>
                <w:webHidden/>
              </w:rPr>
              <w:instrText xml:space="preserve"> PAGEREF _Toc183195745 \h </w:instrText>
            </w:r>
            <w:r w:rsidR="00631D16">
              <w:rPr>
                <w:noProof/>
                <w:webHidden/>
              </w:rPr>
            </w:r>
            <w:r w:rsidR="00631D16">
              <w:rPr>
                <w:noProof/>
                <w:webHidden/>
              </w:rPr>
              <w:fldChar w:fldCharType="separate"/>
            </w:r>
            <w:r w:rsidR="00631D16">
              <w:rPr>
                <w:noProof/>
                <w:webHidden/>
              </w:rPr>
              <w:t>1</w:t>
            </w:r>
            <w:r w:rsidR="00631D16">
              <w:rPr>
                <w:noProof/>
                <w:webHidden/>
              </w:rPr>
              <w:fldChar w:fldCharType="end"/>
            </w:r>
          </w:hyperlink>
        </w:p>
        <w:p w14:paraId="59D3F775" w14:textId="579BE34E" w:rsidR="00631D16" w:rsidRDefault="00631D16">
          <w:pPr>
            <w:pStyle w:val="Sumrio3"/>
            <w:rPr>
              <w:rFonts w:cstheme="minorBidi"/>
              <w:b w:val="0"/>
              <w:bCs w:val="0"/>
              <w:i w:val="0"/>
              <w:iCs w:val="0"/>
              <w:spacing w:val="0"/>
              <w:sz w:val="22"/>
              <w:szCs w:val="22"/>
            </w:rPr>
          </w:pPr>
          <w:hyperlink w:anchor="_Toc183195746" w:history="1">
            <w:r w:rsidRPr="00924784">
              <w:rPr>
                <w:rStyle w:val="Hyperlink"/>
              </w:rPr>
              <w:t>1 Business Understanding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_Toc183195746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3C93C5D" w14:textId="6677A975" w:rsidR="00631D16" w:rsidRDefault="00631D16">
          <w:pPr>
            <w:pStyle w:val="Sumrio3"/>
            <w:rPr>
              <w:rFonts w:cstheme="minorBidi"/>
              <w:b w:val="0"/>
              <w:bCs w:val="0"/>
              <w:i w:val="0"/>
              <w:iCs w:val="0"/>
              <w:spacing w:val="0"/>
              <w:sz w:val="22"/>
              <w:szCs w:val="22"/>
            </w:rPr>
          </w:pPr>
          <w:hyperlink w:anchor="_Toc183195747" w:history="1">
            <w:r w:rsidRPr="00924784">
              <w:rPr>
                <w:rStyle w:val="Hyperlink"/>
              </w:rPr>
              <w:t>1.1 Objetivo do Negócio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_Toc183195747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A1D9519" w14:textId="456B569E" w:rsidR="00631D16" w:rsidRDefault="00631D16">
          <w:pPr>
            <w:pStyle w:val="Sumrio3"/>
            <w:rPr>
              <w:rFonts w:cstheme="minorBidi"/>
              <w:b w:val="0"/>
              <w:bCs w:val="0"/>
              <w:i w:val="0"/>
              <w:iCs w:val="0"/>
              <w:spacing w:val="0"/>
              <w:sz w:val="22"/>
              <w:szCs w:val="22"/>
            </w:rPr>
          </w:pPr>
          <w:hyperlink w:anchor="_Toc183195748" w:history="1">
            <w:r w:rsidRPr="00924784">
              <w:rPr>
                <w:rStyle w:val="Hyperlink"/>
              </w:rPr>
              <w:t>1.2 Avaliação da Situação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_Toc183195748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BEDCDB3" w14:textId="157E9AB7" w:rsidR="00631D16" w:rsidRDefault="00631D16">
          <w:pPr>
            <w:pStyle w:val="Sumrio3"/>
            <w:rPr>
              <w:rFonts w:cstheme="minorBidi"/>
              <w:b w:val="0"/>
              <w:bCs w:val="0"/>
              <w:i w:val="0"/>
              <w:iCs w:val="0"/>
              <w:spacing w:val="0"/>
              <w:sz w:val="22"/>
              <w:szCs w:val="22"/>
            </w:rPr>
          </w:pPr>
          <w:hyperlink w:anchor="_Toc183195749" w:history="1">
            <w:r w:rsidRPr="00924784">
              <w:rPr>
                <w:rStyle w:val="Hyperlink"/>
              </w:rPr>
              <w:t>1.3 Metas de Mineração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_Toc183195749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CF94244" w14:textId="776477A8" w:rsidR="00631D16" w:rsidRDefault="00631D16">
          <w:pPr>
            <w:pStyle w:val="Sumrio3"/>
            <w:rPr>
              <w:rFonts w:cstheme="minorBidi"/>
              <w:b w:val="0"/>
              <w:bCs w:val="0"/>
              <w:i w:val="0"/>
              <w:iCs w:val="0"/>
              <w:spacing w:val="0"/>
              <w:sz w:val="22"/>
              <w:szCs w:val="22"/>
            </w:rPr>
          </w:pPr>
          <w:hyperlink w:anchor="_Toc183195750" w:history="1">
            <w:r w:rsidRPr="00924784">
              <w:rPr>
                <w:rStyle w:val="Hyperlink"/>
              </w:rPr>
              <w:t>1.4 Plano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_Toc183195750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16FF675" w14:textId="723C5A55" w:rsidR="00631D16" w:rsidRDefault="00631D16">
          <w:pPr>
            <w:pStyle w:val="Sumrio3"/>
            <w:rPr>
              <w:rFonts w:cstheme="minorBidi"/>
              <w:b w:val="0"/>
              <w:bCs w:val="0"/>
              <w:i w:val="0"/>
              <w:iCs w:val="0"/>
              <w:spacing w:val="0"/>
              <w:sz w:val="22"/>
              <w:szCs w:val="22"/>
            </w:rPr>
          </w:pPr>
          <w:hyperlink w:anchor="_Toc183195751" w:history="1">
            <w:r w:rsidRPr="00924784">
              <w:rPr>
                <w:rStyle w:val="Hyperlink"/>
              </w:rPr>
              <w:t>2 Data Understanding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_Toc183195751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F4EB27B" w14:textId="446A141F" w:rsidR="00631D16" w:rsidRDefault="00631D16">
          <w:pPr>
            <w:pStyle w:val="Sumrio3"/>
            <w:rPr>
              <w:rFonts w:cstheme="minorBidi"/>
              <w:b w:val="0"/>
              <w:bCs w:val="0"/>
              <w:i w:val="0"/>
              <w:iCs w:val="0"/>
              <w:spacing w:val="0"/>
              <w:sz w:val="22"/>
              <w:szCs w:val="22"/>
            </w:rPr>
          </w:pPr>
          <w:hyperlink w:anchor="_Toc183195752" w:history="1">
            <w:r w:rsidRPr="00924784">
              <w:rPr>
                <w:rStyle w:val="Hyperlink"/>
              </w:rPr>
              <w:t>2.1 Coleta Inicial dos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_Toc183195752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921F990" w14:textId="004665F4" w:rsidR="00631D16" w:rsidRDefault="00631D16">
          <w:pPr>
            <w:pStyle w:val="Sumrio3"/>
            <w:rPr>
              <w:rFonts w:cstheme="minorBidi"/>
              <w:b w:val="0"/>
              <w:bCs w:val="0"/>
              <w:i w:val="0"/>
              <w:iCs w:val="0"/>
              <w:spacing w:val="0"/>
              <w:sz w:val="22"/>
              <w:szCs w:val="22"/>
            </w:rPr>
          </w:pPr>
          <w:hyperlink w:anchor="_Toc183195753" w:history="1">
            <w:r w:rsidRPr="00924784">
              <w:rPr>
                <w:rStyle w:val="Hyperlink"/>
              </w:rPr>
              <w:t>2.2 Descrição dos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_Toc183195753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7700432" w14:textId="4847D841" w:rsidR="00631D16" w:rsidRDefault="00631D16">
          <w:pPr>
            <w:pStyle w:val="Sumrio3"/>
            <w:rPr>
              <w:rFonts w:cstheme="minorBidi"/>
              <w:b w:val="0"/>
              <w:bCs w:val="0"/>
              <w:i w:val="0"/>
              <w:iCs w:val="0"/>
              <w:spacing w:val="0"/>
              <w:sz w:val="22"/>
              <w:szCs w:val="22"/>
            </w:rPr>
          </w:pPr>
          <w:hyperlink w:anchor="_Toc183195754" w:history="1">
            <w:r w:rsidRPr="00924784">
              <w:rPr>
                <w:rStyle w:val="Hyperlink"/>
              </w:rPr>
              <w:t>2.3 Explorando os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_Toc183195754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F5DC7CE" w14:textId="72CBF1E3" w:rsidR="00631D16" w:rsidRDefault="00631D16">
          <w:pPr>
            <w:pStyle w:val="Sumrio3"/>
            <w:rPr>
              <w:rFonts w:cstheme="minorBidi"/>
              <w:b w:val="0"/>
              <w:bCs w:val="0"/>
              <w:i w:val="0"/>
              <w:iCs w:val="0"/>
              <w:spacing w:val="0"/>
              <w:sz w:val="22"/>
              <w:szCs w:val="22"/>
            </w:rPr>
          </w:pPr>
          <w:hyperlink w:anchor="_Toc183195755" w:history="1">
            <w:r w:rsidRPr="00924784">
              <w:rPr>
                <w:rStyle w:val="Hyperlink"/>
              </w:rPr>
              <w:t>2.4 Qualidade dos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_Toc183195755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BC71B47" w14:textId="1FE1DDEF" w:rsidR="00631D16" w:rsidRDefault="00631D16">
          <w:pPr>
            <w:pStyle w:val="Sumrio3"/>
            <w:rPr>
              <w:rFonts w:cstheme="minorBidi"/>
              <w:b w:val="0"/>
              <w:bCs w:val="0"/>
              <w:i w:val="0"/>
              <w:iCs w:val="0"/>
              <w:spacing w:val="0"/>
              <w:sz w:val="22"/>
              <w:szCs w:val="22"/>
            </w:rPr>
          </w:pPr>
          <w:hyperlink w:anchor="_Toc183195756" w:history="1">
            <w:r w:rsidRPr="00924784">
              <w:rPr>
                <w:rStyle w:val="Hyperlink"/>
              </w:rPr>
              <w:t>3.  Data Preparation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_Toc183195756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0B0AC1D" w14:textId="306E4CEF" w:rsidR="00AA2A40" w:rsidRDefault="00AA2A40">
          <w:r>
            <w:rPr>
              <w:b/>
              <w:bCs/>
            </w:rPr>
            <w:fldChar w:fldCharType="end"/>
          </w:r>
        </w:p>
      </w:sdtContent>
    </w:sdt>
    <w:p w14:paraId="2E260FEF" w14:textId="270FF95A" w:rsidR="000C0341" w:rsidRDefault="000C0341" w:rsidP="000C0341"/>
    <w:p w14:paraId="2ADDA9BE" w14:textId="51FEF1D4" w:rsidR="001E03A6" w:rsidRDefault="001E03A6" w:rsidP="000C0341"/>
    <w:p w14:paraId="3C902D34" w14:textId="4C1FD287" w:rsidR="001E03A6" w:rsidRDefault="001E03A6" w:rsidP="000C0341"/>
    <w:p w14:paraId="7BDC7522" w14:textId="0B6D921C" w:rsidR="001E03A6" w:rsidRDefault="001E03A6" w:rsidP="000C0341"/>
    <w:p w14:paraId="058AF9D7" w14:textId="0B7A356C" w:rsidR="001E03A6" w:rsidRDefault="001E03A6" w:rsidP="000C0341"/>
    <w:p w14:paraId="6A602967" w14:textId="779DED90" w:rsidR="001E03A6" w:rsidRDefault="001E03A6" w:rsidP="000C0341"/>
    <w:p w14:paraId="00AFA055" w14:textId="76C610EB" w:rsidR="001E03A6" w:rsidRDefault="001E03A6" w:rsidP="000C0341"/>
    <w:p w14:paraId="2783FECF" w14:textId="3E816588" w:rsidR="001E03A6" w:rsidRDefault="001E03A6" w:rsidP="000C0341"/>
    <w:p w14:paraId="0520D505" w14:textId="55E6F1F9" w:rsidR="001E03A6" w:rsidRDefault="001E03A6" w:rsidP="000C0341"/>
    <w:p w14:paraId="17DDBABF" w14:textId="400F9969" w:rsidR="001E03A6" w:rsidRDefault="001E03A6" w:rsidP="000C0341"/>
    <w:p w14:paraId="317D3AB8" w14:textId="0981BD1B" w:rsidR="001E03A6" w:rsidRDefault="001E03A6" w:rsidP="000C0341"/>
    <w:p w14:paraId="514075EC" w14:textId="765451ED" w:rsidR="001E03A6" w:rsidRDefault="001E03A6" w:rsidP="000C0341"/>
    <w:p w14:paraId="1BD7EE75" w14:textId="05529C4B" w:rsidR="001E03A6" w:rsidRDefault="001E03A6" w:rsidP="000C0341"/>
    <w:p w14:paraId="12A8D77E" w14:textId="10F58F3B" w:rsidR="00AA2A40" w:rsidRDefault="00AA2A40" w:rsidP="000C0341"/>
    <w:p w14:paraId="37848075" w14:textId="77777777" w:rsidR="00AA2A40" w:rsidRDefault="00AA2A40" w:rsidP="000C0341"/>
    <w:p w14:paraId="5B416133" w14:textId="763AB645" w:rsidR="00AA2A40" w:rsidRDefault="00AA2A40" w:rsidP="000C0341"/>
    <w:p w14:paraId="456F5F9D" w14:textId="5CB3EF43" w:rsidR="00AA2A40" w:rsidRDefault="00AA2A40" w:rsidP="000C0341"/>
    <w:p w14:paraId="7DEEC663" w14:textId="4C3DB721" w:rsidR="00AA2A40" w:rsidRDefault="00AA2A40" w:rsidP="000C0341"/>
    <w:p w14:paraId="573A94C8" w14:textId="2C373E52" w:rsidR="00426470" w:rsidRDefault="00426470" w:rsidP="000C0341"/>
    <w:p w14:paraId="5E5EA92D" w14:textId="77777777" w:rsidR="00631D16" w:rsidRDefault="00631D16" w:rsidP="000C0341"/>
    <w:p w14:paraId="414A0B54" w14:textId="489FA222" w:rsidR="00AA2A40" w:rsidRDefault="00AA2A40" w:rsidP="000C0341"/>
    <w:p w14:paraId="2F1BE0A6" w14:textId="5B86022A" w:rsidR="00631D16" w:rsidRDefault="00631D16" w:rsidP="000C0341"/>
    <w:p w14:paraId="3F0DF87F" w14:textId="536753D3" w:rsidR="00631D16" w:rsidRDefault="00631D16" w:rsidP="000C0341"/>
    <w:p w14:paraId="3E07B333" w14:textId="412E2E64" w:rsidR="00631D16" w:rsidRDefault="00631D16" w:rsidP="000C0341"/>
    <w:p w14:paraId="23B6789D" w14:textId="54E2CB84" w:rsidR="00631D16" w:rsidRDefault="00631D16" w:rsidP="000C0341"/>
    <w:p w14:paraId="1BA6777F" w14:textId="0EAFA502" w:rsidR="00631D16" w:rsidRDefault="00631D16" w:rsidP="000C0341"/>
    <w:p w14:paraId="0359EA3D" w14:textId="36826EC2" w:rsidR="00631D16" w:rsidRDefault="00631D16" w:rsidP="000C0341"/>
    <w:p w14:paraId="44DFE8D6" w14:textId="0B0E30D4" w:rsidR="00631D16" w:rsidRDefault="00631D16" w:rsidP="000C0341"/>
    <w:p w14:paraId="3A73DAEE" w14:textId="3AF8815C" w:rsidR="00631D16" w:rsidRDefault="00631D16" w:rsidP="000C0341"/>
    <w:p w14:paraId="6A8789C6" w14:textId="451BDEA9" w:rsidR="00631D16" w:rsidRDefault="00631D16" w:rsidP="000C0341"/>
    <w:p w14:paraId="5939D242" w14:textId="77777777" w:rsidR="00631D16" w:rsidRPr="000C0341" w:rsidRDefault="00631D16" w:rsidP="000C0341"/>
    <w:p w14:paraId="4432F336" w14:textId="66D3E48E" w:rsidR="00CB0309" w:rsidRDefault="00CB0309" w:rsidP="000C0341">
      <w:pPr>
        <w:pStyle w:val="Ttulo3"/>
        <w:jc w:val="both"/>
      </w:pPr>
      <w:bookmarkStart w:id="1" w:name="_Toc183195746"/>
      <w:r>
        <w:lastRenderedPageBreak/>
        <w:t>1 Business Understanding</w:t>
      </w:r>
      <w:bookmarkEnd w:id="1"/>
    </w:p>
    <w:p w14:paraId="01361AB2" w14:textId="77777777" w:rsidR="00CB0309" w:rsidRPr="00CB0309" w:rsidRDefault="00CB0309" w:rsidP="000C0341">
      <w:pPr>
        <w:jc w:val="both"/>
      </w:pPr>
    </w:p>
    <w:p w14:paraId="4CDF1981" w14:textId="7C6B8750" w:rsidR="00CB0309" w:rsidRDefault="00CB0309" w:rsidP="000C0341">
      <w:pPr>
        <w:pStyle w:val="Ttulo3"/>
        <w:jc w:val="both"/>
        <w:rPr>
          <w:lang w:val="pt-BR"/>
        </w:rPr>
      </w:pPr>
      <w:bookmarkStart w:id="2" w:name="_Toc183195747"/>
      <w:r>
        <w:rPr>
          <w:rStyle w:val="Forte"/>
          <w:b w:val="0"/>
          <w:bCs w:val="0"/>
        </w:rPr>
        <w:t>1.1 Objetivo do Negócio</w:t>
      </w:r>
      <w:bookmarkEnd w:id="2"/>
    </w:p>
    <w:p w14:paraId="25E240DB" w14:textId="77777777" w:rsidR="00CB0309" w:rsidRPr="00CB0309" w:rsidRDefault="00CB0309" w:rsidP="000C0341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val="pt-PT" w:eastAsia="en-US"/>
        </w:rPr>
      </w:pPr>
      <w:r w:rsidRPr="00CB0309">
        <w:rPr>
          <w:rFonts w:asciiTheme="minorHAnsi" w:eastAsiaTheme="minorHAnsi" w:hAnsiTheme="minorHAnsi" w:cstheme="minorBidi"/>
          <w:sz w:val="22"/>
          <w:szCs w:val="22"/>
          <w:lang w:val="pt-PT" w:eastAsia="en-US"/>
        </w:rPr>
        <w:t>O objetivo principal deste projeto é identificar maneiras de melhorar a eficiência operacional e a competitividade da Ilumi no setor de materiais elétricos, mitigando problemas como retrabalho e aumentando a qualidade dos produtos para atender às expectativas de consumidores e parceiros de negócios. Além disso, busca-se compreender o impacto das tendências de automação residencial e sustentabilidade na demanda por produtos, oferecendo suporte à tomada de decisão estratégica.</w:t>
      </w:r>
    </w:p>
    <w:p w14:paraId="73DEE6F9" w14:textId="77777777" w:rsidR="00CB0309" w:rsidRPr="00CB0309" w:rsidRDefault="00CB0309" w:rsidP="000C0341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val="pt-PT" w:eastAsia="en-US"/>
        </w:rPr>
      </w:pPr>
      <w:r w:rsidRPr="00CB0309">
        <w:rPr>
          <w:rFonts w:asciiTheme="minorHAnsi" w:eastAsiaTheme="minorHAnsi" w:hAnsiTheme="minorHAnsi" w:cstheme="minorBidi"/>
          <w:sz w:val="22"/>
          <w:szCs w:val="22"/>
          <w:lang w:val="pt-PT" w:eastAsia="en-US"/>
        </w:rPr>
        <w:t>A análise foca em questões-chave, como:</w:t>
      </w:r>
    </w:p>
    <w:p w14:paraId="657945F3" w14:textId="2575DF00" w:rsidR="000C0341" w:rsidRDefault="00CB0309" w:rsidP="000C0341">
      <w:pPr>
        <w:numPr>
          <w:ilvl w:val="0"/>
          <w:numId w:val="7"/>
        </w:numPr>
        <w:spacing w:before="100" w:beforeAutospacing="1" w:after="100" w:afterAutospacing="1"/>
        <w:jc w:val="both"/>
      </w:pPr>
      <w:r>
        <w:rPr>
          <w:rStyle w:val="Forte"/>
        </w:rPr>
        <w:t>Problema:</w:t>
      </w:r>
      <w:r>
        <w:t xml:space="preserve"> O retrabalho é uma preocupação significativa, gerando custos elevados e impacto na produtividade.</w:t>
      </w:r>
    </w:p>
    <w:p w14:paraId="1885467D" w14:textId="77777777" w:rsidR="00CB0309" w:rsidRDefault="00CB0309" w:rsidP="000C0341">
      <w:pPr>
        <w:numPr>
          <w:ilvl w:val="0"/>
          <w:numId w:val="7"/>
        </w:numPr>
        <w:spacing w:before="100" w:beforeAutospacing="1" w:after="100" w:afterAutospacing="1"/>
        <w:jc w:val="both"/>
      </w:pPr>
      <w:r>
        <w:rPr>
          <w:rStyle w:val="Forte"/>
        </w:rPr>
        <w:t>Indicadores e Métricas de Sucesso:</w:t>
      </w:r>
      <w:r>
        <w:t xml:space="preserve"> Redução nos custos operacionais associados ao retrabalho, aumento da eficiência produtiva, crescimento na participação de mercado e fortalecimento da imagem da marca no setor.</w:t>
      </w:r>
    </w:p>
    <w:p w14:paraId="4BEDE880" w14:textId="77777777" w:rsidR="00CB0309" w:rsidRDefault="00CB0309" w:rsidP="000C0341">
      <w:pPr>
        <w:numPr>
          <w:ilvl w:val="0"/>
          <w:numId w:val="7"/>
        </w:numPr>
        <w:spacing w:before="100" w:beforeAutospacing="1" w:after="100" w:afterAutospacing="1"/>
        <w:jc w:val="both"/>
      </w:pPr>
      <w:r>
        <w:rPr>
          <w:rStyle w:val="Forte"/>
        </w:rPr>
        <w:t>Contexto de Negócio:</w:t>
      </w:r>
      <w:r>
        <w:t xml:space="preserve"> O mercado é altamente competitivo, com desafios como escassez de semicondutores e a necessidade constante de inovação. A Ilumi, com sua origem 100% brasileira e portfólio robusto, busca se diferenciar por meio da qualidade, inovação e foco em automação e sustentabilidade.</w:t>
      </w:r>
    </w:p>
    <w:p w14:paraId="00FD4E18" w14:textId="5F08B05F" w:rsidR="00CB0309" w:rsidRDefault="00CB0309" w:rsidP="000C0341">
      <w:pPr>
        <w:jc w:val="both"/>
      </w:pPr>
    </w:p>
    <w:p w14:paraId="10A9AF29" w14:textId="0C629F3E" w:rsidR="00CB0309" w:rsidRDefault="00CB0309" w:rsidP="000C0341">
      <w:pPr>
        <w:pStyle w:val="Ttulo3"/>
        <w:jc w:val="both"/>
        <w:rPr>
          <w:rStyle w:val="Forte"/>
          <w:b w:val="0"/>
          <w:bCs w:val="0"/>
        </w:rPr>
      </w:pPr>
      <w:bookmarkStart w:id="3" w:name="_Toc183195748"/>
      <w:r>
        <w:rPr>
          <w:rStyle w:val="Forte"/>
          <w:b w:val="0"/>
          <w:bCs w:val="0"/>
        </w:rPr>
        <w:t>1.2 Avaliação da Situação</w:t>
      </w:r>
      <w:bookmarkEnd w:id="3"/>
    </w:p>
    <w:p w14:paraId="3E83BCA7" w14:textId="77777777" w:rsidR="00CB0309" w:rsidRPr="00CB0309" w:rsidRDefault="00CB0309" w:rsidP="000C0341">
      <w:pPr>
        <w:jc w:val="both"/>
      </w:pPr>
    </w:p>
    <w:p w14:paraId="58B17376" w14:textId="77777777" w:rsidR="00CB0309" w:rsidRDefault="00CB0309" w:rsidP="000C0341">
      <w:pPr>
        <w:pStyle w:val="Ttulo4"/>
        <w:jc w:val="both"/>
      </w:pPr>
      <w:r>
        <w:t>Contexto do Setor e da Empresa</w:t>
      </w:r>
    </w:p>
    <w:p w14:paraId="2AA76AB8" w14:textId="77777777" w:rsidR="00CB0309" w:rsidRPr="00CB0309" w:rsidRDefault="00CB0309" w:rsidP="000C0341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val="pt-PT" w:eastAsia="en-US"/>
        </w:rPr>
      </w:pPr>
      <w:r w:rsidRPr="00CB0309">
        <w:rPr>
          <w:rFonts w:asciiTheme="minorHAnsi" w:eastAsiaTheme="minorHAnsi" w:hAnsiTheme="minorHAnsi" w:cstheme="minorBidi"/>
          <w:sz w:val="22"/>
          <w:szCs w:val="22"/>
          <w:lang w:val="pt-PT" w:eastAsia="en-US"/>
        </w:rPr>
        <w:t>O setor de materiais elétricos no Brasil é dinâmico, abrangendo mercados diversificados, como construção civil e automotivo. A Ilumi destaca-se por sua produção de mais de 6 milhões de peças mensais e portfólio com mais de 1.500 itens. No entanto, enfrenta desafios como dependência de insumos importados e presença internacional limitada.</w:t>
      </w:r>
    </w:p>
    <w:p w14:paraId="73B5E5C3" w14:textId="77777777" w:rsidR="00CB0309" w:rsidRDefault="00CB0309" w:rsidP="000C0341">
      <w:pPr>
        <w:pStyle w:val="Ttulo4"/>
        <w:jc w:val="both"/>
      </w:pPr>
      <w:r>
        <w:t>Análise SWOT</w:t>
      </w:r>
    </w:p>
    <w:p w14:paraId="243C70A3" w14:textId="77777777" w:rsidR="00CB0309" w:rsidRDefault="00CB0309" w:rsidP="000C0341">
      <w:pPr>
        <w:numPr>
          <w:ilvl w:val="0"/>
          <w:numId w:val="8"/>
        </w:numPr>
        <w:spacing w:before="100" w:beforeAutospacing="1" w:after="100" w:afterAutospacing="1"/>
        <w:jc w:val="both"/>
      </w:pPr>
      <w:r>
        <w:rPr>
          <w:rStyle w:val="Forte"/>
        </w:rPr>
        <w:t>Forças:</w:t>
      </w:r>
      <w:r>
        <w:t xml:space="preserve"> Portfólio diversificado, foco em inovação, alta capacidade produtiva e profundo conhecimento do mercado brasileiro.</w:t>
      </w:r>
    </w:p>
    <w:p w14:paraId="3DB9EE5D" w14:textId="77777777" w:rsidR="00CB0309" w:rsidRDefault="00CB0309" w:rsidP="000C0341">
      <w:pPr>
        <w:numPr>
          <w:ilvl w:val="0"/>
          <w:numId w:val="8"/>
        </w:numPr>
        <w:spacing w:before="100" w:beforeAutospacing="1" w:after="100" w:afterAutospacing="1"/>
        <w:jc w:val="both"/>
      </w:pPr>
      <w:r>
        <w:rPr>
          <w:rStyle w:val="Forte"/>
        </w:rPr>
        <w:t>Fraquezas:</w:t>
      </w:r>
      <w:r>
        <w:t xml:space="preserve"> Dependência de semicondutores importados e alcance internacional restrito.</w:t>
      </w:r>
    </w:p>
    <w:p w14:paraId="20FA34C3" w14:textId="77777777" w:rsidR="00CB0309" w:rsidRDefault="00CB0309" w:rsidP="000C0341">
      <w:pPr>
        <w:numPr>
          <w:ilvl w:val="0"/>
          <w:numId w:val="8"/>
        </w:numPr>
        <w:spacing w:before="100" w:beforeAutospacing="1" w:after="100" w:afterAutospacing="1"/>
        <w:jc w:val="both"/>
      </w:pPr>
      <w:r>
        <w:rPr>
          <w:rStyle w:val="Forte"/>
        </w:rPr>
        <w:t>Oportunidades:</w:t>
      </w:r>
      <w:r>
        <w:t xml:space="preserve"> Crescimento da demanda por automação residencial, produtos eco-friendly e expansão para mercados latino-americanos.</w:t>
      </w:r>
    </w:p>
    <w:p w14:paraId="39C6E18D" w14:textId="32C2A4BD" w:rsidR="00CB0309" w:rsidRDefault="00CB0309" w:rsidP="000C0341">
      <w:pPr>
        <w:numPr>
          <w:ilvl w:val="0"/>
          <w:numId w:val="8"/>
        </w:numPr>
        <w:spacing w:before="100" w:beforeAutospacing="1" w:after="100" w:afterAutospacing="1"/>
        <w:jc w:val="both"/>
      </w:pPr>
      <w:r>
        <w:rPr>
          <w:rStyle w:val="Forte"/>
        </w:rPr>
        <w:t>Ameaças:</w:t>
      </w:r>
      <w:r>
        <w:t xml:space="preserve"> Concorrência acirrada, mudanças regulatórias e flutuações econômicas no Brasil.</w:t>
      </w:r>
    </w:p>
    <w:p w14:paraId="237122AF" w14:textId="77777777" w:rsidR="001E486A" w:rsidRDefault="001E486A" w:rsidP="001E486A">
      <w:pPr>
        <w:pStyle w:val="Ttulo4"/>
        <w:rPr>
          <w:lang w:val="pt-BR"/>
        </w:rPr>
      </w:pPr>
      <w:r>
        <w:rPr>
          <w:rStyle w:val="Forte"/>
          <w:b w:val="0"/>
          <w:bCs w:val="0"/>
        </w:rPr>
        <w:t>Observações Importantes</w:t>
      </w:r>
    </w:p>
    <w:p w14:paraId="464C5117" w14:textId="77777777" w:rsidR="001E486A" w:rsidRDefault="001E486A" w:rsidP="001E486A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Forte"/>
        </w:rPr>
        <w:t>Defeitos de Componentes:</w:t>
      </w:r>
      <w:r>
        <w:t xml:space="preserve"> Estabelecer uma rotina de análise mais rigorosa para componentes adquiridos de terceiros.</w:t>
      </w:r>
    </w:p>
    <w:p w14:paraId="78CFBE10" w14:textId="77777777" w:rsidR="001E486A" w:rsidRDefault="001E486A" w:rsidP="001E486A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Forte"/>
        </w:rPr>
        <w:t>Controle de Qualidade:</w:t>
      </w:r>
      <w:r>
        <w:t xml:space="preserve"> Iniciar uma pesquisa de mercado para soluções tecnológicas que possibilitem inspeção de 100% das peças.</w:t>
      </w:r>
    </w:p>
    <w:p w14:paraId="7036A6A5" w14:textId="65087FD0" w:rsidR="001E486A" w:rsidRDefault="001E486A" w:rsidP="001E486A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Forte"/>
        </w:rPr>
        <w:t>Monitoramento de Produtos:</w:t>
      </w:r>
      <w:r>
        <w:t xml:space="preserve"> Acompanhar o desempenho dos 20 produtos focais e registrar dados para revisões periódicas de orçamento.</w:t>
      </w:r>
    </w:p>
    <w:p w14:paraId="1DC7A75B" w14:textId="77777777" w:rsidR="00CB0309" w:rsidRDefault="00CB0309" w:rsidP="000C0341">
      <w:pPr>
        <w:pStyle w:val="Ttulo4"/>
        <w:jc w:val="both"/>
      </w:pPr>
      <w:r>
        <w:lastRenderedPageBreak/>
        <w:t>Cronograma e Riscos</w:t>
      </w:r>
    </w:p>
    <w:p w14:paraId="0F6C0C54" w14:textId="77777777" w:rsidR="00CB0309" w:rsidRDefault="00CB0309" w:rsidP="000C0341">
      <w:pPr>
        <w:numPr>
          <w:ilvl w:val="0"/>
          <w:numId w:val="9"/>
        </w:numPr>
        <w:spacing w:before="100" w:beforeAutospacing="1" w:after="100" w:afterAutospacing="1"/>
        <w:jc w:val="both"/>
      </w:pPr>
      <w:r>
        <w:rPr>
          <w:rStyle w:val="Forte"/>
        </w:rPr>
        <w:t>Prazo estimado:</w:t>
      </w:r>
      <w:r>
        <w:t xml:space="preserve"> De 03/11/2024 a 18/12/2024.</w:t>
      </w:r>
    </w:p>
    <w:p w14:paraId="3F21A3D2" w14:textId="77777777" w:rsidR="00CB0309" w:rsidRDefault="00CB0309" w:rsidP="000C0341">
      <w:pPr>
        <w:numPr>
          <w:ilvl w:val="0"/>
          <w:numId w:val="9"/>
        </w:numPr>
        <w:spacing w:before="100" w:beforeAutospacing="1" w:after="100" w:afterAutospacing="1"/>
        <w:jc w:val="both"/>
      </w:pPr>
      <w:r>
        <w:rPr>
          <w:rStyle w:val="Forte"/>
        </w:rPr>
        <w:t>Riscos identificados:</w:t>
      </w:r>
      <w:r>
        <w:t xml:space="preserve"> Limitações no acesso a dados de alta qualidade, impactos de regulamentações inesperadas e restrições logísticas devido à escassez global de semicondutores.</w:t>
      </w:r>
    </w:p>
    <w:p w14:paraId="089676B3" w14:textId="77777777" w:rsidR="00CB0309" w:rsidRDefault="00CB0309" w:rsidP="000C0341">
      <w:pPr>
        <w:numPr>
          <w:ilvl w:val="0"/>
          <w:numId w:val="9"/>
        </w:numPr>
        <w:spacing w:before="100" w:beforeAutospacing="1" w:after="100" w:afterAutospacing="1"/>
        <w:jc w:val="both"/>
      </w:pPr>
      <w:r>
        <w:rPr>
          <w:rStyle w:val="Forte"/>
        </w:rPr>
        <w:t>Planos de contingência:</w:t>
      </w:r>
      <w:r>
        <w:t xml:space="preserve"> Alternativas para fontes de dados, colaboração com stakeholders e uso de simulações para avaliar cenários.</w:t>
      </w:r>
    </w:p>
    <w:p w14:paraId="0F54687A" w14:textId="77777777" w:rsidR="00CB0309" w:rsidRDefault="00CB0309" w:rsidP="000C0341">
      <w:pPr>
        <w:pStyle w:val="Ttulo4"/>
        <w:jc w:val="both"/>
      </w:pPr>
      <w:r>
        <w:t>Benefícios Monetários</w:t>
      </w:r>
    </w:p>
    <w:p w14:paraId="3438D3AF" w14:textId="77777777" w:rsidR="00CB0309" w:rsidRPr="00CB0309" w:rsidRDefault="00CB0309" w:rsidP="000C0341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val="pt-PT" w:eastAsia="en-US"/>
        </w:rPr>
      </w:pPr>
      <w:r w:rsidRPr="00CB0309">
        <w:rPr>
          <w:rFonts w:asciiTheme="minorHAnsi" w:eastAsiaTheme="minorHAnsi" w:hAnsiTheme="minorHAnsi" w:cstheme="minorBidi"/>
          <w:sz w:val="22"/>
          <w:szCs w:val="22"/>
          <w:lang w:val="pt-PT" w:eastAsia="en-US"/>
        </w:rPr>
        <w:t>Reduzir o retrabalho pode trazer economia significativa, aumentar a eficiência produtiva e melhorar a percepção da marca, resultando em maior receita e fidelização dos clientes.</w:t>
      </w:r>
    </w:p>
    <w:p w14:paraId="031D9F5E" w14:textId="6B630958" w:rsidR="00CB0309" w:rsidRDefault="00CB0309" w:rsidP="000C0341">
      <w:pPr>
        <w:jc w:val="both"/>
      </w:pPr>
    </w:p>
    <w:p w14:paraId="227794DE" w14:textId="77777777" w:rsidR="00CB0309" w:rsidRDefault="00CB0309" w:rsidP="000C0341">
      <w:pPr>
        <w:pStyle w:val="Ttulo3"/>
        <w:jc w:val="both"/>
      </w:pPr>
      <w:bookmarkStart w:id="4" w:name="_Toc183195749"/>
      <w:r>
        <w:rPr>
          <w:rStyle w:val="Forte"/>
          <w:b w:val="0"/>
          <w:bCs w:val="0"/>
        </w:rPr>
        <w:t>1.3 Metas de Mineração de Dados</w:t>
      </w:r>
      <w:bookmarkEnd w:id="4"/>
    </w:p>
    <w:p w14:paraId="6096D992" w14:textId="77777777" w:rsidR="00CB0309" w:rsidRPr="00CB0309" w:rsidRDefault="00CB0309" w:rsidP="000C0341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val="pt-PT" w:eastAsia="en-US"/>
        </w:rPr>
      </w:pPr>
      <w:r w:rsidRPr="00CB0309">
        <w:rPr>
          <w:rFonts w:asciiTheme="minorHAnsi" w:eastAsiaTheme="minorHAnsi" w:hAnsiTheme="minorHAnsi" w:cstheme="minorBidi"/>
          <w:sz w:val="22"/>
          <w:szCs w:val="22"/>
          <w:lang w:val="pt-PT" w:eastAsia="en-US"/>
        </w:rPr>
        <w:t>A meta técnica do projeto é utilizar análise de dados para identificar padrões e variáveis que contribuem para o retrabalho, além de avaliar tendências de mercado que afetam diretamente a demanda pelos produtos da Ilumi.</w:t>
      </w:r>
    </w:p>
    <w:p w14:paraId="1625AD7A" w14:textId="32C13F23" w:rsidR="00CB0309" w:rsidRDefault="00CB0309" w:rsidP="009A2EF0">
      <w:pPr>
        <w:pStyle w:val="Ttulo4"/>
        <w:jc w:val="both"/>
      </w:pPr>
      <w:r w:rsidRPr="009A2EF0">
        <w:t>Critérios de sucesso:</w:t>
      </w:r>
    </w:p>
    <w:p w14:paraId="3A9FE946" w14:textId="77777777" w:rsidR="009A2EF0" w:rsidRPr="009A2EF0" w:rsidRDefault="009A2EF0" w:rsidP="009A2EF0"/>
    <w:p w14:paraId="3E7CE954" w14:textId="77777777" w:rsidR="00CB0309" w:rsidRDefault="00CB0309" w:rsidP="000C0341">
      <w:pPr>
        <w:numPr>
          <w:ilvl w:val="0"/>
          <w:numId w:val="10"/>
        </w:numPr>
        <w:spacing w:before="100" w:beforeAutospacing="1" w:after="100" w:afterAutospacing="1"/>
        <w:jc w:val="both"/>
      </w:pPr>
      <w:r>
        <w:t>Desenvolvimento de modelos preditivos para minimizar falhas na produção.</w:t>
      </w:r>
    </w:p>
    <w:p w14:paraId="59100458" w14:textId="77777777" w:rsidR="00CB0309" w:rsidRDefault="00CB0309" w:rsidP="000C0341">
      <w:pPr>
        <w:numPr>
          <w:ilvl w:val="0"/>
          <w:numId w:val="10"/>
        </w:numPr>
        <w:spacing w:before="100" w:beforeAutospacing="1" w:after="100" w:afterAutospacing="1"/>
        <w:jc w:val="both"/>
      </w:pPr>
      <w:r>
        <w:t>Identificação de insights para a criação de novos produtos voltados para automação e sustentabilidade.</w:t>
      </w:r>
    </w:p>
    <w:p w14:paraId="56839316" w14:textId="77777777" w:rsidR="00CB0309" w:rsidRPr="00CB0309" w:rsidRDefault="00CB0309" w:rsidP="000C0341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val="pt-PT" w:eastAsia="en-US"/>
        </w:rPr>
      </w:pPr>
      <w:r w:rsidRPr="00CB0309">
        <w:rPr>
          <w:rFonts w:asciiTheme="minorHAnsi" w:eastAsiaTheme="minorHAnsi" w:hAnsiTheme="minorHAnsi" w:cstheme="minorBidi"/>
          <w:sz w:val="22"/>
          <w:szCs w:val="22"/>
          <w:lang w:val="pt-PT" w:eastAsia="en-US"/>
        </w:rPr>
        <w:t>Justificativa: Essas métricas permitirão alinhar as estratégias de negócios com as demandas do mercado e reduzir custos operacionais.</w:t>
      </w:r>
    </w:p>
    <w:p w14:paraId="10AE9B25" w14:textId="516A7732" w:rsidR="00CB0309" w:rsidRDefault="00CB0309" w:rsidP="000C0341">
      <w:pPr>
        <w:jc w:val="both"/>
      </w:pPr>
    </w:p>
    <w:p w14:paraId="1582A05A" w14:textId="513DD4D7" w:rsidR="00CB0309" w:rsidRDefault="00CB0309" w:rsidP="000C0341">
      <w:pPr>
        <w:pStyle w:val="Ttulo3"/>
        <w:jc w:val="both"/>
        <w:rPr>
          <w:rStyle w:val="Forte"/>
          <w:b w:val="0"/>
          <w:bCs w:val="0"/>
        </w:rPr>
      </w:pPr>
      <w:bookmarkStart w:id="5" w:name="_Toc183195750"/>
      <w:r>
        <w:rPr>
          <w:rStyle w:val="Forte"/>
          <w:b w:val="0"/>
          <w:bCs w:val="0"/>
        </w:rPr>
        <w:t>1.4 Plano do Projeto</w:t>
      </w:r>
      <w:bookmarkEnd w:id="5"/>
    </w:p>
    <w:p w14:paraId="4C1B144C" w14:textId="77777777" w:rsidR="00CB0309" w:rsidRPr="00CB0309" w:rsidRDefault="00CB0309" w:rsidP="000C0341">
      <w:pPr>
        <w:jc w:val="both"/>
      </w:pPr>
    </w:p>
    <w:p w14:paraId="4F4E623A" w14:textId="77777777" w:rsidR="00CB0309" w:rsidRDefault="00CB0309" w:rsidP="000C0341">
      <w:pPr>
        <w:pStyle w:val="Ttulo4"/>
        <w:jc w:val="both"/>
      </w:pPr>
      <w:r>
        <w:t>Tarefas Principais:</w:t>
      </w:r>
    </w:p>
    <w:p w14:paraId="0D1B3A7E" w14:textId="77777777" w:rsidR="00CB0309" w:rsidRDefault="00CB0309" w:rsidP="000C0341">
      <w:pPr>
        <w:numPr>
          <w:ilvl w:val="0"/>
          <w:numId w:val="10"/>
        </w:numPr>
        <w:spacing w:before="100" w:beforeAutospacing="1" w:after="100" w:afterAutospacing="1"/>
        <w:jc w:val="both"/>
      </w:pPr>
      <w:r>
        <w:t>Coleta e exploração de dados internos e externos, incluindo feedback de clientes e desempenho produtivo.</w:t>
      </w:r>
    </w:p>
    <w:p w14:paraId="689FAB12" w14:textId="77777777" w:rsidR="00CB0309" w:rsidRDefault="00CB0309" w:rsidP="000C0341">
      <w:pPr>
        <w:numPr>
          <w:ilvl w:val="0"/>
          <w:numId w:val="10"/>
        </w:numPr>
        <w:spacing w:before="100" w:beforeAutospacing="1" w:after="100" w:afterAutospacing="1"/>
        <w:jc w:val="both"/>
      </w:pPr>
      <w:r>
        <w:t>Análise da qualidade dos dados e tratamento de anomalias.</w:t>
      </w:r>
    </w:p>
    <w:p w14:paraId="5072AD53" w14:textId="77777777" w:rsidR="00CB0309" w:rsidRDefault="00CB0309" w:rsidP="000C0341">
      <w:pPr>
        <w:numPr>
          <w:ilvl w:val="0"/>
          <w:numId w:val="10"/>
        </w:numPr>
        <w:spacing w:before="100" w:beforeAutospacing="1" w:after="100" w:afterAutospacing="1"/>
        <w:jc w:val="both"/>
      </w:pPr>
      <w:r>
        <w:t>Desenvolvimento de modelos analíticos para identificar causas do retrabalho e prever tendências de mercado.</w:t>
      </w:r>
    </w:p>
    <w:p w14:paraId="5A70368C" w14:textId="77777777" w:rsidR="00CB0309" w:rsidRDefault="00CB0309" w:rsidP="000C0341">
      <w:pPr>
        <w:numPr>
          <w:ilvl w:val="0"/>
          <w:numId w:val="10"/>
        </w:numPr>
        <w:spacing w:before="100" w:beforeAutospacing="1" w:after="100" w:afterAutospacing="1"/>
        <w:jc w:val="both"/>
      </w:pPr>
      <w:r>
        <w:t>Apresentação de insights acionáveis para equipes de produção e desenvolvimento de produto.</w:t>
      </w:r>
    </w:p>
    <w:p w14:paraId="1DE97A32" w14:textId="77777777" w:rsidR="00CB0309" w:rsidRDefault="00CB0309" w:rsidP="000C0341">
      <w:pPr>
        <w:pStyle w:val="Ttulo4"/>
        <w:jc w:val="both"/>
      </w:pPr>
      <w:r>
        <w:t>Ferramentas e Tecnologias:</w:t>
      </w:r>
    </w:p>
    <w:p w14:paraId="210181C5" w14:textId="1FF2C5A0" w:rsidR="00CB0309" w:rsidRDefault="00CB0309" w:rsidP="000C0341">
      <w:pPr>
        <w:numPr>
          <w:ilvl w:val="0"/>
          <w:numId w:val="12"/>
        </w:numPr>
        <w:spacing w:before="100" w:beforeAutospacing="1" w:after="100" w:afterAutospacing="1"/>
        <w:jc w:val="both"/>
      </w:pPr>
      <w:r w:rsidRPr="00CB0309">
        <w:rPr>
          <w:b/>
          <w:bCs/>
        </w:rPr>
        <w:t>Ferramentas de análise:</w:t>
      </w:r>
      <w:r>
        <w:t xml:space="preserve"> Python (Pandas, </w:t>
      </w:r>
      <w:r w:rsidR="000C0341">
        <w:t xml:space="preserve">Numpy, </w:t>
      </w:r>
      <w:r>
        <w:t xml:space="preserve">Scikit-learn), </w:t>
      </w:r>
      <w:r w:rsidR="000C0341">
        <w:t xml:space="preserve">Excel, </w:t>
      </w:r>
      <w:r>
        <w:t>Power BI.</w:t>
      </w:r>
    </w:p>
    <w:p w14:paraId="51DC1F7B" w14:textId="77777777" w:rsidR="00CB0309" w:rsidRDefault="00CB0309" w:rsidP="000C0341">
      <w:pPr>
        <w:numPr>
          <w:ilvl w:val="0"/>
          <w:numId w:val="12"/>
        </w:numPr>
        <w:spacing w:before="100" w:beforeAutospacing="1" w:after="100" w:afterAutospacing="1"/>
        <w:jc w:val="both"/>
      </w:pPr>
      <w:r w:rsidRPr="00CB0309">
        <w:rPr>
          <w:b/>
          <w:bCs/>
        </w:rPr>
        <w:t>Técnicas de mineração:</w:t>
      </w:r>
      <w:r>
        <w:t xml:space="preserve"> Análise exploratória, modelagem preditiva e visualização de dados.</w:t>
      </w:r>
    </w:p>
    <w:p w14:paraId="04B0A560" w14:textId="797295A9" w:rsidR="00CB0309" w:rsidRDefault="00CB0309" w:rsidP="000C0341">
      <w:pPr>
        <w:numPr>
          <w:ilvl w:val="0"/>
          <w:numId w:val="12"/>
        </w:numPr>
        <w:spacing w:before="100" w:beforeAutospacing="1" w:after="100" w:afterAutospacing="1"/>
        <w:jc w:val="both"/>
      </w:pPr>
      <w:r w:rsidRPr="00CB0309">
        <w:rPr>
          <w:b/>
          <w:bCs/>
        </w:rPr>
        <w:t>Plataformas:</w:t>
      </w:r>
      <w:r>
        <w:t xml:space="preserve"> </w:t>
      </w:r>
      <w:r w:rsidR="000C0341">
        <w:t>Material disponibilizado</w:t>
      </w:r>
      <w:r>
        <w:t xml:space="preserve"> </w:t>
      </w:r>
      <w:r w:rsidR="00D51828">
        <w:t>pela</w:t>
      </w:r>
      <w:r>
        <w:t xml:space="preserve"> empresa e acesso a dados de mercado.</w:t>
      </w:r>
    </w:p>
    <w:p w14:paraId="07C518BD" w14:textId="77777777" w:rsidR="00CB0309" w:rsidRDefault="00CB0309" w:rsidP="000C0341">
      <w:pPr>
        <w:pStyle w:val="Ttulo4"/>
        <w:jc w:val="both"/>
      </w:pPr>
      <w:r>
        <w:lastRenderedPageBreak/>
        <w:t>Cronograma Resumido:</w:t>
      </w:r>
    </w:p>
    <w:p w14:paraId="2F52BB5D" w14:textId="77777777" w:rsidR="00CB0309" w:rsidRPr="00CB0309" w:rsidRDefault="00CB0309" w:rsidP="001E486A">
      <w:pPr>
        <w:pStyle w:val="NormalWeb"/>
        <w:numPr>
          <w:ilvl w:val="0"/>
          <w:numId w:val="13"/>
        </w:numPr>
        <w:jc w:val="both"/>
        <w:rPr>
          <w:rFonts w:asciiTheme="minorHAnsi" w:eastAsiaTheme="minorHAnsi" w:hAnsiTheme="minorHAnsi" w:cstheme="minorBidi"/>
          <w:sz w:val="22"/>
          <w:szCs w:val="22"/>
          <w:lang w:val="pt-PT" w:eastAsia="en-US"/>
        </w:rPr>
      </w:pPr>
      <w:r w:rsidRPr="00CB0309">
        <w:rPr>
          <w:rFonts w:asciiTheme="minorHAnsi" w:eastAsiaTheme="minorHAnsi" w:hAnsiTheme="minorHAnsi" w:cstheme="minorBidi"/>
          <w:b/>
          <w:bCs/>
          <w:sz w:val="22"/>
          <w:szCs w:val="22"/>
          <w:lang w:val="pt-PT" w:eastAsia="en-US"/>
        </w:rPr>
        <w:t>Fase 1 – Coleta e Compreensão do Problema (03/11 a 10/11):</w:t>
      </w:r>
    </w:p>
    <w:p w14:paraId="13EABB2D" w14:textId="77777777" w:rsidR="00CB0309" w:rsidRDefault="00CB0309" w:rsidP="001E486A">
      <w:pPr>
        <w:numPr>
          <w:ilvl w:val="1"/>
          <w:numId w:val="13"/>
        </w:numPr>
        <w:spacing w:before="100" w:beforeAutospacing="1" w:after="100" w:afterAutospacing="1"/>
        <w:jc w:val="both"/>
      </w:pPr>
      <w:r>
        <w:t>Coleta de dados internos e externos.</w:t>
      </w:r>
    </w:p>
    <w:p w14:paraId="58841052" w14:textId="73D6E91A" w:rsidR="000C0341" w:rsidRPr="000C0341" w:rsidRDefault="000C0341" w:rsidP="001E486A">
      <w:pPr>
        <w:numPr>
          <w:ilvl w:val="1"/>
          <w:numId w:val="13"/>
        </w:numPr>
        <w:spacing w:before="100" w:beforeAutospacing="1" w:after="100" w:afterAutospacing="1"/>
        <w:jc w:val="both"/>
      </w:pPr>
      <w:r>
        <w:t>Reunião</w:t>
      </w:r>
      <w:r w:rsidR="00CB0309">
        <w:t xml:space="preserve"> com stakeholders e alinhamento sobre os objetivos do negócio.</w:t>
      </w:r>
    </w:p>
    <w:p w14:paraId="21E46C07" w14:textId="6B6B96EC" w:rsidR="000C0341" w:rsidRPr="000C0341" w:rsidRDefault="00CB0309" w:rsidP="001E486A">
      <w:pPr>
        <w:pStyle w:val="NormalWeb"/>
        <w:numPr>
          <w:ilvl w:val="0"/>
          <w:numId w:val="13"/>
        </w:numPr>
        <w:jc w:val="both"/>
        <w:rPr>
          <w:rFonts w:asciiTheme="minorHAnsi" w:eastAsiaTheme="minorHAnsi" w:hAnsiTheme="minorHAnsi" w:cstheme="minorBidi"/>
          <w:sz w:val="22"/>
          <w:szCs w:val="22"/>
          <w:lang w:val="pt-PT" w:eastAsia="en-US"/>
        </w:rPr>
      </w:pPr>
      <w:r w:rsidRPr="00CB0309">
        <w:rPr>
          <w:rFonts w:asciiTheme="minorHAnsi" w:eastAsiaTheme="minorHAnsi" w:hAnsiTheme="minorHAnsi" w:cstheme="minorBidi"/>
          <w:b/>
          <w:bCs/>
          <w:sz w:val="22"/>
          <w:szCs w:val="22"/>
          <w:lang w:val="pt-PT" w:eastAsia="en-US"/>
        </w:rPr>
        <w:t>Fase 2 – Análise Exploratória e Validação dos Dados (11/11 a 24/11):</w:t>
      </w:r>
    </w:p>
    <w:p w14:paraId="36027D9F" w14:textId="77777777" w:rsidR="00CB0309" w:rsidRDefault="00CB0309" w:rsidP="001E486A">
      <w:pPr>
        <w:numPr>
          <w:ilvl w:val="1"/>
          <w:numId w:val="13"/>
        </w:numPr>
        <w:spacing w:before="100" w:beforeAutospacing="1" w:after="100" w:afterAutospacing="1"/>
        <w:jc w:val="both"/>
      </w:pPr>
      <w:r>
        <w:t>Exploração inicial dos dados para identificar padrões e anomalias.</w:t>
      </w:r>
    </w:p>
    <w:p w14:paraId="189A03DF" w14:textId="77777777" w:rsidR="00CB0309" w:rsidRDefault="00CB0309" w:rsidP="001E486A">
      <w:pPr>
        <w:numPr>
          <w:ilvl w:val="1"/>
          <w:numId w:val="13"/>
        </w:numPr>
        <w:spacing w:before="100" w:beforeAutospacing="1" w:after="100" w:afterAutospacing="1"/>
        <w:jc w:val="both"/>
      </w:pPr>
      <w:r>
        <w:t>Tratamento de dados inconsistentes ou incompletos.</w:t>
      </w:r>
    </w:p>
    <w:p w14:paraId="16048AD1" w14:textId="4551CE1E" w:rsidR="000C0341" w:rsidRPr="000C0341" w:rsidRDefault="00CB0309" w:rsidP="001E486A">
      <w:pPr>
        <w:numPr>
          <w:ilvl w:val="1"/>
          <w:numId w:val="13"/>
        </w:numPr>
        <w:spacing w:before="100" w:beforeAutospacing="1" w:after="100" w:afterAutospacing="1"/>
        <w:jc w:val="both"/>
      </w:pPr>
      <w:r>
        <w:t>Validação da qualidade dos dados para garantir confiabilidade.</w:t>
      </w:r>
    </w:p>
    <w:p w14:paraId="17A29520" w14:textId="0229BB56" w:rsidR="00CB0309" w:rsidRPr="00CB0309" w:rsidRDefault="00CB0309" w:rsidP="001E486A">
      <w:pPr>
        <w:pStyle w:val="NormalWeb"/>
        <w:numPr>
          <w:ilvl w:val="0"/>
          <w:numId w:val="13"/>
        </w:numPr>
        <w:jc w:val="both"/>
        <w:rPr>
          <w:rFonts w:asciiTheme="minorHAnsi" w:eastAsiaTheme="minorHAnsi" w:hAnsiTheme="minorHAnsi" w:cstheme="minorBidi"/>
          <w:sz w:val="22"/>
          <w:szCs w:val="22"/>
          <w:lang w:val="pt-PT" w:eastAsia="en-US"/>
        </w:rPr>
      </w:pPr>
      <w:r w:rsidRPr="00CB0309">
        <w:rPr>
          <w:rFonts w:asciiTheme="minorHAnsi" w:eastAsiaTheme="minorHAnsi" w:hAnsiTheme="minorHAnsi" w:cstheme="minorBidi"/>
          <w:b/>
          <w:bCs/>
          <w:sz w:val="22"/>
          <w:szCs w:val="22"/>
          <w:lang w:val="pt-PT" w:eastAsia="en-US"/>
        </w:rPr>
        <w:t>Fase 3 – Desenvolvimento de Modelos Analíticos (25/11 a 08/12):</w:t>
      </w:r>
    </w:p>
    <w:p w14:paraId="533FA9EA" w14:textId="77777777" w:rsidR="00CB0309" w:rsidRDefault="00CB0309" w:rsidP="001E486A">
      <w:pPr>
        <w:numPr>
          <w:ilvl w:val="1"/>
          <w:numId w:val="13"/>
        </w:numPr>
        <w:spacing w:before="100" w:beforeAutospacing="1" w:after="100" w:afterAutospacing="1"/>
        <w:jc w:val="both"/>
      </w:pPr>
      <w:r>
        <w:t>Criação de modelos preditivos para entender os fatores que impactam o retrabalho.</w:t>
      </w:r>
    </w:p>
    <w:p w14:paraId="4C66662D" w14:textId="77777777" w:rsidR="00CB0309" w:rsidRDefault="00CB0309" w:rsidP="001E486A">
      <w:pPr>
        <w:numPr>
          <w:ilvl w:val="1"/>
          <w:numId w:val="13"/>
        </w:numPr>
        <w:spacing w:before="100" w:beforeAutospacing="1" w:after="100" w:afterAutospacing="1"/>
        <w:jc w:val="both"/>
      </w:pPr>
      <w:r>
        <w:t>Simulações e testes para avaliar possíveis cenários de otimização.</w:t>
      </w:r>
    </w:p>
    <w:p w14:paraId="770B28D0" w14:textId="268A7B5F" w:rsidR="000C0341" w:rsidRPr="000C0341" w:rsidRDefault="00CB0309" w:rsidP="001E486A">
      <w:pPr>
        <w:numPr>
          <w:ilvl w:val="1"/>
          <w:numId w:val="13"/>
        </w:numPr>
        <w:spacing w:before="100" w:beforeAutospacing="1" w:after="100" w:afterAutospacing="1"/>
        <w:jc w:val="both"/>
      </w:pPr>
      <w:r>
        <w:t>Avaliação das tendências de mercado para identificação de novas oportunidades.</w:t>
      </w:r>
    </w:p>
    <w:p w14:paraId="08FAB6AD" w14:textId="64B10B4B" w:rsidR="00CB0309" w:rsidRPr="00CB0309" w:rsidRDefault="00CB0309" w:rsidP="001E486A">
      <w:pPr>
        <w:pStyle w:val="NormalWeb"/>
        <w:numPr>
          <w:ilvl w:val="0"/>
          <w:numId w:val="13"/>
        </w:numPr>
        <w:jc w:val="both"/>
        <w:rPr>
          <w:rFonts w:asciiTheme="minorHAnsi" w:eastAsiaTheme="minorHAnsi" w:hAnsiTheme="minorHAnsi" w:cstheme="minorBidi"/>
          <w:sz w:val="22"/>
          <w:szCs w:val="22"/>
          <w:lang w:val="pt-PT" w:eastAsia="en-US"/>
        </w:rPr>
      </w:pPr>
      <w:r w:rsidRPr="00CB0309">
        <w:rPr>
          <w:rFonts w:asciiTheme="minorHAnsi" w:eastAsiaTheme="minorHAnsi" w:hAnsiTheme="minorHAnsi" w:cstheme="minorBidi"/>
          <w:b/>
          <w:bCs/>
          <w:sz w:val="22"/>
          <w:szCs w:val="22"/>
          <w:lang w:val="pt-PT" w:eastAsia="en-US"/>
        </w:rPr>
        <w:t>Fase 4 – Geração de Relatórios e Recomendações (09/12 a 18/12):</w:t>
      </w:r>
    </w:p>
    <w:p w14:paraId="153EAF44" w14:textId="77777777" w:rsidR="00CB0309" w:rsidRDefault="00CB0309" w:rsidP="001E486A">
      <w:pPr>
        <w:numPr>
          <w:ilvl w:val="1"/>
          <w:numId w:val="13"/>
        </w:numPr>
        <w:spacing w:before="100" w:beforeAutospacing="1" w:after="100" w:afterAutospacing="1"/>
        <w:jc w:val="both"/>
      </w:pPr>
      <w:r>
        <w:t>Preparação de um relatório detalhado com insights e recomendações práticas.</w:t>
      </w:r>
    </w:p>
    <w:p w14:paraId="20D681D2" w14:textId="77777777" w:rsidR="00CB0309" w:rsidRDefault="00CB0309" w:rsidP="001E486A">
      <w:pPr>
        <w:numPr>
          <w:ilvl w:val="1"/>
          <w:numId w:val="13"/>
        </w:numPr>
        <w:spacing w:before="100" w:beforeAutospacing="1" w:after="100" w:afterAutospacing="1"/>
        <w:jc w:val="both"/>
      </w:pPr>
      <w:r>
        <w:t>Criação de visualizações de dados no Power BI para facilitar a comunicação dos resultados.</w:t>
      </w:r>
    </w:p>
    <w:p w14:paraId="00B8AE56" w14:textId="00E92924" w:rsidR="00AA2A40" w:rsidRDefault="00CB0309" w:rsidP="0055308D">
      <w:pPr>
        <w:numPr>
          <w:ilvl w:val="1"/>
          <w:numId w:val="13"/>
        </w:numPr>
        <w:spacing w:before="100" w:beforeAutospacing="1" w:after="100" w:afterAutospacing="1"/>
        <w:jc w:val="both"/>
      </w:pPr>
      <w:r>
        <w:t>Apresentação final para a banca avaliadora.</w:t>
      </w:r>
    </w:p>
    <w:p w14:paraId="0BDBF6E4" w14:textId="6FCB7979" w:rsidR="00631D16" w:rsidRDefault="00631D16" w:rsidP="00631D16">
      <w:pPr>
        <w:spacing w:before="100" w:beforeAutospacing="1" w:after="100" w:afterAutospacing="1"/>
        <w:jc w:val="both"/>
      </w:pPr>
    </w:p>
    <w:p w14:paraId="6C001000" w14:textId="433EE0DA" w:rsidR="00631D16" w:rsidRDefault="00631D16" w:rsidP="00631D16">
      <w:pPr>
        <w:spacing w:before="100" w:beforeAutospacing="1" w:after="100" w:afterAutospacing="1"/>
        <w:jc w:val="both"/>
      </w:pPr>
    </w:p>
    <w:p w14:paraId="5E44F06C" w14:textId="282F5B99" w:rsidR="00631D16" w:rsidRDefault="00631D16" w:rsidP="00631D16">
      <w:pPr>
        <w:spacing w:before="100" w:beforeAutospacing="1" w:after="100" w:afterAutospacing="1"/>
        <w:jc w:val="both"/>
      </w:pPr>
    </w:p>
    <w:p w14:paraId="3BD9CA22" w14:textId="5F136A74" w:rsidR="00631D16" w:rsidRDefault="00631D16" w:rsidP="00631D16">
      <w:pPr>
        <w:spacing w:before="100" w:beforeAutospacing="1" w:after="100" w:afterAutospacing="1"/>
        <w:jc w:val="both"/>
      </w:pPr>
    </w:p>
    <w:p w14:paraId="06E7D85C" w14:textId="67EF50E0" w:rsidR="00631D16" w:rsidRDefault="00631D16" w:rsidP="00631D16">
      <w:pPr>
        <w:spacing w:before="100" w:beforeAutospacing="1" w:after="100" w:afterAutospacing="1"/>
        <w:jc w:val="both"/>
      </w:pPr>
    </w:p>
    <w:p w14:paraId="62FE8780" w14:textId="54A0FCED" w:rsidR="00631D16" w:rsidRDefault="00631D16" w:rsidP="00631D16">
      <w:pPr>
        <w:spacing w:before="100" w:beforeAutospacing="1" w:after="100" w:afterAutospacing="1"/>
        <w:jc w:val="both"/>
      </w:pPr>
    </w:p>
    <w:p w14:paraId="3F14001E" w14:textId="01610963" w:rsidR="00631D16" w:rsidRDefault="00631D16" w:rsidP="00631D16">
      <w:pPr>
        <w:spacing w:before="100" w:beforeAutospacing="1" w:after="100" w:afterAutospacing="1"/>
        <w:jc w:val="both"/>
      </w:pPr>
    </w:p>
    <w:p w14:paraId="02B1C0BC" w14:textId="663D5BF5" w:rsidR="00631D16" w:rsidRDefault="00631D16" w:rsidP="00631D16">
      <w:pPr>
        <w:spacing w:before="100" w:beforeAutospacing="1" w:after="100" w:afterAutospacing="1"/>
        <w:jc w:val="both"/>
      </w:pPr>
    </w:p>
    <w:p w14:paraId="5AFDB126" w14:textId="1AE679A9" w:rsidR="00631D16" w:rsidRDefault="00631D16" w:rsidP="00631D16">
      <w:pPr>
        <w:spacing w:before="100" w:beforeAutospacing="1" w:after="100" w:afterAutospacing="1"/>
        <w:jc w:val="both"/>
      </w:pPr>
    </w:p>
    <w:p w14:paraId="16D60C49" w14:textId="12A7F7CC" w:rsidR="00631D16" w:rsidRDefault="00631D16" w:rsidP="00631D16">
      <w:pPr>
        <w:spacing w:before="100" w:beforeAutospacing="1" w:after="100" w:afterAutospacing="1"/>
        <w:jc w:val="both"/>
      </w:pPr>
    </w:p>
    <w:p w14:paraId="50DA14D1" w14:textId="39030547" w:rsidR="00631D16" w:rsidRDefault="00631D16" w:rsidP="00631D16">
      <w:pPr>
        <w:spacing w:before="100" w:beforeAutospacing="1" w:after="100" w:afterAutospacing="1"/>
        <w:jc w:val="both"/>
      </w:pPr>
    </w:p>
    <w:p w14:paraId="43EE48F0" w14:textId="4421855B" w:rsidR="00631D16" w:rsidRDefault="00631D16" w:rsidP="00631D16">
      <w:pPr>
        <w:spacing w:before="100" w:beforeAutospacing="1" w:after="100" w:afterAutospacing="1"/>
        <w:jc w:val="both"/>
      </w:pPr>
    </w:p>
    <w:p w14:paraId="5505BEE9" w14:textId="71194889" w:rsidR="00631D16" w:rsidRDefault="00631D16" w:rsidP="00631D16">
      <w:pPr>
        <w:spacing w:before="100" w:beforeAutospacing="1" w:after="100" w:afterAutospacing="1"/>
        <w:jc w:val="both"/>
      </w:pPr>
    </w:p>
    <w:p w14:paraId="7200AFAB" w14:textId="30FE3C6A" w:rsidR="00631D16" w:rsidRDefault="00631D16" w:rsidP="00631D16">
      <w:pPr>
        <w:spacing w:before="100" w:beforeAutospacing="1" w:after="100" w:afterAutospacing="1"/>
        <w:jc w:val="both"/>
      </w:pPr>
    </w:p>
    <w:p w14:paraId="2460849A" w14:textId="5F08C333" w:rsidR="00631D16" w:rsidRDefault="00631D16" w:rsidP="00631D16">
      <w:pPr>
        <w:spacing w:before="100" w:beforeAutospacing="1" w:after="100" w:afterAutospacing="1"/>
        <w:jc w:val="both"/>
      </w:pPr>
    </w:p>
    <w:p w14:paraId="6E355DE8" w14:textId="77777777" w:rsidR="00631D16" w:rsidRDefault="00631D16" w:rsidP="00631D16">
      <w:pPr>
        <w:spacing w:before="100" w:beforeAutospacing="1" w:after="100" w:afterAutospacing="1"/>
        <w:jc w:val="both"/>
      </w:pPr>
    </w:p>
    <w:p w14:paraId="01863FDD" w14:textId="5912DE76" w:rsidR="00AA2A40" w:rsidRDefault="00AA2A40" w:rsidP="00AA2A40">
      <w:pPr>
        <w:pStyle w:val="Ttulo3"/>
        <w:jc w:val="both"/>
      </w:pPr>
      <w:bookmarkStart w:id="6" w:name="_Toc183195751"/>
      <w:r>
        <w:lastRenderedPageBreak/>
        <w:t>2 Data Understanding</w:t>
      </w:r>
      <w:bookmarkEnd w:id="6"/>
    </w:p>
    <w:p w14:paraId="164CA434" w14:textId="77777777" w:rsidR="00AA2A40" w:rsidRPr="00CB0309" w:rsidRDefault="00AA2A40" w:rsidP="00AA2A40">
      <w:pPr>
        <w:jc w:val="both"/>
      </w:pPr>
    </w:p>
    <w:p w14:paraId="15442B19" w14:textId="65DBEB16" w:rsidR="00AA2A40" w:rsidRDefault="00AA2A40" w:rsidP="00AA2A40">
      <w:pPr>
        <w:pStyle w:val="Ttulo3"/>
        <w:jc w:val="both"/>
        <w:rPr>
          <w:lang w:val="pt-BR"/>
        </w:rPr>
      </w:pPr>
      <w:bookmarkStart w:id="7" w:name="_Toc183195752"/>
      <w:r>
        <w:rPr>
          <w:rStyle w:val="Forte"/>
          <w:b w:val="0"/>
          <w:bCs w:val="0"/>
        </w:rPr>
        <w:t>2.1 Coleta Inicial dos Dados</w:t>
      </w:r>
      <w:bookmarkEnd w:id="7"/>
    </w:p>
    <w:p w14:paraId="482B5DAD" w14:textId="77777777" w:rsidR="00AA2A40" w:rsidRPr="009A2EF0" w:rsidRDefault="00AA2A40" w:rsidP="00AA2A40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val="pt-PT" w:eastAsia="en-US"/>
        </w:rPr>
      </w:pPr>
      <w:r w:rsidRPr="009A2EF0">
        <w:rPr>
          <w:rFonts w:asciiTheme="minorHAnsi" w:eastAsiaTheme="minorHAnsi" w:hAnsiTheme="minorHAnsi" w:cstheme="minorBidi"/>
          <w:sz w:val="22"/>
          <w:szCs w:val="22"/>
          <w:lang w:val="pt-PT" w:eastAsia="en-US"/>
        </w:rPr>
        <w:t>A coleta inicial de dados foi realizada a partir dos registros de produção, custo, devoluções e defeitos de fabricação das máquinas envolvidas no processo. Os dados foram extraídos de diversas fontes, incluindo planilhas de produção, registros de devoluções e relatórios de qualidade, com informações sobre os tipos de defeitos dos produtos.</w:t>
      </w:r>
    </w:p>
    <w:p w14:paraId="4C220FEB" w14:textId="3733F3FE" w:rsidR="00AA2A40" w:rsidRPr="009A2EF0" w:rsidRDefault="00AA2A40" w:rsidP="00AA2A40">
      <w:pPr>
        <w:pStyle w:val="Ttulo4"/>
        <w:jc w:val="both"/>
      </w:pPr>
      <w:r w:rsidRPr="009A2EF0">
        <w:t>Fontes de Dados:</w:t>
      </w:r>
    </w:p>
    <w:p w14:paraId="51C97C91" w14:textId="77777777" w:rsidR="00AA2A40" w:rsidRDefault="00AA2A40" w:rsidP="00AA2A40">
      <w:pPr>
        <w:numPr>
          <w:ilvl w:val="0"/>
          <w:numId w:val="31"/>
        </w:numPr>
        <w:spacing w:before="100" w:beforeAutospacing="1" w:after="100" w:afterAutospacing="1"/>
        <w:jc w:val="both"/>
      </w:pPr>
      <w:r>
        <w:rPr>
          <w:rStyle w:val="Forte"/>
        </w:rPr>
        <w:t>Planilhas de Produção:</w:t>
      </w:r>
      <w:r>
        <w:t xml:space="preserve"> Contêm informações detalhadas sobre a quantidade produzida, custo de produção, tempo de operação e inatividade das máquinas.</w:t>
      </w:r>
    </w:p>
    <w:p w14:paraId="39BCAA7B" w14:textId="77777777" w:rsidR="00AA2A40" w:rsidRDefault="00AA2A40" w:rsidP="00AA2A40">
      <w:pPr>
        <w:numPr>
          <w:ilvl w:val="0"/>
          <w:numId w:val="31"/>
        </w:numPr>
        <w:spacing w:before="100" w:beforeAutospacing="1" w:after="100" w:afterAutospacing="1"/>
        <w:jc w:val="both"/>
      </w:pPr>
      <w:r>
        <w:rPr>
          <w:rStyle w:val="Forte"/>
        </w:rPr>
        <w:t>Registros de Devoluções:</w:t>
      </w:r>
      <w:r>
        <w:t xml:space="preserve"> Informações sobre as devoluções dos produtos, incluindo os motivos (defeitos de fabricação, erro de cor, etc.) e a quantidade de unidades devolvidas.</w:t>
      </w:r>
    </w:p>
    <w:p w14:paraId="15E5086D" w14:textId="77777777" w:rsidR="00AA2A40" w:rsidRDefault="00AA2A40" w:rsidP="00AA2A40">
      <w:pPr>
        <w:numPr>
          <w:ilvl w:val="0"/>
          <w:numId w:val="31"/>
        </w:numPr>
        <w:spacing w:before="100" w:beforeAutospacing="1" w:after="100" w:afterAutospacing="1"/>
        <w:jc w:val="both"/>
      </w:pPr>
      <w:r>
        <w:rPr>
          <w:rStyle w:val="Forte"/>
        </w:rPr>
        <w:t>Relatórios de Qualidade:</w:t>
      </w:r>
      <w:r>
        <w:t xml:space="preserve"> Dados sobre os defeitos encontrados nos produtos, organizados por tipo (defeito de fabricação, defeito de cor, etc.) e correlacionados com a linha de produção e tipo de máquina.</w:t>
      </w:r>
    </w:p>
    <w:p w14:paraId="07B52926" w14:textId="15D63F25" w:rsidR="00AA2A40" w:rsidRPr="009A2EF0" w:rsidRDefault="00AA2A40" w:rsidP="00AA2A40">
      <w:pPr>
        <w:pStyle w:val="Ttulo4"/>
        <w:jc w:val="both"/>
      </w:pPr>
      <w:r w:rsidRPr="00AA2A40">
        <w:t>Problemas na Coleta de Dados:</w:t>
      </w:r>
    </w:p>
    <w:p w14:paraId="4BF85A8A" w14:textId="77777777" w:rsidR="00AA2A40" w:rsidRDefault="00AA2A40" w:rsidP="00AA2A40">
      <w:pPr>
        <w:numPr>
          <w:ilvl w:val="0"/>
          <w:numId w:val="32"/>
        </w:numPr>
        <w:spacing w:before="100" w:beforeAutospacing="1" w:after="100" w:afterAutospacing="1"/>
        <w:jc w:val="both"/>
      </w:pPr>
      <w:r>
        <w:rPr>
          <w:rStyle w:val="Forte"/>
        </w:rPr>
        <w:t>Dados Incompletos:</w:t>
      </w:r>
      <w:r>
        <w:t xml:space="preserve"> Algumas entradas de produção e devoluções não possuem valores registrados para todas as variáveis, como "quantidade total" ou "custo total".</w:t>
      </w:r>
    </w:p>
    <w:p w14:paraId="11B641C4" w14:textId="77777777" w:rsidR="00AA2A40" w:rsidRDefault="00AA2A40" w:rsidP="00AA2A40">
      <w:pPr>
        <w:numPr>
          <w:ilvl w:val="0"/>
          <w:numId w:val="32"/>
        </w:numPr>
        <w:spacing w:before="100" w:beforeAutospacing="1" w:after="100" w:afterAutospacing="1"/>
        <w:jc w:val="both"/>
      </w:pPr>
      <w:r>
        <w:rPr>
          <w:rStyle w:val="Forte"/>
        </w:rPr>
        <w:t>Falhas de Registro:</w:t>
      </w:r>
      <w:r>
        <w:t xml:space="preserve"> Alguns períodos de inatividade das máquinas não foram registrados corretamente, dificultando a análise de eficiência.</w:t>
      </w:r>
    </w:p>
    <w:p w14:paraId="20332E6F" w14:textId="66892A98" w:rsidR="00AA2A40" w:rsidRPr="00AA2A40" w:rsidRDefault="00AA2A40" w:rsidP="00AA2A40">
      <w:pPr>
        <w:pStyle w:val="Ttulo4"/>
        <w:jc w:val="both"/>
      </w:pPr>
      <w:r w:rsidRPr="00AA2A40">
        <w:t>Ações para Melhorar a Coleta:</w:t>
      </w:r>
    </w:p>
    <w:p w14:paraId="3116EB02" w14:textId="77777777" w:rsidR="00AA2A40" w:rsidRDefault="00AA2A40" w:rsidP="00AA2A40">
      <w:pPr>
        <w:numPr>
          <w:ilvl w:val="0"/>
          <w:numId w:val="33"/>
        </w:numPr>
        <w:spacing w:before="100" w:beforeAutospacing="1" w:after="100" w:afterAutospacing="1"/>
        <w:jc w:val="both"/>
      </w:pPr>
      <w:r>
        <w:rPr>
          <w:rStyle w:val="Forte"/>
        </w:rPr>
        <w:t>Padronização:</w:t>
      </w:r>
      <w:r>
        <w:t xml:space="preserve"> Padronizar o processo de coleta de dados para garantir que todas as informações necessárias sejam registradas de forma consistente.</w:t>
      </w:r>
    </w:p>
    <w:p w14:paraId="2794C7FB" w14:textId="3A40FE44" w:rsidR="00631D16" w:rsidRDefault="00AA2A40" w:rsidP="00631D16">
      <w:pPr>
        <w:numPr>
          <w:ilvl w:val="0"/>
          <w:numId w:val="33"/>
        </w:numPr>
        <w:spacing w:before="100" w:beforeAutospacing="1" w:after="100" w:afterAutospacing="1"/>
        <w:jc w:val="both"/>
      </w:pPr>
      <w:r>
        <w:rPr>
          <w:rStyle w:val="Forte"/>
        </w:rPr>
        <w:t>Monitoramento em Tempo Real:</w:t>
      </w:r>
      <w:r>
        <w:t xml:space="preserve"> Implementar sistemas de monitoramento em tempo real para reduzir erros de registro manual.</w:t>
      </w:r>
    </w:p>
    <w:p w14:paraId="1EE84641" w14:textId="710B220F" w:rsidR="00AA2A40" w:rsidRPr="00CB0309" w:rsidRDefault="00AA2A40" w:rsidP="00D06341">
      <w:pPr>
        <w:pStyle w:val="Ttulo3"/>
        <w:jc w:val="both"/>
      </w:pPr>
      <w:bookmarkStart w:id="8" w:name="_Toc183195753"/>
      <w:r>
        <w:rPr>
          <w:rStyle w:val="Forte"/>
          <w:b w:val="0"/>
          <w:bCs w:val="0"/>
        </w:rPr>
        <w:t>2.2 Descrição dos Dados</w:t>
      </w:r>
      <w:bookmarkEnd w:id="8"/>
    </w:p>
    <w:p w14:paraId="356CF7E5" w14:textId="77777777" w:rsidR="00AA2A40" w:rsidRPr="00D06341" w:rsidRDefault="00AA2A40" w:rsidP="00AA2A40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val="pt-PT" w:eastAsia="en-US"/>
        </w:rPr>
      </w:pPr>
      <w:r w:rsidRPr="00D06341">
        <w:rPr>
          <w:rFonts w:asciiTheme="minorHAnsi" w:eastAsiaTheme="minorHAnsi" w:hAnsiTheme="minorHAnsi" w:cstheme="minorBidi"/>
          <w:sz w:val="22"/>
          <w:szCs w:val="22"/>
          <w:lang w:val="pt-PT" w:eastAsia="en-US"/>
        </w:rPr>
        <w:t>A descrição dos dados fornece uma visão geral sobre os tipos de informações coletadas e sua organização. Abaixo estão os principais atributos identificados nas fontes de dados.</w:t>
      </w:r>
    </w:p>
    <w:p w14:paraId="1D51E14F" w14:textId="693D55A2" w:rsidR="00D06341" w:rsidRPr="00D06341" w:rsidRDefault="00AA2A40" w:rsidP="00D06341">
      <w:pPr>
        <w:pStyle w:val="Ttulo4"/>
        <w:jc w:val="both"/>
      </w:pPr>
      <w:r w:rsidRPr="00D06341">
        <w:t>Tabelas e Atributos:</w:t>
      </w:r>
    </w:p>
    <w:p w14:paraId="08ADBDEB" w14:textId="2759B688" w:rsidR="00B4536C" w:rsidRPr="00B4536C" w:rsidRDefault="00AA2A40" w:rsidP="00B4536C">
      <w:pPr>
        <w:pStyle w:val="NormalWeb"/>
        <w:numPr>
          <w:ilvl w:val="0"/>
          <w:numId w:val="34"/>
        </w:numPr>
        <w:jc w:val="both"/>
        <w:rPr>
          <w:rFonts w:asciiTheme="minorHAnsi" w:eastAsiaTheme="minorHAnsi" w:hAnsiTheme="minorHAnsi" w:cstheme="minorBidi"/>
          <w:sz w:val="22"/>
          <w:szCs w:val="22"/>
          <w:lang w:val="pt-PT" w:eastAsia="en-US"/>
        </w:rPr>
      </w:pPr>
      <w:r w:rsidRPr="00D06341">
        <w:rPr>
          <w:rFonts w:asciiTheme="minorHAnsi" w:eastAsiaTheme="minorHAnsi" w:hAnsiTheme="minorHAnsi" w:cstheme="minorBidi"/>
          <w:b/>
          <w:bCs/>
          <w:sz w:val="22"/>
          <w:szCs w:val="22"/>
          <w:lang w:val="pt-PT" w:eastAsia="en-US"/>
        </w:rPr>
        <w:t>Tabela de Produção:</w:t>
      </w:r>
    </w:p>
    <w:p w14:paraId="307C7C46" w14:textId="77777777" w:rsidR="00AA2A40" w:rsidRDefault="00AA2A40" w:rsidP="00AA2A40">
      <w:pPr>
        <w:numPr>
          <w:ilvl w:val="1"/>
          <w:numId w:val="34"/>
        </w:numPr>
        <w:spacing w:before="100" w:beforeAutospacing="1" w:after="100" w:afterAutospacing="1"/>
        <w:jc w:val="both"/>
      </w:pPr>
      <w:r w:rsidRPr="00D06341">
        <w:rPr>
          <w:b/>
          <w:bCs/>
        </w:rPr>
        <w:t>Máquina:</w:t>
      </w:r>
      <w:r>
        <w:t xml:space="preserve"> Identificador da máquina (ex.: Máquina Modelo MT, Máquina Modelo MC).</w:t>
      </w:r>
    </w:p>
    <w:p w14:paraId="32B84779" w14:textId="77777777" w:rsidR="00AA2A40" w:rsidRDefault="00AA2A40" w:rsidP="00AA2A40">
      <w:pPr>
        <w:numPr>
          <w:ilvl w:val="1"/>
          <w:numId w:val="34"/>
        </w:numPr>
        <w:spacing w:before="100" w:beforeAutospacing="1" w:after="100" w:afterAutospacing="1"/>
        <w:jc w:val="both"/>
      </w:pPr>
      <w:r w:rsidRPr="00D06341">
        <w:rPr>
          <w:b/>
          <w:bCs/>
        </w:rPr>
        <w:t>Data:</w:t>
      </w:r>
      <w:r>
        <w:t xml:space="preserve"> Data de registro da produção.</w:t>
      </w:r>
    </w:p>
    <w:p w14:paraId="629AAFB7" w14:textId="77777777" w:rsidR="00AA2A40" w:rsidRDefault="00AA2A40" w:rsidP="00AA2A40">
      <w:pPr>
        <w:numPr>
          <w:ilvl w:val="1"/>
          <w:numId w:val="34"/>
        </w:numPr>
        <w:spacing w:before="100" w:beforeAutospacing="1" w:after="100" w:afterAutospacing="1"/>
        <w:jc w:val="both"/>
      </w:pPr>
      <w:r w:rsidRPr="00D06341">
        <w:rPr>
          <w:b/>
          <w:bCs/>
        </w:rPr>
        <w:t>Quantidade Produzida:</w:t>
      </w:r>
      <w:r>
        <w:t xml:space="preserve"> Quantidade de unidades produzidas em um determinado período.</w:t>
      </w:r>
    </w:p>
    <w:p w14:paraId="6353F99D" w14:textId="77777777" w:rsidR="00AA2A40" w:rsidRDefault="00AA2A40" w:rsidP="00AA2A40">
      <w:pPr>
        <w:numPr>
          <w:ilvl w:val="1"/>
          <w:numId w:val="34"/>
        </w:numPr>
        <w:spacing w:before="100" w:beforeAutospacing="1" w:after="100" w:afterAutospacing="1"/>
        <w:jc w:val="both"/>
      </w:pPr>
      <w:r w:rsidRPr="00D06341">
        <w:rPr>
          <w:b/>
          <w:bCs/>
        </w:rPr>
        <w:t>Custo de Produção:</w:t>
      </w:r>
      <w:r>
        <w:t xml:space="preserve"> Custo total associado à produção, incluindo mão-de-obra e matérias-primas.</w:t>
      </w:r>
    </w:p>
    <w:p w14:paraId="14873BEE" w14:textId="55FC4236" w:rsidR="00631D16" w:rsidRDefault="00AA2A40" w:rsidP="00631D16">
      <w:pPr>
        <w:numPr>
          <w:ilvl w:val="1"/>
          <w:numId w:val="34"/>
        </w:numPr>
        <w:spacing w:before="100" w:beforeAutospacing="1" w:after="100" w:afterAutospacing="1"/>
        <w:jc w:val="both"/>
      </w:pPr>
      <w:r w:rsidRPr="00D06341">
        <w:rPr>
          <w:b/>
          <w:bCs/>
        </w:rPr>
        <w:t>Tempo de Inatividade:</w:t>
      </w:r>
      <w:r>
        <w:t xml:space="preserve"> Tempo total que a máquina ficou fora de operação, seja por manutenção planejada ou falhas não planejadas.</w:t>
      </w:r>
    </w:p>
    <w:p w14:paraId="20D5FF22" w14:textId="77777777" w:rsidR="00AA2A40" w:rsidRPr="00D06341" w:rsidRDefault="00AA2A40" w:rsidP="00AA2A40">
      <w:pPr>
        <w:pStyle w:val="NormalWeb"/>
        <w:numPr>
          <w:ilvl w:val="0"/>
          <w:numId w:val="34"/>
        </w:numPr>
        <w:jc w:val="both"/>
        <w:rPr>
          <w:rFonts w:asciiTheme="minorHAnsi" w:eastAsiaTheme="minorHAnsi" w:hAnsiTheme="minorHAnsi" w:cstheme="minorBidi"/>
          <w:sz w:val="22"/>
          <w:szCs w:val="22"/>
          <w:lang w:val="pt-PT" w:eastAsia="en-US"/>
        </w:rPr>
      </w:pPr>
      <w:r w:rsidRPr="00D06341">
        <w:rPr>
          <w:rFonts w:asciiTheme="minorHAnsi" w:eastAsiaTheme="minorHAnsi" w:hAnsiTheme="minorHAnsi" w:cstheme="minorBidi"/>
          <w:b/>
          <w:bCs/>
          <w:sz w:val="22"/>
          <w:szCs w:val="22"/>
          <w:lang w:val="pt-PT" w:eastAsia="en-US"/>
        </w:rPr>
        <w:t>Tabela de Devoluções:</w:t>
      </w:r>
    </w:p>
    <w:p w14:paraId="4CA99198" w14:textId="77777777" w:rsidR="00AA2A40" w:rsidRDefault="00AA2A40" w:rsidP="00AA2A40">
      <w:pPr>
        <w:numPr>
          <w:ilvl w:val="1"/>
          <w:numId w:val="34"/>
        </w:numPr>
        <w:spacing w:before="100" w:beforeAutospacing="1" w:after="100" w:afterAutospacing="1"/>
        <w:jc w:val="both"/>
      </w:pPr>
      <w:r w:rsidRPr="00D06341">
        <w:rPr>
          <w:b/>
          <w:bCs/>
        </w:rPr>
        <w:t>Produto:</w:t>
      </w:r>
      <w:r>
        <w:t xml:space="preserve"> Identificação do produto (ex.: MÓDULO TOMADA 10A PT VIVAZ).</w:t>
      </w:r>
    </w:p>
    <w:p w14:paraId="204350AF" w14:textId="77777777" w:rsidR="00AA2A40" w:rsidRDefault="00AA2A40" w:rsidP="00AA2A40">
      <w:pPr>
        <w:numPr>
          <w:ilvl w:val="1"/>
          <w:numId w:val="34"/>
        </w:numPr>
        <w:spacing w:before="100" w:beforeAutospacing="1" w:after="100" w:afterAutospacing="1"/>
        <w:jc w:val="both"/>
      </w:pPr>
      <w:r w:rsidRPr="00D06341">
        <w:rPr>
          <w:b/>
          <w:bCs/>
        </w:rPr>
        <w:t>Motivo da Devolução:</w:t>
      </w:r>
      <w:r>
        <w:t xml:space="preserve"> Tipo de defeito ou erro (ex.: defeito de fabricação, erro de cor).</w:t>
      </w:r>
    </w:p>
    <w:p w14:paraId="517B0298" w14:textId="77777777" w:rsidR="00AA2A40" w:rsidRDefault="00AA2A40" w:rsidP="00AA2A40">
      <w:pPr>
        <w:numPr>
          <w:ilvl w:val="1"/>
          <w:numId w:val="34"/>
        </w:numPr>
        <w:spacing w:before="100" w:beforeAutospacing="1" w:after="100" w:afterAutospacing="1"/>
        <w:jc w:val="both"/>
      </w:pPr>
      <w:r w:rsidRPr="00D06341">
        <w:rPr>
          <w:b/>
          <w:bCs/>
        </w:rPr>
        <w:lastRenderedPageBreak/>
        <w:t>Quantidade Devolvida:</w:t>
      </w:r>
      <w:r>
        <w:t xml:space="preserve"> Número de unidades devolvidas por tipo de defeito.</w:t>
      </w:r>
    </w:p>
    <w:p w14:paraId="1A926E61" w14:textId="2970045B" w:rsidR="00D06341" w:rsidRDefault="00AA2A40" w:rsidP="00D06341">
      <w:pPr>
        <w:numPr>
          <w:ilvl w:val="1"/>
          <w:numId w:val="34"/>
        </w:numPr>
        <w:spacing w:before="100" w:beforeAutospacing="1" w:after="100" w:afterAutospacing="1"/>
        <w:jc w:val="both"/>
      </w:pPr>
      <w:r w:rsidRPr="00D06341">
        <w:rPr>
          <w:b/>
          <w:bCs/>
        </w:rPr>
        <w:t>Data de Devolução:</w:t>
      </w:r>
      <w:r>
        <w:t xml:space="preserve"> Data de registro da devolução.</w:t>
      </w:r>
    </w:p>
    <w:p w14:paraId="4963D8EC" w14:textId="77777777" w:rsidR="00D06341" w:rsidRDefault="00D06341" w:rsidP="00D06341">
      <w:pPr>
        <w:spacing w:before="100" w:beforeAutospacing="1" w:after="100" w:afterAutospacing="1"/>
        <w:jc w:val="both"/>
      </w:pPr>
    </w:p>
    <w:p w14:paraId="0A4570FE" w14:textId="77777777" w:rsidR="00AA2A40" w:rsidRPr="00D06341" w:rsidRDefault="00AA2A40" w:rsidP="00AA2A40">
      <w:pPr>
        <w:pStyle w:val="NormalWeb"/>
        <w:numPr>
          <w:ilvl w:val="0"/>
          <w:numId w:val="34"/>
        </w:numPr>
        <w:jc w:val="both"/>
        <w:rPr>
          <w:rFonts w:asciiTheme="minorHAnsi" w:eastAsiaTheme="minorHAnsi" w:hAnsiTheme="minorHAnsi" w:cstheme="minorBidi"/>
          <w:sz w:val="22"/>
          <w:szCs w:val="22"/>
          <w:lang w:val="pt-PT" w:eastAsia="en-US"/>
        </w:rPr>
      </w:pPr>
      <w:r w:rsidRPr="00D06341">
        <w:rPr>
          <w:rFonts w:asciiTheme="minorHAnsi" w:eastAsiaTheme="minorHAnsi" w:hAnsiTheme="minorHAnsi" w:cstheme="minorBidi"/>
          <w:b/>
          <w:bCs/>
          <w:sz w:val="22"/>
          <w:szCs w:val="22"/>
          <w:lang w:val="pt-PT" w:eastAsia="en-US"/>
        </w:rPr>
        <w:t>Tabela de Qualidade:</w:t>
      </w:r>
    </w:p>
    <w:p w14:paraId="250C83F0" w14:textId="77777777" w:rsidR="00AA2A40" w:rsidRDefault="00AA2A40" w:rsidP="00AA2A40">
      <w:pPr>
        <w:numPr>
          <w:ilvl w:val="1"/>
          <w:numId w:val="34"/>
        </w:numPr>
        <w:spacing w:before="100" w:beforeAutospacing="1" w:after="100" w:afterAutospacing="1"/>
        <w:jc w:val="both"/>
      </w:pPr>
      <w:r w:rsidRPr="00D06341">
        <w:rPr>
          <w:b/>
          <w:bCs/>
        </w:rPr>
        <w:t>Produto:</w:t>
      </w:r>
      <w:r>
        <w:t xml:space="preserve"> Identificação do produto.</w:t>
      </w:r>
    </w:p>
    <w:p w14:paraId="6C2E427C" w14:textId="77777777" w:rsidR="00AA2A40" w:rsidRDefault="00AA2A40" w:rsidP="00AA2A40">
      <w:pPr>
        <w:numPr>
          <w:ilvl w:val="1"/>
          <w:numId w:val="34"/>
        </w:numPr>
        <w:spacing w:before="100" w:beforeAutospacing="1" w:after="100" w:afterAutospacing="1"/>
        <w:jc w:val="both"/>
      </w:pPr>
      <w:r w:rsidRPr="00D06341">
        <w:rPr>
          <w:b/>
          <w:bCs/>
        </w:rPr>
        <w:t>Tipo de Defeito:</w:t>
      </w:r>
      <w:r>
        <w:t xml:space="preserve"> Tipo do defeito encontrado (ex.: defeito de cor, defeito mecânico).</w:t>
      </w:r>
    </w:p>
    <w:p w14:paraId="45B98702" w14:textId="77777777" w:rsidR="00AA2A40" w:rsidRDefault="00AA2A40" w:rsidP="00AA2A40">
      <w:pPr>
        <w:numPr>
          <w:ilvl w:val="1"/>
          <w:numId w:val="34"/>
        </w:numPr>
        <w:spacing w:before="100" w:beforeAutospacing="1" w:after="100" w:afterAutospacing="1"/>
        <w:jc w:val="both"/>
      </w:pPr>
      <w:r w:rsidRPr="00D06341">
        <w:rPr>
          <w:b/>
          <w:bCs/>
        </w:rPr>
        <w:t>Cor do Produto:</w:t>
      </w:r>
      <w:r>
        <w:t xml:space="preserve"> Cor do produto no momento da fabricação.</w:t>
      </w:r>
    </w:p>
    <w:p w14:paraId="797D2A38" w14:textId="77777777" w:rsidR="00AA2A40" w:rsidRDefault="00AA2A40" w:rsidP="00AA2A40">
      <w:pPr>
        <w:numPr>
          <w:ilvl w:val="1"/>
          <w:numId w:val="34"/>
        </w:numPr>
        <w:spacing w:before="100" w:beforeAutospacing="1" w:after="100" w:afterAutospacing="1"/>
        <w:jc w:val="both"/>
      </w:pPr>
      <w:r w:rsidRPr="00D06341">
        <w:rPr>
          <w:b/>
          <w:bCs/>
        </w:rPr>
        <w:t>Taxa de Defeito:</w:t>
      </w:r>
      <w:r>
        <w:t xml:space="preserve"> Percentual de unidades defeituosas dentro do lote.</w:t>
      </w:r>
    </w:p>
    <w:p w14:paraId="4BFAC223" w14:textId="6DF69925" w:rsidR="00D06341" w:rsidRPr="00D06341" w:rsidRDefault="00AA2A40" w:rsidP="00D06341">
      <w:pPr>
        <w:pStyle w:val="Ttulo4"/>
        <w:jc w:val="both"/>
      </w:pPr>
      <w:r w:rsidRPr="00D06341">
        <w:t>Estrutura dos Dados:</w:t>
      </w:r>
    </w:p>
    <w:p w14:paraId="3FF2FB70" w14:textId="77777777" w:rsidR="00AA2A40" w:rsidRDefault="00AA2A40" w:rsidP="00AA2A40">
      <w:pPr>
        <w:numPr>
          <w:ilvl w:val="0"/>
          <w:numId w:val="35"/>
        </w:numPr>
        <w:spacing w:before="100" w:beforeAutospacing="1" w:after="100" w:afterAutospacing="1"/>
        <w:jc w:val="both"/>
      </w:pPr>
      <w:r>
        <w:rPr>
          <w:rStyle w:val="Forte"/>
        </w:rPr>
        <w:t>Formato:</w:t>
      </w:r>
      <w:r>
        <w:t xml:space="preserve"> As informações são armazenadas principalmente em planilhas Excel, com campos bem definidos, mas com algumas lacunas nos dados.</w:t>
      </w:r>
    </w:p>
    <w:p w14:paraId="67A4C78F" w14:textId="77777777" w:rsidR="00AA2A40" w:rsidRDefault="00AA2A40" w:rsidP="00AA2A40">
      <w:pPr>
        <w:numPr>
          <w:ilvl w:val="0"/>
          <w:numId w:val="35"/>
        </w:numPr>
        <w:spacing w:before="100" w:beforeAutospacing="1" w:after="100" w:afterAutospacing="1"/>
        <w:jc w:val="both"/>
      </w:pPr>
      <w:r>
        <w:rPr>
          <w:rStyle w:val="Forte"/>
        </w:rPr>
        <w:t>Tipos de Dados:</w:t>
      </w:r>
      <w:r>
        <w:t xml:space="preserve"> A maioria dos dados são numéricos (quantidade, custo, tempo de inatividade), enquanto outras variáveis são categóricas (tipo de defeito, cor do produto).</w:t>
      </w:r>
    </w:p>
    <w:p w14:paraId="3788AAEA" w14:textId="77777777" w:rsidR="00AA2A40" w:rsidRPr="00D06341" w:rsidRDefault="00AA2A40" w:rsidP="00AA2A40">
      <w:pPr>
        <w:pStyle w:val="NormalWeb"/>
        <w:jc w:val="both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</w:pPr>
      <w:r w:rsidRPr="00D06341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  <w:t>Possíveis Desafios:</w:t>
      </w:r>
    </w:p>
    <w:p w14:paraId="3EA1912E" w14:textId="284D609B" w:rsidR="00B4536C" w:rsidRDefault="00AA2A40" w:rsidP="00B4536C">
      <w:pPr>
        <w:numPr>
          <w:ilvl w:val="0"/>
          <w:numId w:val="36"/>
        </w:numPr>
        <w:spacing w:before="100" w:beforeAutospacing="1" w:after="100" w:afterAutospacing="1"/>
        <w:jc w:val="both"/>
      </w:pPr>
      <w:r>
        <w:rPr>
          <w:rStyle w:val="Forte"/>
        </w:rPr>
        <w:t>Inconsistência na Coleta de Dados:</w:t>
      </w:r>
      <w:r>
        <w:t xml:space="preserve"> Alguns campos estão em formatos diferentes em registros distintos.</w:t>
      </w:r>
    </w:p>
    <w:p w14:paraId="6FB62044" w14:textId="77777777" w:rsidR="00AA2A40" w:rsidRDefault="00AA2A40" w:rsidP="00AA2A40">
      <w:pPr>
        <w:numPr>
          <w:ilvl w:val="0"/>
          <w:numId w:val="36"/>
        </w:numPr>
        <w:spacing w:before="100" w:beforeAutospacing="1" w:after="100" w:afterAutospacing="1"/>
        <w:jc w:val="both"/>
      </w:pPr>
      <w:r>
        <w:rPr>
          <w:rStyle w:val="Forte"/>
        </w:rPr>
        <w:t>Falta de Padronização:</w:t>
      </w:r>
      <w:r>
        <w:t xml:space="preserve"> A terminologia utilizada para descrever defeitos e cores de produtos não é consistente, o que pode levar a ambiguidades nas análises.</w:t>
      </w:r>
    </w:p>
    <w:p w14:paraId="74EDC092" w14:textId="77777777" w:rsidR="00631D16" w:rsidRDefault="00631D16" w:rsidP="00AA2A40">
      <w:pPr>
        <w:jc w:val="both"/>
      </w:pPr>
    </w:p>
    <w:p w14:paraId="79D48088" w14:textId="7A67B38C" w:rsidR="00AA2A40" w:rsidRDefault="00AA2A40" w:rsidP="00AA2A40">
      <w:pPr>
        <w:pStyle w:val="Ttulo3"/>
        <w:jc w:val="both"/>
      </w:pPr>
      <w:bookmarkStart w:id="9" w:name="_Toc183195754"/>
      <w:r>
        <w:rPr>
          <w:rStyle w:val="Forte"/>
          <w:b w:val="0"/>
          <w:bCs w:val="0"/>
        </w:rPr>
        <w:t>2.3 Explorando os Dados</w:t>
      </w:r>
      <w:bookmarkEnd w:id="9"/>
    </w:p>
    <w:p w14:paraId="7CFAB20A" w14:textId="77777777" w:rsidR="00AA2A40" w:rsidRPr="00D06341" w:rsidRDefault="00AA2A40" w:rsidP="00AA2A40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val="pt-PT" w:eastAsia="en-US"/>
        </w:rPr>
      </w:pPr>
      <w:r w:rsidRPr="00D06341">
        <w:rPr>
          <w:rFonts w:asciiTheme="minorHAnsi" w:eastAsiaTheme="minorHAnsi" w:hAnsiTheme="minorHAnsi" w:cstheme="minorBidi"/>
          <w:sz w:val="22"/>
          <w:szCs w:val="22"/>
          <w:lang w:val="pt-PT" w:eastAsia="en-US"/>
        </w:rPr>
        <w:t>Na exploração dos dados, o objetivo é identificar padrões, correlações e insights que possam ser úteis para a análise detalhada. Abaixo estão as principais observações encontradas até agora.</w:t>
      </w:r>
    </w:p>
    <w:p w14:paraId="388D3467" w14:textId="77777777" w:rsidR="00AA2A40" w:rsidRPr="00D06341" w:rsidRDefault="00AA2A40" w:rsidP="00AA2A40">
      <w:pPr>
        <w:pStyle w:val="NormalWeb"/>
        <w:jc w:val="both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</w:pPr>
      <w:r w:rsidRPr="00D06341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  <w:t>Eficiência de Produção:</w:t>
      </w:r>
    </w:p>
    <w:p w14:paraId="1C20162E" w14:textId="77777777" w:rsidR="00AA2A40" w:rsidRDefault="00AA2A40" w:rsidP="00AA2A40">
      <w:pPr>
        <w:pStyle w:val="NormalWeb"/>
        <w:numPr>
          <w:ilvl w:val="0"/>
          <w:numId w:val="37"/>
        </w:numPr>
        <w:jc w:val="both"/>
      </w:pPr>
      <w:r w:rsidRPr="00D06341">
        <w:rPr>
          <w:rStyle w:val="Forte"/>
          <w:rFonts w:asciiTheme="majorHAnsi" w:hAnsiTheme="majorHAnsi" w:cstheme="majorHAnsi"/>
          <w:sz w:val="22"/>
          <w:szCs w:val="22"/>
          <w:lang w:val="pt-PT" w:eastAsia="en-US"/>
        </w:rPr>
        <w:t>Máquinas Modelo MT e MC:</w:t>
      </w:r>
      <w:r>
        <w:t xml:space="preserve"> </w:t>
      </w:r>
      <w:r w:rsidRPr="00D06341">
        <w:rPr>
          <w:rFonts w:asciiTheme="minorHAnsi" w:eastAsiaTheme="minorHAnsi" w:hAnsiTheme="minorHAnsi" w:cstheme="minorBidi"/>
          <w:sz w:val="22"/>
          <w:szCs w:val="22"/>
          <w:lang w:val="pt-PT" w:eastAsia="en-US"/>
        </w:rPr>
        <w:t>As máquinas possuem um desempenho variável, com a Máquina Modelo MT alcançando uma taxa de produção de 80-82%, enquanto a Máquina Modelo MC está com uma taxa de produção de apenas 50%.</w:t>
      </w:r>
    </w:p>
    <w:p w14:paraId="15FFB67C" w14:textId="77777777" w:rsidR="00AA2A40" w:rsidRDefault="00AA2A40" w:rsidP="00AA2A40">
      <w:pPr>
        <w:numPr>
          <w:ilvl w:val="1"/>
          <w:numId w:val="37"/>
        </w:numPr>
        <w:spacing w:before="100" w:beforeAutospacing="1" w:after="100" w:afterAutospacing="1"/>
        <w:jc w:val="both"/>
      </w:pPr>
      <w:r>
        <w:rPr>
          <w:rStyle w:val="Forte"/>
        </w:rPr>
        <w:t>Máquina Modelo MT:</w:t>
      </w:r>
      <w:r>
        <w:t xml:space="preserve"> A produção está relativamente estável, com picos de inatividade sendo observados em semanas específicas. Esses picos podem ser explicados por manutenções não programadas ou erros operacionais.</w:t>
      </w:r>
    </w:p>
    <w:p w14:paraId="0E086960" w14:textId="77777777" w:rsidR="00AA2A40" w:rsidRDefault="00AA2A40" w:rsidP="00AA2A40">
      <w:pPr>
        <w:numPr>
          <w:ilvl w:val="1"/>
          <w:numId w:val="37"/>
        </w:numPr>
        <w:spacing w:before="100" w:beforeAutospacing="1" w:after="100" w:afterAutospacing="1"/>
        <w:jc w:val="both"/>
      </w:pPr>
      <w:r>
        <w:rPr>
          <w:rStyle w:val="Forte"/>
        </w:rPr>
        <w:t>Máquina Modelo MC:</w:t>
      </w:r>
      <w:r>
        <w:t xml:space="preserve"> Apresenta uma baixa taxa de produção devido a um número insuficiente de estações de montagem, o que reduz a capacidade de operação.</w:t>
      </w:r>
    </w:p>
    <w:p w14:paraId="73BF2F6F" w14:textId="77777777" w:rsidR="00AA2A40" w:rsidRPr="00D06341" w:rsidRDefault="00AA2A40" w:rsidP="00AA2A40">
      <w:pPr>
        <w:pStyle w:val="NormalWeb"/>
        <w:jc w:val="both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</w:pPr>
      <w:r w:rsidRPr="00D06341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  <w:t>Análise de Inatividade:</w:t>
      </w:r>
    </w:p>
    <w:p w14:paraId="088BB1EF" w14:textId="6A674EE4" w:rsidR="00AA2A40" w:rsidRDefault="00AA2A40" w:rsidP="00D06341">
      <w:pPr>
        <w:spacing w:before="100" w:beforeAutospacing="1" w:after="100" w:afterAutospacing="1"/>
        <w:jc w:val="both"/>
      </w:pPr>
      <w:r>
        <w:t>A análise das máquinas Modelo MT e MC revela que a inatividade tem um impacto direto na produtividade. Para a Máquina Modelo MT, a inatividade não planejada representa uma redução de até 10% na produção semanal.</w:t>
      </w:r>
    </w:p>
    <w:p w14:paraId="184A7904" w14:textId="5D227B35" w:rsidR="00631D16" w:rsidRDefault="00631D16" w:rsidP="00D06341">
      <w:pPr>
        <w:spacing w:before="100" w:beforeAutospacing="1" w:after="100" w:afterAutospacing="1"/>
        <w:jc w:val="both"/>
      </w:pPr>
    </w:p>
    <w:p w14:paraId="0EDD997E" w14:textId="77777777" w:rsidR="00631D16" w:rsidRDefault="00631D16" w:rsidP="00D06341">
      <w:pPr>
        <w:spacing w:before="100" w:beforeAutospacing="1" w:after="100" w:afterAutospacing="1"/>
        <w:jc w:val="both"/>
      </w:pPr>
    </w:p>
    <w:p w14:paraId="7235D3FF" w14:textId="77777777" w:rsidR="00AA2A40" w:rsidRPr="00D06341" w:rsidRDefault="00AA2A40" w:rsidP="00AA2A40">
      <w:pPr>
        <w:pStyle w:val="NormalWeb"/>
        <w:jc w:val="both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</w:pPr>
      <w:r w:rsidRPr="00D06341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  <w:lastRenderedPageBreak/>
        <w:t>Devoluções de Produtos:</w:t>
      </w:r>
    </w:p>
    <w:p w14:paraId="1612C3FE" w14:textId="77777777" w:rsidR="00AA2A40" w:rsidRDefault="00AA2A40" w:rsidP="00AA2A40">
      <w:pPr>
        <w:numPr>
          <w:ilvl w:val="0"/>
          <w:numId w:val="39"/>
        </w:numPr>
        <w:spacing w:before="100" w:beforeAutospacing="1" w:after="100" w:afterAutospacing="1"/>
        <w:jc w:val="both"/>
      </w:pPr>
      <w:r>
        <w:rPr>
          <w:rStyle w:val="Forte"/>
        </w:rPr>
        <w:t>MÓDULO TOMADA 10A PT VIVAZ:</w:t>
      </w:r>
      <w:r>
        <w:t xml:space="preserve"> Este produto apresenta uma taxa de devolução elevada, principalmente devido a defeitos de fabricação e erros de cor.</w:t>
      </w:r>
    </w:p>
    <w:p w14:paraId="68F59F8B" w14:textId="77777777" w:rsidR="00AA2A40" w:rsidRPr="00D06341" w:rsidRDefault="00AA2A40" w:rsidP="00AA2A40">
      <w:pPr>
        <w:pStyle w:val="NormalWeb"/>
        <w:jc w:val="both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</w:pPr>
      <w:r w:rsidRPr="00D06341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  <w:t>Correlação entre Defeitos e Cor:</w:t>
      </w:r>
    </w:p>
    <w:p w14:paraId="1BA19080" w14:textId="6F3AADE1" w:rsidR="00D06341" w:rsidRDefault="00AA2A40" w:rsidP="00D06341">
      <w:pPr>
        <w:numPr>
          <w:ilvl w:val="0"/>
          <w:numId w:val="40"/>
        </w:numPr>
        <w:spacing w:before="100" w:beforeAutospacing="1" w:after="100" w:afterAutospacing="1"/>
        <w:jc w:val="both"/>
      </w:pPr>
      <w:r>
        <w:t xml:space="preserve">Defeitos de Cor: Os defeitos relacionados à cor têm impacto significativo nas taxas de devolução. Este tipo de defeito é mais prevalente em produtos da linha </w:t>
      </w:r>
      <w:r>
        <w:rPr>
          <w:rStyle w:val="Forte"/>
        </w:rPr>
        <w:t>MÓDULO TOMADA 10A PT VIVAZ</w:t>
      </w:r>
      <w:r>
        <w:t>, sugerindo que os processos de pintura ou fabricação podem ser melhorados para evitar esses erros.</w:t>
      </w:r>
    </w:p>
    <w:p w14:paraId="58C546A0" w14:textId="77777777" w:rsidR="00AA2A40" w:rsidRPr="00D06341" w:rsidRDefault="00AA2A40" w:rsidP="00AA2A40">
      <w:pPr>
        <w:pStyle w:val="NormalWeb"/>
        <w:jc w:val="both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</w:pPr>
      <w:r w:rsidRPr="00D06341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  <w:t>Taxa de Defeito por Produto:</w:t>
      </w:r>
    </w:p>
    <w:p w14:paraId="23334E54" w14:textId="77777777" w:rsidR="00AA2A40" w:rsidRDefault="00AA2A40" w:rsidP="00AA2A40">
      <w:pPr>
        <w:numPr>
          <w:ilvl w:val="0"/>
          <w:numId w:val="41"/>
        </w:numPr>
        <w:spacing w:before="100" w:beforeAutospacing="1" w:after="100" w:afterAutospacing="1"/>
        <w:jc w:val="both"/>
      </w:pPr>
      <w:r>
        <w:rPr>
          <w:rStyle w:val="Forte"/>
        </w:rPr>
        <w:t>MÓDULO TOMADA 10A SLIM:</w:t>
      </w:r>
      <w:r>
        <w:t xml:space="preserve"> Apresenta uma taxa de defeito significativamente menor quando comparado ao </w:t>
      </w:r>
      <w:r>
        <w:rPr>
          <w:rStyle w:val="Forte"/>
        </w:rPr>
        <w:t>MÓDULO TOMADA 10A PT VIVAZ</w:t>
      </w:r>
      <w:r>
        <w:t>, o que pode indicar uma produção mais estável ou controle de qualidade mais eficaz.</w:t>
      </w:r>
    </w:p>
    <w:p w14:paraId="0250BD11" w14:textId="77777777" w:rsidR="00AA2A40" w:rsidRPr="00D06341" w:rsidRDefault="00AA2A40" w:rsidP="00AA2A40">
      <w:pPr>
        <w:pStyle w:val="NormalWeb"/>
        <w:jc w:val="both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</w:pPr>
      <w:r w:rsidRPr="00D06341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  <w:t>Conclusões da Exploração:</w:t>
      </w:r>
    </w:p>
    <w:p w14:paraId="6E71F2C4" w14:textId="77777777" w:rsidR="00AA2A40" w:rsidRDefault="00AA2A40" w:rsidP="00AA2A40">
      <w:pPr>
        <w:numPr>
          <w:ilvl w:val="0"/>
          <w:numId w:val="42"/>
        </w:numPr>
        <w:spacing w:before="100" w:beforeAutospacing="1" w:after="100" w:afterAutospacing="1"/>
        <w:jc w:val="both"/>
      </w:pPr>
      <w:r>
        <w:rPr>
          <w:rStyle w:val="Forte"/>
        </w:rPr>
        <w:t>Melhoria da Produção:</w:t>
      </w:r>
      <w:r>
        <w:t xml:space="preserve"> A eficiência das máquinas pode ser aumentada com melhor monitoramento da inatividade e implementação de manutenções preventivas.</w:t>
      </w:r>
    </w:p>
    <w:p w14:paraId="247B2EE3" w14:textId="77777777" w:rsidR="00AA2A40" w:rsidRDefault="00AA2A40" w:rsidP="00AA2A40">
      <w:pPr>
        <w:numPr>
          <w:ilvl w:val="0"/>
          <w:numId w:val="42"/>
        </w:numPr>
        <w:spacing w:before="100" w:beforeAutospacing="1" w:after="100" w:afterAutospacing="1"/>
        <w:jc w:val="both"/>
      </w:pPr>
      <w:r>
        <w:rPr>
          <w:rStyle w:val="Forte"/>
        </w:rPr>
        <w:t>Redução de Devoluções:</w:t>
      </w:r>
      <w:r>
        <w:t xml:space="preserve"> Melhorar o controle de qualidade, especialmente em relação aos defeitos de cor, pode reduzir as devoluções e melhorar a satisfação do cliente.</w:t>
      </w:r>
    </w:p>
    <w:p w14:paraId="4896CD79" w14:textId="77777777" w:rsidR="00631D16" w:rsidRDefault="00631D16" w:rsidP="00AA2A40">
      <w:pPr>
        <w:jc w:val="both"/>
      </w:pPr>
    </w:p>
    <w:p w14:paraId="3F980418" w14:textId="440F58F5" w:rsidR="00AA2A40" w:rsidRDefault="00AA2A40" w:rsidP="00AA2A40">
      <w:pPr>
        <w:pStyle w:val="Ttulo3"/>
        <w:jc w:val="both"/>
        <w:rPr>
          <w:rStyle w:val="Forte"/>
          <w:b w:val="0"/>
          <w:bCs w:val="0"/>
        </w:rPr>
      </w:pPr>
      <w:bookmarkStart w:id="10" w:name="_Toc183195755"/>
      <w:r>
        <w:rPr>
          <w:rStyle w:val="Forte"/>
          <w:b w:val="0"/>
          <w:bCs w:val="0"/>
        </w:rPr>
        <w:t>2.4 Qualidade dos Dados</w:t>
      </w:r>
      <w:bookmarkEnd w:id="10"/>
    </w:p>
    <w:p w14:paraId="45E1F0AC" w14:textId="77777777" w:rsidR="00AA2A40" w:rsidRPr="00CB0309" w:rsidRDefault="00AA2A40" w:rsidP="00AA2A40">
      <w:pPr>
        <w:jc w:val="both"/>
      </w:pPr>
    </w:p>
    <w:p w14:paraId="2B9E7C9D" w14:textId="77777777" w:rsidR="00AA2A40" w:rsidRPr="009A2EF0" w:rsidRDefault="00AA2A40" w:rsidP="00AA2A40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val="pt-PT" w:eastAsia="en-US"/>
        </w:rPr>
      </w:pPr>
      <w:r w:rsidRPr="009A2EF0">
        <w:rPr>
          <w:rFonts w:asciiTheme="minorHAnsi" w:eastAsiaTheme="minorHAnsi" w:hAnsiTheme="minorHAnsi" w:cstheme="minorBidi"/>
          <w:sz w:val="22"/>
          <w:szCs w:val="22"/>
          <w:lang w:val="pt-PT" w:eastAsia="en-US"/>
        </w:rPr>
        <w:t>A qualidade dos dados é crucial para garantir a precisão e a confiabilidade das análises. Durante o processo de exploração, foi identificado que os dados apresentam algumas lacunas e inconsistências, que devem ser tratadas para uma análise mais robusta.</w:t>
      </w:r>
    </w:p>
    <w:p w14:paraId="7A1F4D1A" w14:textId="77777777" w:rsidR="00AA2A40" w:rsidRPr="00D06341" w:rsidRDefault="00AA2A40" w:rsidP="00AA2A40">
      <w:pPr>
        <w:pStyle w:val="NormalWeb"/>
        <w:jc w:val="both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</w:pPr>
      <w:r w:rsidRPr="00D06341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  <w:t>Problemas de Qualidade Identificados:</w:t>
      </w:r>
    </w:p>
    <w:p w14:paraId="1DDDD5E2" w14:textId="77777777" w:rsidR="00AA2A40" w:rsidRDefault="00AA2A40" w:rsidP="00AA2A40">
      <w:pPr>
        <w:numPr>
          <w:ilvl w:val="0"/>
          <w:numId w:val="43"/>
        </w:numPr>
        <w:spacing w:before="100" w:beforeAutospacing="1" w:after="100" w:afterAutospacing="1"/>
        <w:jc w:val="both"/>
      </w:pPr>
      <w:r>
        <w:rPr>
          <w:rStyle w:val="Forte"/>
        </w:rPr>
        <w:t>Valores Faltantes:</w:t>
      </w:r>
      <w:r>
        <w:t xml:space="preserve"> Alguns campos importantes, como "custo de produção" e "tempo de inatividade", apresentam valores ausentes, o que pode impactar as análises quantitativas.</w:t>
      </w:r>
    </w:p>
    <w:p w14:paraId="62630741" w14:textId="77777777" w:rsidR="00AA2A40" w:rsidRDefault="00AA2A40" w:rsidP="00AA2A40">
      <w:pPr>
        <w:numPr>
          <w:ilvl w:val="0"/>
          <w:numId w:val="43"/>
        </w:numPr>
        <w:spacing w:before="100" w:beforeAutospacing="1" w:after="100" w:afterAutospacing="1"/>
        <w:jc w:val="both"/>
      </w:pPr>
      <w:r>
        <w:rPr>
          <w:rStyle w:val="Forte"/>
        </w:rPr>
        <w:t>Inconsistência de Formatação:</w:t>
      </w:r>
      <w:r>
        <w:t xml:space="preserve"> Alguns registros de defeitos e cores de produtos estão em formatos diferentes (ex.: cor “branco” e “Branco” sendo tratados como valores diferentes).</w:t>
      </w:r>
    </w:p>
    <w:p w14:paraId="0C1A45BF" w14:textId="77777777" w:rsidR="00AA2A40" w:rsidRDefault="00AA2A40" w:rsidP="00AA2A40">
      <w:pPr>
        <w:numPr>
          <w:ilvl w:val="0"/>
          <w:numId w:val="43"/>
        </w:numPr>
        <w:spacing w:before="100" w:beforeAutospacing="1" w:after="100" w:afterAutospacing="1"/>
        <w:jc w:val="both"/>
      </w:pPr>
      <w:r>
        <w:rPr>
          <w:rStyle w:val="Forte"/>
        </w:rPr>
        <w:t>Erros de Registro:</w:t>
      </w:r>
      <w:r>
        <w:t xml:space="preserve"> Falhas de registro, especialmente nos dados de devoluções e na entrada de dados de inatividade, podem afetar a precisão das análises.</w:t>
      </w:r>
    </w:p>
    <w:p w14:paraId="66F270E6" w14:textId="77777777" w:rsidR="00AA2A40" w:rsidRPr="00D06341" w:rsidRDefault="00AA2A40" w:rsidP="00AA2A40">
      <w:pPr>
        <w:pStyle w:val="NormalWeb"/>
        <w:jc w:val="both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</w:pPr>
      <w:r w:rsidRPr="00D06341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  <w:t>Soluções Propostas:</w:t>
      </w:r>
    </w:p>
    <w:p w14:paraId="7DE21073" w14:textId="77777777" w:rsidR="00AA2A40" w:rsidRDefault="00AA2A40" w:rsidP="00AA2A40">
      <w:pPr>
        <w:numPr>
          <w:ilvl w:val="0"/>
          <w:numId w:val="44"/>
        </w:numPr>
        <w:spacing w:before="100" w:beforeAutospacing="1" w:after="100" w:afterAutospacing="1"/>
        <w:jc w:val="both"/>
      </w:pPr>
      <w:r>
        <w:rPr>
          <w:rStyle w:val="Forte"/>
        </w:rPr>
        <w:t>Tratamento de Dados Faltantes:</w:t>
      </w:r>
      <w:r>
        <w:t xml:space="preserve"> Substituir valores ausentes por médias, medianas ou valores estimados, dependendo do tipo de dado.</w:t>
      </w:r>
    </w:p>
    <w:p w14:paraId="649E175E" w14:textId="77777777" w:rsidR="00AA2A40" w:rsidRDefault="00AA2A40" w:rsidP="00AA2A40">
      <w:pPr>
        <w:numPr>
          <w:ilvl w:val="0"/>
          <w:numId w:val="44"/>
        </w:numPr>
        <w:spacing w:before="100" w:beforeAutospacing="1" w:after="100" w:afterAutospacing="1"/>
        <w:jc w:val="both"/>
      </w:pPr>
      <w:r>
        <w:rPr>
          <w:rStyle w:val="Forte"/>
        </w:rPr>
        <w:t>Padronização de Terminologia:</w:t>
      </w:r>
      <w:r>
        <w:t xml:space="preserve"> Estabelecer um dicionário de dados para garantir a uniformidade na nomenclatura e formatação dos dados.</w:t>
      </w:r>
    </w:p>
    <w:p w14:paraId="1FF35A46" w14:textId="77777777" w:rsidR="00AA2A40" w:rsidRDefault="00AA2A40" w:rsidP="00AA2A40">
      <w:pPr>
        <w:numPr>
          <w:ilvl w:val="0"/>
          <w:numId w:val="44"/>
        </w:numPr>
        <w:spacing w:before="100" w:beforeAutospacing="1" w:after="100" w:afterAutospacing="1"/>
        <w:jc w:val="both"/>
      </w:pPr>
      <w:r>
        <w:rPr>
          <w:rStyle w:val="Forte"/>
        </w:rPr>
        <w:t>Verificação de Dados:</w:t>
      </w:r>
      <w:r>
        <w:t xml:space="preserve"> Implementar processos de verificação e validação de dados no momento da coleta para reduzir os erros manuais.</w:t>
      </w:r>
    </w:p>
    <w:p w14:paraId="3C0CD138" w14:textId="52C332F9" w:rsidR="004F1C7E" w:rsidRDefault="004F1C7E" w:rsidP="00213444">
      <w:pPr>
        <w:rPr>
          <w:noProof/>
          <w:lang w:val="pt-BR"/>
        </w:rPr>
      </w:pPr>
    </w:p>
    <w:p w14:paraId="0E0D2F67" w14:textId="505132DC" w:rsidR="00426470" w:rsidRPr="004F1C7E" w:rsidRDefault="00426470" w:rsidP="00426470">
      <w:pPr>
        <w:pStyle w:val="Ttulo3"/>
        <w:jc w:val="both"/>
      </w:pPr>
      <w:bookmarkStart w:id="11" w:name="_Toc183195756"/>
      <w:r>
        <w:lastRenderedPageBreak/>
        <w:t>3.  Data Preparation</w:t>
      </w:r>
      <w:bookmarkEnd w:id="11"/>
    </w:p>
    <w:p w14:paraId="25876E4C" w14:textId="579F2C67" w:rsidR="004F1C7E" w:rsidRDefault="004F1C7E" w:rsidP="00213444">
      <w:pPr>
        <w:rPr>
          <w:noProof/>
          <w:lang w:val="pt-BR"/>
        </w:rPr>
      </w:pPr>
    </w:p>
    <w:p w14:paraId="1077609C" w14:textId="4EC1F772" w:rsidR="004F1C7E" w:rsidRDefault="004F1C7E" w:rsidP="00213444">
      <w:pPr>
        <w:rPr>
          <w:noProof/>
          <w:lang w:val="pt-BR"/>
        </w:rPr>
      </w:pPr>
    </w:p>
    <w:p w14:paraId="023EA1CA" w14:textId="77777777" w:rsidR="004F1C7E" w:rsidRDefault="004F1C7E" w:rsidP="00213444">
      <w:pPr>
        <w:rPr>
          <w:noProof/>
          <w:lang w:val="pt-BR"/>
        </w:rPr>
      </w:pPr>
    </w:p>
    <w:p w14:paraId="7B464B7B" w14:textId="365203FA" w:rsidR="00CB0309" w:rsidRDefault="00CB0309" w:rsidP="00213444">
      <w:pPr>
        <w:rPr>
          <w:noProof/>
          <w:lang w:val="pt-BR"/>
        </w:rPr>
      </w:pPr>
    </w:p>
    <w:p w14:paraId="036F6FE8" w14:textId="376BC035" w:rsidR="00CB0309" w:rsidRDefault="00CB0309" w:rsidP="00213444">
      <w:pPr>
        <w:rPr>
          <w:noProof/>
          <w:lang w:val="pt-BR"/>
        </w:rPr>
      </w:pPr>
    </w:p>
    <w:p w14:paraId="3BB97943" w14:textId="294D22D0" w:rsidR="00CB0309" w:rsidRDefault="00CB0309" w:rsidP="00213444">
      <w:pPr>
        <w:rPr>
          <w:noProof/>
          <w:lang w:val="pt-BR"/>
        </w:rPr>
      </w:pPr>
    </w:p>
    <w:p w14:paraId="0F3D4BA0" w14:textId="3BE46D68" w:rsidR="00CB0309" w:rsidRDefault="00CB0309" w:rsidP="00213444">
      <w:pPr>
        <w:rPr>
          <w:noProof/>
          <w:lang w:val="pt-BR"/>
        </w:rPr>
      </w:pPr>
    </w:p>
    <w:p w14:paraId="4545EFBE" w14:textId="270B385F" w:rsidR="00D51828" w:rsidRDefault="00D51828" w:rsidP="00213444">
      <w:pPr>
        <w:rPr>
          <w:noProof/>
          <w:lang w:val="pt-BR"/>
        </w:rPr>
      </w:pPr>
    </w:p>
    <w:p w14:paraId="747E6103" w14:textId="2F5C9B63" w:rsidR="00D51828" w:rsidRDefault="00D51828" w:rsidP="00213444">
      <w:pPr>
        <w:rPr>
          <w:noProof/>
          <w:lang w:val="pt-BR"/>
        </w:rPr>
      </w:pPr>
    </w:p>
    <w:p w14:paraId="0EC20301" w14:textId="43F9EF44" w:rsidR="00D51828" w:rsidRDefault="00D51828" w:rsidP="00213444">
      <w:pPr>
        <w:rPr>
          <w:noProof/>
          <w:lang w:val="pt-BR"/>
        </w:rPr>
      </w:pPr>
    </w:p>
    <w:p w14:paraId="665CDC7E" w14:textId="1383B0FB" w:rsidR="00D51828" w:rsidRDefault="00D51828" w:rsidP="00213444">
      <w:pPr>
        <w:rPr>
          <w:noProof/>
          <w:lang w:val="pt-BR"/>
        </w:rPr>
      </w:pPr>
    </w:p>
    <w:p w14:paraId="3E29538B" w14:textId="5276C47A" w:rsidR="00D51828" w:rsidRDefault="00D51828" w:rsidP="00213444">
      <w:pPr>
        <w:rPr>
          <w:noProof/>
          <w:lang w:val="pt-BR"/>
        </w:rPr>
      </w:pPr>
    </w:p>
    <w:p w14:paraId="315C5303" w14:textId="3DE97A00" w:rsidR="00D51828" w:rsidRDefault="00D51828" w:rsidP="00213444">
      <w:pPr>
        <w:rPr>
          <w:noProof/>
          <w:lang w:val="pt-BR"/>
        </w:rPr>
      </w:pPr>
    </w:p>
    <w:p w14:paraId="40FA18A8" w14:textId="5590C9E2" w:rsidR="00D51828" w:rsidRDefault="00D51828" w:rsidP="00213444">
      <w:pPr>
        <w:rPr>
          <w:noProof/>
          <w:lang w:val="pt-BR"/>
        </w:rPr>
      </w:pPr>
    </w:p>
    <w:p w14:paraId="2E9DCFAD" w14:textId="7734DAE3" w:rsidR="00D51828" w:rsidRDefault="00D51828" w:rsidP="00213444">
      <w:pPr>
        <w:rPr>
          <w:noProof/>
          <w:lang w:val="pt-BR"/>
        </w:rPr>
      </w:pPr>
    </w:p>
    <w:p w14:paraId="41BE3BC3" w14:textId="3A078713" w:rsidR="00D51828" w:rsidRDefault="00D51828" w:rsidP="00213444">
      <w:pPr>
        <w:rPr>
          <w:noProof/>
          <w:lang w:val="pt-BR"/>
        </w:rPr>
      </w:pPr>
    </w:p>
    <w:p w14:paraId="4DD5B892" w14:textId="1B169C9F" w:rsidR="00D51828" w:rsidRDefault="00D51828" w:rsidP="00213444">
      <w:pPr>
        <w:rPr>
          <w:noProof/>
          <w:lang w:val="pt-BR"/>
        </w:rPr>
      </w:pPr>
    </w:p>
    <w:p w14:paraId="4D834299" w14:textId="3F9EC252" w:rsidR="00D51828" w:rsidRDefault="00D51828" w:rsidP="00213444">
      <w:pPr>
        <w:rPr>
          <w:noProof/>
          <w:lang w:val="pt-BR"/>
        </w:rPr>
      </w:pPr>
    </w:p>
    <w:p w14:paraId="48919C5B" w14:textId="15281D5D" w:rsidR="00D51828" w:rsidRDefault="00D51828" w:rsidP="00213444">
      <w:pPr>
        <w:rPr>
          <w:noProof/>
          <w:lang w:val="pt-BR"/>
        </w:rPr>
      </w:pPr>
    </w:p>
    <w:p w14:paraId="3EFB2525" w14:textId="43CCC44C" w:rsidR="00D51828" w:rsidRDefault="00D51828" w:rsidP="00213444">
      <w:pPr>
        <w:rPr>
          <w:noProof/>
          <w:lang w:val="pt-BR"/>
        </w:rPr>
      </w:pPr>
    </w:p>
    <w:p w14:paraId="219378DE" w14:textId="3190ADA6" w:rsidR="00D51828" w:rsidRDefault="00D51828" w:rsidP="00213444">
      <w:pPr>
        <w:rPr>
          <w:noProof/>
          <w:lang w:val="pt-BR"/>
        </w:rPr>
      </w:pPr>
    </w:p>
    <w:p w14:paraId="16627A58" w14:textId="5AFC4EEB" w:rsidR="00D51828" w:rsidRDefault="00D51828" w:rsidP="00213444">
      <w:pPr>
        <w:rPr>
          <w:noProof/>
          <w:lang w:val="pt-BR"/>
        </w:rPr>
      </w:pPr>
    </w:p>
    <w:p w14:paraId="1C6C7C1E" w14:textId="08E25036" w:rsidR="00D51828" w:rsidRDefault="00D51828" w:rsidP="00213444">
      <w:pPr>
        <w:rPr>
          <w:noProof/>
          <w:lang w:val="pt-BR"/>
        </w:rPr>
      </w:pPr>
    </w:p>
    <w:p w14:paraId="6D2BDBC4" w14:textId="469AD83A" w:rsidR="00D51828" w:rsidRDefault="00D51828" w:rsidP="00213444">
      <w:pPr>
        <w:rPr>
          <w:noProof/>
          <w:lang w:val="pt-BR"/>
        </w:rPr>
      </w:pPr>
    </w:p>
    <w:p w14:paraId="3D6603CF" w14:textId="0DACF4C5" w:rsidR="00D51828" w:rsidRDefault="00D51828" w:rsidP="00213444">
      <w:pPr>
        <w:rPr>
          <w:noProof/>
          <w:lang w:val="pt-BR"/>
        </w:rPr>
      </w:pPr>
    </w:p>
    <w:p w14:paraId="3F36D181" w14:textId="35101496" w:rsidR="00D51828" w:rsidRDefault="00D51828" w:rsidP="00213444">
      <w:pPr>
        <w:rPr>
          <w:noProof/>
          <w:lang w:val="pt-BR"/>
        </w:rPr>
      </w:pPr>
    </w:p>
    <w:p w14:paraId="44F28659" w14:textId="2718E597" w:rsidR="00D51828" w:rsidRDefault="00D51828" w:rsidP="00213444">
      <w:pPr>
        <w:rPr>
          <w:noProof/>
          <w:lang w:val="pt-BR"/>
        </w:rPr>
      </w:pPr>
    </w:p>
    <w:p w14:paraId="012CA2DB" w14:textId="28706C99" w:rsidR="00D51828" w:rsidRDefault="00D51828" w:rsidP="00213444">
      <w:pPr>
        <w:rPr>
          <w:noProof/>
          <w:lang w:val="pt-BR"/>
        </w:rPr>
      </w:pPr>
    </w:p>
    <w:p w14:paraId="7C02F688" w14:textId="18B8B9A8" w:rsidR="00D51828" w:rsidRDefault="00D51828" w:rsidP="00213444">
      <w:pPr>
        <w:rPr>
          <w:noProof/>
          <w:lang w:val="pt-BR"/>
        </w:rPr>
      </w:pPr>
    </w:p>
    <w:p w14:paraId="01B70FAB" w14:textId="66E0B7FC" w:rsidR="00D51828" w:rsidRDefault="00D51828" w:rsidP="00213444">
      <w:pPr>
        <w:rPr>
          <w:noProof/>
          <w:lang w:val="pt-BR"/>
        </w:rPr>
      </w:pPr>
    </w:p>
    <w:p w14:paraId="55FF2679" w14:textId="3873DE54" w:rsidR="00D51828" w:rsidRDefault="00D51828" w:rsidP="00213444">
      <w:pPr>
        <w:rPr>
          <w:noProof/>
          <w:lang w:val="pt-BR"/>
        </w:rPr>
      </w:pPr>
    </w:p>
    <w:p w14:paraId="50250558" w14:textId="374AF017" w:rsidR="00D51828" w:rsidRDefault="00D51828" w:rsidP="00213444">
      <w:pPr>
        <w:rPr>
          <w:noProof/>
          <w:lang w:val="pt-BR"/>
        </w:rPr>
      </w:pPr>
    </w:p>
    <w:p w14:paraId="50E96424" w14:textId="24B3A55A" w:rsidR="00D51828" w:rsidRDefault="00D51828" w:rsidP="00213444">
      <w:pPr>
        <w:rPr>
          <w:noProof/>
          <w:lang w:val="pt-BR"/>
        </w:rPr>
      </w:pPr>
    </w:p>
    <w:p w14:paraId="1ADB333B" w14:textId="6649277D" w:rsidR="00D51828" w:rsidRDefault="00D51828" w:rsidP="00213444">
      <w:pPr>
        <w:rPr>
          <w:noProof/>
          <w:lang w:val="pt-BR"/>
        </w:rPr>
      </w:pPr>
    </w:p>
    <w:p w14:paraId="1F7CC413" w14:textId="107AC254" w:rsidR="00D51828" w:rsidRDefault="00D51828" w:rsidP="00213444">
      <w:pPr>
        <w:rPr>
          <w:noProof/>
          <w:lang w:val="pt-BR"/>
        </w:rPr>
      </w:pPr>
    </w:p>
    <w:p w14:paraId="507DD78C" w14:textId="77777777" w:rsidR="00D51828" w:rsidRDefault="00D51828" w:rsidP="00213444">
      <w:pPr>
        <w:rPr>
          <w:noProof/>
          <w:lang w:val="pt-BR"/>
        </w:rPr>
      </w:pPr>
    </w:p>
    <w:p w14:paraId="35538960" w14:textId="54BF7628" w:rsidR="00CB0309" w:rsidRDefault="00CB0309" w:rsidP="00213444">
      <w:pPr>
        <w:rPr>
          <w:noProof/>
          <w:lang w:val="pt-BR"/>
        </w:rPr>
      </w:pPr>
    </w:p>
    <w:p w14:paraId="5024B193" w14:textId="0697F67B" w:rsidR="00CB0309" w:rsidRDefault="00CB0309" w:rsidP="00213444">
      <w:pPr>
        <w:rPr>
          <w:noProof/>
          <w:lang w:val="pt-BR"/>
        </w:rPr>
      </w:pPr>
    </w:p>
    <w:p w14:paraId="0ED793A5" w14:textId="77777777" w:rsidR="00CB0309" w:rsidRPr="00213444" w:rsidRDefault="00CB0309" w:rsidP="00213444">
      <w:pPr>
        <w:rPr>
          <w:noProof/>
          <w:lang w:val="pt-BR"/>
        </w:rPr>
      </w:pPr>
    </w:p>
    <w:p w14:paraId="63AE1ABB" w14:textId="59F71AE4" w:rsidR="00C0065F" w:rsidRPr="00C0065F" w:rsidRDefault="00C0065F" w:rsidP="00C0065F">
      <w:pPr>
        <w:rPr>
          <w:rStyle w:val="nfase"/>
        </w:rPr>
      </w:pPr>
    </w:p>
    <w:sectPr w:rsidR="00C0065F" w:rsidRPr="00C0065F" w:rsidSect="00631D16">
      <w:headerReference w:type="default" r:id="rId9"/>
      <w:footerReference w:type="default" r:id="rId10"/>
      <w:pgSz w:w="11906" w:h="16838"/>
      <w:pgMar w:top="1440" w:right="1080" w:bottom="1440" w:left="108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B6FB2" w14:textId="77777777" w:rsidR="001146F4" w:rsidRDefault="001146F4" w:rsidP="008077B4">
      <w:r>
        <w:separator/>
      </w:r>
    </w:p>
  </w:endnote>
  <w:endnote w:type="continuationSeparator" w:id="0">
    <w:p w14:paraId="5ACE6C6B" w14:textId="77777777" w:rsidR="001146F4" w:rsidRDefault="001146F4" w:rsidP="00807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FD077" w14:textId="77777777" w:rsidR="008077B4" w:rsidRDefault="008077B4">
    <w:pPr>
      <w:pStyle w:val="Rodap"/>
      <w:jc w:val="right"/>
    </w:pPr>
    <w:r>
      <w:rPr>
        <w:color w:val="4472C4" w:themeColor="accent1"/>
        <w:sz w:val="20"/>
        <w:szCs w:val="20"/>
        <w:lang w:val="pt-BR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pt-BR"/>
      </w:rPr>
      <w:t>1</w:t>
    </w:r>
    <w:r>
      <w:rPr>
        <w:color w:val="4472C4" w:themeColor="accent1"/>
        <w:sz w:val="20"/>
        <w:szCs w:val="20"/>
      </w:rPr>
      <w:fldChar w:fldCharType="end"/>
    </w:r>
  </w:p>
  <w:p w14:paraId="555D49A3" w14:textId="77777777" w:rsidR="008077B4" w:rsidRDefault="008077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93FB4" w14:textId="77777777" w:rsidR="001146F4" w:rsidRDefault="001146F4" w:rsidP="008077B4">
      <w:r>
        <w:separator/>
      </w:r>
    </w:p>
  </w:footnote>
  <w:footnote w:type="continuationSeparator" w:id="0">
    <w:p w14:paraId="27669344" w14:textId="77777777" w:rsidR="001146F4" w:rsidRDefault="001146F4" w:rsidP="00807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FABEF" w14:textId="77777777" w:rsidR="008077B4" w:rsidRDefault="008077B4" w:rsidP="008077B4">
    <w:pPr>
      <w:pStyle w:val="Cabealho"/>
    </w:pPr>
  </w:p>
  <w:p w14:paraId="68E3B714" w14:textId="77777777" w:rsidR="008077B4" w:rsidRPr="008077B4" w:rsidRDefault="008077B4" w:rsidP="008077B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1B5F"/>
    <w:multiLevelType w:val="multilevel"/>
    <w:tmpl w:val="8E68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600E8"/>
    <w:multiLevelType w:val="multilevel"/>
    <w:tmpl w:val="E494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23565"/>
    <w:multiLevelType w:val="multilevel"/>
    <w:tmpl w:val="4C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3225B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16880C87"/>
    <w:multiLevelType w:val="multilevel"/>
    <w:tmpl w:val="A938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95BFE"/>
    <w:multiLevelType w:val="multilevel"/>
    <w:tmpl w:val="CA7C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20690"/>
    <w:multiLevelType w:val="multilevel"/>
    <w:tmpl w:val="C984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33973"/>
    <w:multiLevelType w:val="multilevel"/>
    <w:tmpl w:val="83E0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608CF"/>
    <w:multiLevelType w:val="multilevel"/>
    <w:tmpl w:val="4F24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34066"/>
    <w:multiLevelType w:val="multilevel"/>
    <w:tmpl w:val="8890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E1061"/>
    <w:multiLevelType w:val="multilevel"/>
    <w:tmpl w:val="2254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02170"/>
    <w:multiLevelType w:val="multilevel"/>
    <w:tmpl w:val="0E16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2C4B09"/>
    <w:multiLevelType w:val="multilevel"/>
    <w:tmpl w:val="B5761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402375"/>
    <w:multiLevelType w:val="multilevel"/>
    <w:tmpl w:val="F26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E0569"/>
    <w:multiLevelType w:val="multilevel"/>
    <w:tmpl w:val="9A62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6F06CF"/>
    <w:multiLevelType w:val="multilevel"/>
    <w:tmpl w:val="B608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C42DCE"/>
    <w:multiLevelType w:val="multilevel"/>
    <w:tmpl w:val="0AC4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423748"/>
    <w:multiLevelType w:val="multilevel"/>
    <w:tmpl w:val="FF2C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915B31"/>
    <w:multiLevelType w:val="multilevel"/>
    <w:tmpl w:val="4122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1C18F5"/>
    <w:multiLevelType w:val="multilevel"/>
    <w:tmpl w:val="5FE4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CF49D1"/>
    <w:multiLevelType w:val="multilevel"/>
    <w:tmpl w:val="598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DD68E2"/>
    <w:multiLevelType w:val="multilevel"/>
    <w:tmpl w:val="EF3E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5269E4"/>
    <w:multiLevelType w:val="multilevel"/>
    <w:tmpl w:val="1A2A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1C1C9C"/>
    <w:multiLevelType w:val="multilevel"/>
    <w:tmpl w:val="A858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01710"/>
    <w:multiLevelType w:val="multilevel"/>
    <w:tmpl w:val="F346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FB001E"/>
    <w:multiLevelType w:val="multilevel"/>
    <w:tmpl w:val="714E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480F18"/>
    <w:multiLevelType w:val="multilevel"/>
    <w:tmpl w:val="8468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B466A1"/>
    <w:multiLevelType w:val="multilevel"/>
    <w:tmpl w:val="FE28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F4013B"/>
    <w:multiLevelType w:val="multilevel"/>
    <w:tmpl w:val="ABD8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7E17CC"/>
    <w:multiLevelType w:val="multilevel"/>
    <w:tmpl w:val="4C18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D51DD9"/>
    <w:multiLevelType w:val="multilevel"/>
    <w:tmpl w:val="77AA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FE2007"/>
    <w:multiLevelType w:val="multilevel"/>
    <w:tmpl w:val="AC8A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FF7E90"/>
    <w:multiLevelType w:val="multilevel"/>
    <w:tmpl w:val="4BC8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CE1818"/>
    <w:multiLevelType w:val="multilevel"/>
    <w:tmpl w:val="1764B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221E09"/>
    <w:multiLevelType w:val="multilevel"/>
    <w:tmpl w:val="DD40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B2156B"/>
    <w:multiLevelType w:val="multilevel"/>
    <w:tmpl w:val="DB1A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133C22"/>
    <w:multiLevelType w:val="multilevel"/>
    <w:tmpl w:val="4ECC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FE7176"/>
    <w:multiLevelType w:val="multilevel"/>
    <w:tmpl w:val="278E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373D77"/>
    <w:multiLevelType w:val="multilevel"/>
    <w:tmpl w:val="93D6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AA154F"/>
    <w:multiLevelType w:val="multilevel"/>
    <w:tmpl w:val="67AE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314625"/>
    <w:multiLevelType w:val="multilevel"/>
    <w:tmpl w:val="925E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935FAE"/>
    <w:multiLevelType w:val="multilevel"/>
    <w:tmpl w:val="E7DE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AF3319"/>
    <w:multiLevelType w:val="multilevel"/>
    <w:tmpl w:val="EB46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255905"/>
    <w:multiLevelType w:val="multilevel"/>
    <w:tmpl w:val="AB70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41"/>
  </w:num>
  <w:num w:numId="4">
    <w:abstractNumId w:val="18"/>
  </w:num>
  <w:num w:numId="5">
    <w:abstractNumId w:val="1"/>
  </w:num>
  <w:num w:numId="6">
    <w:abstractNumId w:val="38"/>
  </w:num>
  <w:num w:numId="7">
    <w:abstractNumId w:val="25"/>
  </w:num>
  <w:num w:numId="8">
    <w:abstractNumId w:val="43"/>
  </w:num>
  <w:num w:numId="9">
    <w:abstractNumId w:val="22"/>
  </w:num>
  <w:num w:numId="10">
    <w:abstractNumId w:val="31"/>
  </w:num>
  <w:num w:numId="11">
    <w:abstractNumId w:val="33"/>
  </w:num>
  <w:num w:numId="12">
    <w:abstractNumId w:val="28"/>
  </w:num>
  <w:num w:numId="13">
    <w:abstractNumId w:val="15"/>
  </w:num>
  <w:num w:numId="14">
    <w:abstractNumId w:val="12"/>
  </w:num>
  <w:num w:numId="15">
    <w:abstractNumId w:val="20"/>
  </w:num>
  <w:num w:numId="16">
    <w:abstractNumId w:val="19"/>
  </w:num>
  <w:num w:numId="17">
    <w:abstractNumId w:val="26"/>
  </w:num>
  <w:num w:numId="18">
    <w:abstractNumId w:val="30"/>
  </w:num>
  <w:num w:numId="19">
    <w:abstractNumId w:val="10"/>
  </w:num>
  <w:num w:numId="20">
    <w:abstractNumId w:val="21"/>
  </w:num>
  <w:num w:numId="21">
    <w:abstractNumId w:val="24"/>
  </w:num>
  <w:num w:numId="22">
    <w:abstractNumId w:val="6"/>
  </w:num>
  <w:num w:numId="23">
    <w:abstractNumId w:val="40"/>
  </w:num>
  <w:num w:numId="24">
    <w:abstractNumId w:val="27"/>
  </w:num>
  <w:num w:numId="25">
    <w:abstractNumId w:val="36"/>
  </w:num>
  <w:num w:numId="26">
    <w:abstractNumId w:val="34"/>
  </w:num>
  <w:num w:numId="27">
    <w:abstractNumId w:val="14"/>
  </w:num>
  <w:num w:numId="28">
    <w:abstractNumId w:val="37"/>
  </w:num>
  <w:num w:numId="29">
    <w:abstractNumId w:val="29"/>
  </w:num>
  <w:num w:numId="30">
    <w:abstractNumId w:val="9"/>
  </w:num>
  <w:num w:numId="31">
    <w:abstractNumId w:val="32"/>
  </w:num>
  <w:num w:numId="32">
    <w:abstractNumId w:val="39"/>
  </w:num>
  <w:num w:numId="33">
    <w:abstractNumId w:val="35"/>
  </w:num>
  <w:num w:numId="34">
    <w:abstractNumId w:val="13"/>
  </w:num>
  <w:num w:numId="35">
    <w:abstractNumId w:val="4"/>
  </w:num>
  <w:num w:numId="36">
    <w:abstractNumId w:val="17"/>
  </w:num>
  <w:num w:numId="37">
    <w:abstractNumId w:val="16"/>
  </w:num>
  <w:num w:numId="38">
    <w:abstractNumId w:val="8"/>
  </w:num>
  <w:num w:numId="39">
    <w:abstractNumId w:val="2"/>
  </w:num>
  <w:num w:numId="40">
    <w:abstractNumId w:val="23"/>
  </w:num>
  <w:num w:numId="41">
    <w:abstractNumId w:val="0"/>
  </w:num>
  <w:num w:numId="42">
    <w:abstractNumId w:val="7"/>
  </w:num>
  <w:num w:numId="43">
    <w:abstractNumId w:val="5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B4"/>
    <w:rsid w:val="00003CC6"/>
    <w:rsid w:val="0006469A"/>
    <w:rsid w:val="000C0341"/>
    <w:rsid w:val="000E6011"/>
    <w:rsid w:val="001146F4"/>
    <w:rsid w:val="001E03A6"/>
    <w:rsid w:val="001E486A"/>
    <w:rsid w:val="001F01C2"/>
    <w:rsid w:val="00213444"/>
    <w:rsid w:val="002344BD"/>
    <w:rsid w:val="0038539F"/>
    <w:rsid w:val="003E2C0E"/>
    <w:rsid w:val="003E34A9"/>
    <w:rsid w:val="00426470"/>
    <w:rsid w:val="0046737B"/>
    <w:rsid w:val="004F1C7E"/>
    <w:rsid w:val="004F75FE"/>
    <w:rsid w:val="0055308D"/>
    <w:rsid w:val="00555E98"/>
    <w:rsid w:val="00604965"/>
    <w:rsid w:val="00631D16"/>
    <w:rsid w:val="006A171F"/>
    <w:rsid w:val="007525ED"/>
    <w:rsid w:val="008077B4"/>
    <w:rsid w:val="008A52DD"/>
    <w:rsid w:val="009A2EF0"/>
    <w:rsid w:val="009C3089"/>
    <w:rsid w:val="00A6596D"/>
    <w:rsid w:val="00AA2A40"/>
    <w:rsid w:val="00AE1E55"/>
    <w:rsid w:val="00B4536C"/>
    <w:rsid w:val="00BA084C"/>
    <w:rsid w:val="00C0065F"/>
    <w:rsid w:val="00CB0309"/>
    <w:rsid w:val="00D05048"/>
    <w:rsid w:val="00D06341"/>
    <w:rsid w:val="00D252A7"/>
    <w:rsid w:val="00D26B35"/>
    <w:rsid w:val="00D51828"/>
    <w:rsid w:val="00E66AE4"/>
    <w:rsid w:val="00FC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2B78C"/>
  <w15:chartTrackingRefBased/>
  <w15:docId w15:val="{FBFB3D07-3DB3-44E5-9988-C20ECAA8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604965"/>
    <w:pPr>
      <w:spacing w:after="0" w:line="240" w:lineRule="auto"/>
    </w:pPr>
    <w:rPr>
      <w:kern w:val="0"/>
      <w:lang w:val="pt-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077B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08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08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B03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basedOn w:val="Normal"/>
    <w:next w:val="Normal"/>
    <w:link w:val="CitaoChar"/>
    <w:uiPriority w:val="10"/>
    <w:qFormat/>
    <w:rsid w:val="008077B4"/>
    <w:pPr>
      <w:spacing w:before="200"/>
      <w:ind w:left="288" w:right="288"/>
    </w:pPr>
    <w:rPr>
      <w:b/>
      <w:iCs/>
      <w:color w:val="404040" w:themeColor="text1" w:themeTint="BF"/>
      <w:sz w:val="56"/>
      <w:szCs w:val="24"/>
    </w:rPr>
  </w:style>
  <w:style w:type="character" w:customStyle="1" w:styleId="CitaoChar">
    <w:name w:val="Citação Char"/>
    <w:basedOn w:val="Fontepargpadro"/>
    <w:link w:val="Citao"/>
    <w:uiPriority w:val="10"/>
    <w:rsid w:val="008077B4"/>
    <w:rPr>
      <w:b/>
      <w:iCs/>
      <w:color w:val="404040" w:themeColor="text1" w:themeTint="BF"/>
      <w:kern w:val="0"/>
      <w:sz w:val="56"/>
      <w:szCs w:val="24"/>
      <w:lang w:val="pt-PT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8077B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077B4"/>
    <w:rPr>
      <w:kern w:val="0"/>
      <w:lang w:val="pt-PT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8077B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077B4"/>
    <w:rPr>
      <w:kern w:val="0"/>
      <w:lang w:val="pt-PT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8077B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8077B4"/>
  </w:style>
  <w:style w:type="paragraph" w:styleId="CabealhodoSumrio">
    <w:name w:val="TOC Heading"/>
    <w:basedOn w:val="Ttulo1"/>
    <w:next w:val="Normal"/>
    <w:uiPriority w:val="39"/>
    <w:unhideWhenUsed/>
    <w:qFormat/>
    <w:rsid w:val="008077B4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8077B4"/>
    <w:pPr>
      <w:spacing w:after="100" w:line="259" w:lineRule="auto"/>
      <w:ind w:left="220"/>
    </w:pPr>
    <w:rPr>
      <w:rFonts w:eastAsiaTheme="minorEastAsia" w:cs="Times New Roman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31D16"/>
    <w:pPr>
      <w:tabs>
        <w:tab w:val="right" w:leader="dot" w:pos="9736"/>
      </w:tabs>
      <w:spacing w:after="100" w:line="259" w:lineRule="auto"/>
    </w:pPr>
    <w:rPr>
      <w:rFonts w:eastAsiaTheme="minorEastAsia" w:cs="Times New Roman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8539F"/>
    <w:pPr>
      <w:tabs>
        <w:tab w:val="right" w:leader="dot" w:pos="10456"/>
      </w:tabs>
      <w:spacing w:after="100" w:line="259" w:lineRule="auto"/>
      <w:ind w:left="440"/>
    </w:pPr>
    <w:rPr>
      <w:rFonts w:eastAsiaTheme="minorEastAsia" w:cs="Times New Roman"/>
      <w:b/>
      <w:bCs/>
      <w:i/>
      <w:iCs/>
      <w:noProof/>
      <w:spacing w:val="5"/>
      <w:sz w:val="20"/>
      <w:szCs w:val="20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8077B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E34A9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213444"/>
    <w:rPr>
      <w:color w:val="605E5C"/>
      <w:shd w:val="clear" w:color="auto" w:fill="E1DFDD"/>
    </w:rPr>
  </w:style>
  <w:style w:type="character" w:styleId="TtulodoLivro">
    <w:name w:val="Book Title"/>
    <w:basedOn w:val="Fontepargpadro"/>
    <w:uiPriority w:val="33"/>
    <w:qFormat/>
    <w:rsid w:val="00213444"/>
    <w:rPr>
      <w:b/>
      <w:bCs/>
      <w:i/>
      <w:iCs/>
      <w:spacing w:val="5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084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pt-PT"/>
      <w14:ligatures w14:val="non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A084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A084C"/>
    <w:rPr>
      <w:kern w:val="0"/>
      <w:sz w:val="20"/>
      <w:szCs w:val="20"/>
      <w:lang w:val="pt-PT"/>
      <w14:ligatures w14:val="none"/>
    </w:rPr>
  </w:style>
  <w:style w:type="character" w:styleId="Refdenotadefim">
    <w:name w:val="endnote reference"/>
    <w:basedOn w:val="Fontepargpadro"/>
    <w:uiPriority w:val="99"/>
    <w:semiHidden/>
    <w:unhideWhenUsed/>
    <w:rsid w:val="00BA084C"/>
    <w:rPr>
      <w:vertAlign w:val="superscript"/>
    </w:rPr>
  </w:style>
  <w:style w:type="character" w:styleId="Forte">
    <w:name w:val="Strong"/>
    <w:basedOn w:val="Fontepargpadro"/>
    <w:uiPriority w:val="22"/>
    <w:qFormat/>
    <w:rsid w:val="00BA084C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BA084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pt-PT"/>
      <w14:ligatures w14:val="none"/>
    </w:rPr>
  </w:style>
  <w:style w:type="character" w:styleId="RefernciaSutil">
    <w:name w:val="Subtle Reference"/>
    <w:basedOn w:val="Fontepargpadro"/>
    <w:uiPriority w:val="31"/>
    <w:qFormat/>
    <w:rsid w:val="0038539F"/>
    <w:rPr>
      <w:smallCaps/>
      <w:color w:val="5A5A5A" w:themeColor="text1" w:themeTint="A5"/>
    </w:rPr>
  </w:style>
  <w:style w:type="paragraph" w:styleId="SemEspaamento">
    <w:name w:val="No Spacing"/>
    <w:uiPriority w:val="1"/>
    <w:qFormat/>
    <w:rsid w:val="00C0065F"/>
    <w:pPr>
      <w:spacing w:after="0" w:line="240" w:lineRule="auto"/>
    </w:pPr>
    <w:rPr>
      <w:kern w:val="0"/>
      <w:lang w:val="pt-PT"/>
      <w14:ligatures w14:val="none"/>
    </w:rPr>
  </w:style>
  <w:style w:type="character" w:styleId="nfaseSutil">
    <w:name w:val="Subtle Emphasis"/>
    <w:basedOn w:val="Fontepargpadro"/>
    <w:uiPriority w:val="19"/>
    <w:qFormat/>
    <w:rsid w:val="00C0065F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C0065F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rsid w:val="00CB0309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B030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Classificação por Nome" Version="2003"/>
</file>

<file path=customXml/itemProps1.xml><?xml version="1.0" encoding="utf-8"?>
<ds:datastoreItem xmlns:ds="http://schemas.openxmlformats.org/officeDocument/2006/customXml" ds:itemID="{6FFADB32-8BBF-4C6E-9364-86187C765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9</Pages>
  <Words>2087</Words>
  <Characters>11276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PREDIÇÃO DE CUSTO DE RETRABALHO</vt:lpstr>
    </vt:vector>
  </TitlesOfParts>
  <Company/>
  <LinksUpToDate>false</LinksUpToDate>
  <CharactersWithSpaces>13337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PREDIÇÃO DE CUSTO DE RETRABALHO</dc:title>
  <dc:subject/>
  <dc:creator>Thiago navarro</dc:creator>
  <cp:keywords/>
  <dc:description/>
  <cp:lastModifiedBy>Diego Ribeiro</cp:lastModifiedBy>
  <cp:revision>27</cp:revision>
  <dcterms:created xsi:type="dcterms:W3CDTF">2024-11-16T01:45:00Z</dcterms:created>
  <dcterms:modified xsi:type="dcterms:W3CDTF">2024-11-22T22:22:00Z</dcterms:modified>
</cp:coreProperties>
</file>