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Loan Metric Calculation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193" w:after="0"/>
        <w:ind w:left="11" w:right="311" w:hanging="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You are developing a Spring REST Application and your team decides to use a set of service classes to process loan requests and perform a variety of calculations.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19" w:after="0"/>
        <w:ind w:left="25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Requirements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325" w:after="0"/>
        <w:ind w:left="12" w:right="36" w:firstLine="1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1- Complete the rest services in LoanController using the right annotations, rest naming conventions and input validations if applicable.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65" w:after="0"/>
        <w:ind w:left="1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>p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ublic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Loan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getLoan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(Long loanId)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1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>p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ublic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LoanMetric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calculateLoanMetric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(Long loanId)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1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>p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ublic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Loan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getMaxMonthlyPaymentLoan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()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5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2- Complete the implementation of ILoanMetricCalculator in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37" w:after="0"/>
        <w:ind w:left="18" w:right="6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ConsumerLoanMetricCalculator and StudentLoanMetricCalculator and implement the LoanMetricFactory @Service class to create the right instance of ILoanMetricCalculator based on the Loan type (student or consumer).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94" w:after="0"/>
        <w:ind w:left="7" w:right="336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Additionally complete the isSupported method in ILoanMetricCalculator to validate if the loan type is supported.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11" w:after="0"/>
        <w:ind w:left="11" w:right="213" w:firstLine="1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 StudentLoanMetricCalculator, the method isSupported should also validate the borrower's age is greater than 18 and lower than 30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31" w:before="290" w:after="0"/>
        <w:ind w:left="8" w:right="2192" w:firstLine="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3- Calculate the metric of the loan with the following business rules: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formula to calculate the monthly payment amount is as follows: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29" w:after="0"/>
        <w:ind w:left="1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Students: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>m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onthlyInterestRate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= (annualInterest /12 ) / 100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27" w:after="0"/>
        <w:ind w:left="5" w:right="657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monthlyPayment = 0.8 * (requestedAmount * monthlyInterestRate) / (1 - (1 +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monthlyInterestRate)^((-1) * termMonths) )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" w:after="0"/>
        <w:ind w:left="1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Consumers: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>m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onthlyInterestRate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= (annualInterest /12 ) / 100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27" w:after="0"/>
        <w:ind w:left="5" w:right="1359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monthlyPayment = (requestedAmount * monthlyInterestRate) / (1 - (1 +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monthlyInterestRate)^((-1) * termMonths) )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69" w:after="0"/>
        <w:ind w:left="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4- Get the max monthly payment loan.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54" w:after="0"/>
        <w:ind w:left="2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Metric Example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7" w:after="0"/>
        <w:ind w:left="2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If a borrower is asking for a Consumer loan for $10,000 in 2 years: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Borrower JSON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05" w:after="0"/>
        <w:ind w:left="159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{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489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loanId: 1,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487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requestedAmount: 10000,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485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termYears: 2,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485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termMonths: 0,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485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annualInterest: 6,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485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type: "consumer",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489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loanOfficerId: 100,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475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borrower: {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715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name: "James Gosling",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719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annualIncome: "100000",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717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delinquentDebt: false,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719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annualDebt: 3000,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721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creditHistory: 6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762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}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27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}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7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result of the metrics will be: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05" w:after="0"/>
        <w:ind w:left="15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Loan type =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consumer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5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Monthly Rate =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0.005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" w:after="0"/>
        <w:ind w:left="5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Monthly Payment = 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10000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*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0.005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)/(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1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-(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1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+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0.005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>)^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-24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12121"/>
          <w:position w:val="0"/>
          <w:sz w:val="20"/>
          <w:sz w:val="20"/>
          <w:szCs w:val="20"/>
          <w:u w:val="none"/>
          <w:shd w:fill="F1F1F1" w:val="clear"/>
          <w:vertAlign w:val="baseline"/>
        </w:rPr>
        <w:t xml:space="preserve">) =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F1F1F1" w:val="clear"/>
          <w:vertAlign w:val="baseline"/>
        </w:rPr>
        <w:t>443.20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8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23" w:after="0"/>
        <w:ind w:left="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Important Notes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418" w:after="0"/>
        <w:ind w:left="17" w:right="57" w:firstLine="1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 1: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Implementations of IloanMetricCalculator must be injected. Complexity O(1) to get the instance is a plus.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11" w:after="0"/>
        <w:ind w:left="11" w:right="0" w:firstLine="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 2: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Feel free to edit the mock generated in LoanGeneratonUtil.createLoan(Long loanId).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 3: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Creation of IloanMetricCalculatorinstances using “new” will be considered an error causing the rejection of the whole exercise.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11" w:after="0"/>
        <w:ind w:left="19" w:right="137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 4: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Any comment in the code for understanding what is being done is a </w:t>
        <w:tab/>
        <w:t xml:space="preserve">plus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 5: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Adding unit tests (at least on important methods) is a plus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 6: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 of collection streams also add value to the solution</w:t>
      </w:r>
    </w:p>
    <w:sectPr>
      <w:type w:val="nextPage"/>
      <w:pgSz w:w="12240" w:h="15840"/>
      <w:pgMar w:left="1436" w:right="1440" w:header="0" w:top="1426" w:footer="0" w:bottom="168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</TotalTime>
  <Application>LibreOffice/7.0.0.3$Windows_X86_64 LibreOffice_project/8061b3e9204bef6b321a21033174034a5e2ea88e</Application>
  <Pages>2</Pages>
  <Words>364</Words>
  <Characters>2190</Characters>
  <CharactersWithSpaces>2553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2022-02-04T16:27:40Z</dcterms:modified>
  <cp:revision>1</cp:revision>
  <dc:subject/>
  <dc:title/>
</cp:coreProperties>
</file>