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A35" w:rsidRPr="00D24A35" w:rsidRDefault="00D24A35" w:rsidP="00D24A35">
      <w:pPr>
        <w:jc w:val="center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</w:pPr>
      <w:r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CURRICULUM VITAE.</w:t>
      </w:r>
    </w:p>
    <w:p w:rsidR="00D24A35" w:rsidRPr="00D24A35" w:rsidRDefault="00D24A35" w:rsidP="00D24A35">
      <w:pPr>
        <w:jc w:val="center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</w:pPr>
    </w:p>
    <w:p w:rsidR="00D24A35" w:rsidRDefault="00643FE2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</w:pPr>
      <w:r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 xml:space="preserve">ATZAYACATL SALEZ </w:t>
      </w:r>
      <w:proofErr w:type="gramStart"/>
      <w:r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HERNÁ</w:t>
      </w:r>
      <w:r w:rsidR="00D24A35"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NDEZ.</w:t>
      </w:r>
      <w:r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.</w:t>
      </w:r>
      <w:proofErr w:type="gramEnd"/>
    </w:p>
    <w:p w:rsidR="00643FE2" w:rsidRPr="00D24A35" w:rsidRDefault="00643FE2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</w:pPr>
      <w:r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SEXO: MASCULINO.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</w:pPr>
      <w:r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EDAD: 39 AÑOS</w:t>
      </w:r>
    </w:p>
    <w:p w:rsidR="00D24A35" w:rsidRPr="00D24A35" w:rsidRDefault="00643FE2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</w:pPr>
      <w:r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TEL. CELULAR</w:t>
      </w:r>
      <w:r w:rsidR="00D24A35"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 xml:space="preserve"> </w:t>
      </w:r>
      <w:r w:rsidR="00436F24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 xml:space="preserve"> 011-52-</w:t>
      </w:r>
      <w:r w:rsidR="00D24A35"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449-123-74-75.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</w:pPr>
      <w:r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lang w:val="pt-BR"/>
        </w:rPr>
        <w:t>DOMICILIO: VIRREY DE MENDOZA NUMERO 108 BARRIO DE LA ESTACION, AGUASCALIENTES, AGS. MEXICO.</w:t>
      </w:r>
    </w:p>
    <w:p w:rsidR="00D24A35" w:rsidRPr="00D24A35" w:rsidRDefault="00D24A35" w:rsidP="00D24A35">
      <w:pPr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  <w:u w:val="single"/>
        </w:rPr>
      </w:pPr>
    </w:p>
    <w:p w:rsidR="00D24A35" w:rsidRPr="00D24A35" w:rsidRDefault="00D24A35" w:rsidP="00D24A35">
      <w:pPr>
        <w:jc w:val="center"/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  <w:u w:val="single"/>
        </w:rPr>
      </w:pPr>
      <w:r w:rsidRPr="00D24A35"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  <w:u w:val="single"/>
        </w:rPr>
        <w:t>ALCANCE ACADEMICO.</w:t>
      </w:r>
    </w:p>
    <w:p w:rsidR="00D24A35" w:rsidRPr="00D24A35" w:rsidRDefault="00D24A35" w:rsidP="00D24A35">
      <w:pPr>
        <w:rPr>
          <w:rFonts w:asciiTheme="majorHAnsi" w:hAnsiTheme="majorHAnsi" w:cstheme="majorHAnsi"/>
          <w:b/>
          <w:bCs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  <w:t>1.-LICENCIATURA EN DERECHO, UNIVERSIDAD AUTONOMA DE AGUASCALIENTES.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iCs/>
          <w:color w:val="404040" w:themeColor="text1" w:themeTint="BF"/>
          <w:sz w:val="22"/>
          <w:szCs w:val="22"/>
        </w:rPr>
      </w:pPr>
    </w:p>
    <w:p w:rsidR="00D24A35" w:rsidRPr="00D24A35" w:rsidRDefault="00E71C57" w:rsidP="00D24A35">
      <w:pPr>
        <w:ind w:left="708"/>
        <w:jc w:val="both"/>
        <w:rPr>
          <w:rFonts w:asciiTheme="majorHAnsi" w:hAnsiTheme="majorHAnsi" w:cstheme="majorHAnsi"/>
          <w:iCs/>
          <w:color w:val="404040" w:themeColor="text1" w:themeTint="BF"/>
          <w:sz w:val="22"/>
          <w:szCs w:val="22"/>
        </w:rPr>
      </w:pPr>
      <w:r>
        <w:rPr>
          <w:rFonts w:asciiTheme="majorHAnsi" w:hAnsiTheme="majorHAnsi" w:cstheme="majorHAnsi"/>
          <w:iCs/>
          <w:color w:val="404040" w:themeColor="text1" w:themeTint="BF"/>
          <w:sz w:val="22"/>
          <w:szCs w:val="22"/>
        </w:rPr>
        <w:t>PERIODO: AÑO 2004</w:t>
      </w:r>
      <w:r w:rsidR="00D24A35" w:rsidRPr="00D24A35">
        <w:rPr>
          <w:rFonts w:asciiTheme="majorHAnsi" w:hAnsiTheme="majorHAnsi" w:cstheme="majorHAnsi"/>
          <w:iCs/>
          <w:color w:val="404040" w:themeColor="text1" w:themeTint="BF"/>
          <w:sz w:val="22"/>
          <w:szCs w:val="22"/>
        </w:rPr>
        <w:t>, OBTENIENDO TITULO Y CEDULA PROFESIONAL NUMERO 4104890.</w:t>
      </w: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iCs/>
          <w:color w:val="404040" w:themeColor="text1" w:themeTint="BF"/>
          <w:sz w:val="22"/>
          <w:szCs w:val="22"/>
        </w:rPr>
      </w:pPr>
    </w:p>
    <w:p w:rsidR="00D24A35" w:rsidRPr="00D24A35" w:rsidRDefault="0070196B" w:rsidP="00D24A35">
      <w:pPr>
        <w:jc w:val="both"/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</w:pPr>
      <w:r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  <w:t>2.- ACTUALMENTE CURSO QUINTO</w:t>
      </w:r>
      <w:bookmarkStart w:id="0" w:name="_GoBack"/>
      <w:bookmarkEnd w:id="0"/>
      <w:r w:rsidR="00D24A35" w:rsidRPr="00D24A35"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  <w:t xml:space="preserve"> CUATRIMESTE DE MAESTRUA EN JUICIOS ORALES CIVILES Y MERCANTILES EN</w:t>
      </w:r>
      <w:r w:rsidR="00643FE2"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  <w:t xml:space="preserve"> EL</w:t>
      </w:r>
      <w:r w:rsidR="00D24A35" w:rsidRPr="00D24A35"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  <w:t xml:space="preserve"> CENTRO DE ESTUDIOS DE POSGRADOS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</w:rPr>
        <w:t>2.- MAESTRIA EN EDUCACION CON ESPECIALIDD EN DOCENCIA Y TECNICAS DE INVESTIGACION; NORMAL SUPERIOR DE CIUDAD MADERO TAMAULIPAS, A. C. OBTENIENDO TITULO PROFESIONAL DE MAESTRIA.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  <w:lang w:val="pt-BR"/>
        </w:rPr>
      </w:pPr>
    </w:p>
    <w:p w:rsidR="00D24A35" w:rsidRPr="00D24A35" w:rsidRDefault="00D24A35" w:rsidP="00D24A35">
      <w:pPr>
        <w:jc w:val="center"/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  <w:u w:val="single"/>
        </w:rPr>
      </w:pPr>
      <w:r w:rsidRPr="00D24A35">
        <w:rPr>
          <w:rFonts w:asciiTheme="majorHAnsi" w:hAnsiTheme="majorHAnsi" w:cstheme="majorHAnsi"/>
          <w:b/>
          <w:iCs/>
          <w:color w:val="404040" w:themeColor="text1" w:themeTint="BF"/>
          <w:sz w:val="22"/>
          <w:szCs w:val="22"/>
          <w:u w:val="single"/>
        </w:rPr>
        <w:t>ACTUALIDAD LABORAL.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i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  <w:t xml:space="preserve">1.- ABOGADO LITIGANTE (POSTULANTE) EN LAS MATERIAS </w:t>
      </w:r>
      <w:r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  <w:t>FAMILIAR,</w:t>
      </w:r>
      <w:r w:rsidR="00F06B53"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  <w:t xml:space="preserve"> MERCANTIL, CIVIL</w:t>
      </w:r>
      <w:r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  <w:t>, PENAL Y LABORAL.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center"/>
        <w:rPr>
          <w:rFonts w:asciiTheme="majorHAnsi" w:hAnsiTheme="majorHAnsi" w:cstheme="majorHAnsi"/>
          <w:b/>
          <w:color w:val="404040" w:themeColor="text1" w:themeTint="BF"/>
          <w:sz w:val="22"/>
          <w:szCs w:val="22"/>
          <w:u w:val="single"/>
        </w:rPr>
      </w:pPr>
      <w:r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  <w:u w:val="single"/>
        </w:rPr>
        <w:t>HISTORIAL LABORAL.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both"/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b/>
          <w:color w:val="404040" w:themeColor="text1" w:themeTint="BF"/>
          <w:sz w:val="22"/>
          <w:szCs w:val="22"/>
        </w:rPr>
        <w:t>1. DIF ESTATAL AGUASCALIENTES/ PROCURADURIA DE LA DEFENSA DEL MENOR Y LA FAMILIA.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PUESTOS OCUPADOS: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iCs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iCs/>
          <w:color w:val="404040" w:themeColor="text1" w:themeTint="BF"/>
          <w:sz w:val="22"/>
          <w:szCs w:val="22"/>
        </w:rPr>
        <w:t>A) JEFE DEL DEPARTAMENTO DEL CENTRO DE ENCUENTRO Y CONVIVENCIA FAMILIAR (OCTUBRE 2007-NOVIEMBRE 2012).</w:t>
      </w: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B) ASESOR JURIDICO EN MATERIA FAMILIAR.</w:t>
      </w: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ind w:left="708"/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C) ASESOR JURIDICO DE LO CONTENCIOSO EN MATERIA FAMILIAR.</w:t>
      </w: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</w:p>
    <w:p w:rsidR="00D24A35" w:rsidRPr="00D24A35" w:rsidRDefault="00D24A35" w:rsidP="00D24A35">
      <w:pPr>
        <w:jc w:val="both"/>
        <w:rPr>
          <w:rFonts w:asciiTheme="majorHAnsi" w:hAnsiTheme="majorHAnsi" w:cstheme="majorHAnsi"/>
          <w:color w:val="404040" w:themeColor="text1" w:themeTint="BF"/>
          <w:sz w:val="22"/>
          <w:szCs w:val="22"/>
        </w:rPr>
      </w:pPr>
      <w:r w:rsidRPr="00D24A3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2.- DOCENTE EN LA ESCUELA PREPARATORIA “ANGEL ANGUIANO” INCORPORADA A LA UNIVERSIDAD AUTONOMA DE AGUASCALIENTES Y EN LA UNIVERSIDAD AUTONOMA DE DURANGO, CAMPUS AGUASCALIENTE</w:t>
      </w:r>
      <w:r w:rsidR="00643FE2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S</w:t>
      </w:r>
      <w:r w:rsidRPr="00D24A35">
        <w:rPr>
          <w:rFonts w:asciiTheme="majorHAnsi" w:hAnsiTheme="majorHAnsi" w:cstheme="majorHAnsi"/>
          <w:color w:val="404040" w:themeColor="text1" w:themeTint="BF"/>
          <w:sz w:val="22"/>
          <w:szCs w:val="22"/>
        </w:rPr>
        <w:t>. PERIODO. 2005-2019.</w:t>
      </w:r>
    </w:p>
    <w:p w:rsidR="001919F6" w:rsidRPr="00D24A35" w:rsidRDefault="001919F6">
      <w:pPr>
        <w:rPr>
          <w:rFonts w:asciiTheme="majorHAnsi" w:hAnsiTheme="majorHAnsi" w:cstheme="majorHAnsi"/>
          <w:sz w:val="22"/>
          <w:szCs w:val="22"/>
        </w:rPr>
      </w:pPr>
    </w:p>
    <w:sectPr w:rsidR="001919F6" w:rsidRPr="00D24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35"/>
    <w:rsid w:val="001919F6"/>
    <w:rsid w:val="00436F24"/>
    <w:rsid w:val="00643FE2"/>
    <w:rsid w:val="0070196B"/>
    <w:rsid w:val="008464E2"/>
    <w:rsid w:val="00A62C02"/>
    <w:rsid w:val="00C85DC8"/>
    <w:rsid w:val="00D24A35"/>
    <w:rsid w:val="00E33A43"/>
    <w:rsid w:val="00E71C57"/>
    <w:rsid w:val="00F0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6482B-BF77-4B54-A5EA-C028182B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atzayacatl salez hernandez</dc:creator>
  <cp:keywords/>
  <dc:description/>
  <cp:lastModifiedBy>atzayacatl salez hernandez</cp:lastModifiedBy>
  <cp:revision>7</cp:revision>
  <dcterms:created xsi:type="dcterms:W3CDTF">2020-03-20T16:20:00Z</dcterms:created>
  <dcterms:modified xsi:type="dcterms:W3CDTF">2020-08-25T18:52:00Z</dcterms:modified>
</cp:coreProperties>
</file>