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C9471" w14:textId="683B9BC7" w:rsidR="00AF4D34" w:rsidRDefault="00AF4D34" w:rsidP="00AF4D34">
      <w:pPr>
        <w:spacing w:line="360" w:lineRule="auto"/>
        <w:jc w:val="center"/>
        <w:rPr>
          <w:rFonts w:ascii="Arial" w:hAnsi="Arial" w:cs="Arial"/>
          <w:b/>
          <w:bCs/>
          <w:sz w:val="24"/>
          <w:szCs w:val="24"/>
        </w:rPr>
      </w:pPr>
      <w:r>
        <w:rPr>
          <w:rFonts w:ascii="Arial" w:hAnsi="Arial" w:cs="Arial"/>
          <w:b/>
          <w:bCs/>
          <w:sz w:val="24"/>
          <w:szCs w:val="24"/>
        </w:rPr>
        <w:t>EL PRESIDENCIALISMO MEXICANO EN LA CUARTA TRANSFORMACIÓN DE LA REPÚBLICA</w:t>
      </w:r>
      <w:r w:rsidR="00924684">
        <w:rPr>
          <w:rStyle w:val="Refdenotaalpie"/>
          <w:rFonts w:ascii="Arial" w:hAnsi="Arial" w:cs="Arial"/>
          <w:b/>
          <w:bCs/>
          <w:sz w:val="24"/>
          <w:szCs w:val="24"/>
        </w:rPr>
        <w:footnoteReference w:id="1"/>
      </w:r>
      <w:r>
        <w:rPr>
          <w:rFonts w:ascii="Arial" w:hAnsi="Arial" w:cs="Arial"/>
          <w:b/>
          <w:bCs/>
          <w:sz w:val="24"/>
          <w:szCs w:val="24"/>
        </w:rPr>
        <w:t xml:space="preserve"> </w:t>
      </w:r>
    </w:p>
    <w:p w14:paraId="4F997978" w14:textId="2E8E7F88" w:rsidR="00AF4D34" w:rsidRDefault="00AF4D34" w:rsidP="00AF4D34">
      <w:pPr>
        <w:spacing w:line="360" w:lineRule="auto"/>
        <w:jc w:val="center"/>
        <w:rPr>
          <w:rFonts w:ascii="Arial" w:hAnsi="Arial" w:cs="Arial"/>
          <w:b/>
          <w:bCs/>
          <w:sz w:val="24"/>
          <w:szCs w:val="24"/>
        </w:rPr>
      </w:pPr>
      <w:r>
        <w:rPr>
          <w:rFonts w:ascii="Arial" w:hAnsi="Arial" w:cs="Arial"/>
          <w:b/>
          <w:bCs/>
          <w:sz w:val="24"/>
          <w:szCs w:val="24"/>
        </w:rPr>
        <w:t>Facultades metaconstitucionales, políticas públicas, populismo y derechos humanos</w:t>
      </w:r>
    </w:p>
    <w:p w14:paraId="2BBF3F00" w14:textId="5B3918AA" w:rsidR="00B309A8" w:rsidRPr="00534255" w:rsidRDefault="00B309A8" w:rsidP="00B309A8">
      <w:pPr>
        <w:spacing w:line="240" w:lineRule="auto"/>
        <w:jc w:val="right"/>
        <w:rPr>
          <w:rFonts w:ascii="Arial" w:hAnsi="Arial" w:cs="Arial"/>
          <w:i/>
          <w:iCs/>
          <w:sz w:val="24"/>
          <w:szCs w:val="24"/>
        </w:rPr>
      </w:pPr>
      <w:r w:rsidRPr="00534255">
        <w:rPr>
          <w:rFonts w:ascii="Arial" w:hAnsi="Arial" w:cs="Arial"/>
          <w:i/>
          <w:iCs/>
          <w:sz w:val="24"/>
          <w:szCs w:val="24"/>
        </w:rPr>
        <w:t>Porque la verdad es más que poder,</w:t>
      </w:r>
    </w:p>
    <w:p w14:paraId="387429CB" w14:textId="39032BC9" w:rsidR="00B309A8" w:rsidRPr="00534255" w:rsidRDefault="00B309A8" w:rsidP="00B309A8">
      <w:pPr>
        <w:spacing w:line="240" w:lineRule="auto"/>
        <w:jc w:val="right"/>
        <w:rPr>
          <w:rFonts w:ascii="Arial" w:hAnsi="Arial" w:cs="Arial"/>
          <w:i/>
          <w:iCs/>
          <w:sz w:val="24"/>
          <w:szCs w:val="24"/>
        </w:rPr>
      </w:pPr>
      <w:r w:rsidRPr="00534255">
        <w:rPr>
          <w:rFonts w:ascii="Arial" w:hAnsi="Arial" w:cs="Arial"/>
          <w:i/>
          <w:iCs/>
          <w:sz w:val="24"/>
          <w:szCs w:val="24"/>
        </w:rPr>
        <w:t>podemos decir la verdad al poder.</w:t>
      </w:r>
    </w:p>
    <w:p w14:paraId="41AC975A" w14:textId="407DDF84" w:rsidR="00B309A8" w:rsidRPr="00B309A8" w:rsidRDefault="00B309A8" w:rsidP="00B309A8">
      <w:pPr>
        <w:spacing w:line="240" w:lineRule="auto"/>
        <w:jc w:val="right"/>
        <w:rPr>
          <w:rFonts w:ascii="Arial" w:hAnsi="Arial" w:cs="Arial"/>
          <w:sz w:val="24"/>
          <w:szCs w:val="24"/>
        </w:rPr>
      </w:pPr>
      <w:proofErr w:type="spellStart"/>
      <w:r>
        <w:rPr>
          <w:rFonts w:ascii="Arial" w:hAnsi="Arial" w:cs="Arial"/>
          <w:sz w:val="24"/>
          <w:szCs w:val="24"/>
        </w:rPr>
        <w:t>Julian</w:t>
      </w:r>
      <w:proofErr w:type="spellEnd"/>
      <w:r>
        <w:rPr>
          <w:rFonts w:ascii="Arial" w:hAnsi="Arial" w:cs="Arial"/>
          <w:sz w:val="24"/>
          <w:szCs w:val="24"/>
        </w:rPr>
        <w:t xml:space="preserve"> </w:t>
      </w:r>
      <w:proofErr w:type="spellStart"/>
      <w:r>
        <w:rPr>
          <w:rFonts w:ascii="Arial" w:hAnsi="Arial" w:cs="Arial"/>
          <w:sz w:val="24"/>
          <w:szCs w:val="24"/>
        </w:rPr>
        <w:t>Baggini</w:t>
      </w:r>
      <w:proofErr w:type="spellEnd"/>
    </w:p>
    <w:p w14:paraId="573F0AD0" w14:textId="140C78E5" w:rsidR="00AF4D34" w:rsidRDefault="00AF4D34" w:rsidP="00AF4D34">
      <w:pPr>
        <w:spacing w:line="360" w:lineRule="auto"/>
        <w:jc w:val="center"/>
        <w:rPr>
          <w:rFonts w:ascii="Arial" w:hAnsi="Arial" w:cs="Arial"/>
          <w:b/>
          <w:bCs/>
          <w:sz w:val="24"/>
          <w:szCs w:val="24"/>
        </w:rPr>
      </w:pPr>
      <w:r>
        <w:rPr>
          <w:rFonts w:ascii="Arial" w:hAnsi="Arial" w:cs="Arial"/>
          <w:b/>
          <w:bCs/>
          <w:sz w:val="24"/>
          <w:szCs w:val="24"/>
        </w:rPr>
        <w:t>Eduardo de Jesús Castellanos Hernández</w:t>
      </w:r>
      <w:r w:rsidR="001243FC">
        <w:rPr>
          <w:rStyle w:val="Refdenotaalpie"/>
          <w:rFonts w:ascii="Arial" w:hAnsi="Arial" w:cs="Arial"/>
          <w:b/>
          <w:bCs/>
          <w:sz w:val="24"/>
          <w:szCs w:val="24"/>
        </w:rPr>
        <w:footnoteReference w:id="2"/>
      </w:r>
    </w:p>
    <w:p w14:paraId="1848A675" w14:textId="4C4F5E38" w:rsidR="00CB197E" w:rsidRDefault="00826DB0" w:rsidP="003D7039">
      <w:pPr>
        <w:tabs>
          <w:tab w:val="num" w:pos="720"/>
        </w:tabs>
        <w:spacing w:line="360" w:lineRule="auto"/>
        <w:ind w:left="708" w:right="616"/>
        <w:jc w:val="both"/>
        <w:rPr>
          <w:rFonts w:ascii="Arial" w:hAnsi="Arial" w:cs="Arial"/>
          <w:sz w:val="24"/>
          <w:szCs w:val="24"/>
        </w:rPr>
      </w:pPr>
      <w:r>
        <w:rPr>
          <w:rFonts w:ascii="Arial" w:hAnsi="Arial" w:cs="Arial"/>
          <w:sz w:val="24"/>
          <w:szCs w:val="24"/>
        </w:rPr>
        <w:tab/>
      </w:r>
      <w:r w:rsidR="00AF4D34">
        <w:rPr>
          <w:rFonts w:ascii="Arial" w:hAnsi="Arial" w:cs="Arial"/>
          <w:sz w:val="24"/>
          <w:szCs w:val="24"/>
        </w:rPr>
        <w:t xml:space="preserve">SUMARIO: 1. </w:t>
      </w:r>
      <w:r w:rsidR="00AF4D34" w:rsidRPr="00AF4D34">
        <w:rPr>
          <w:rFonts w:ascii="Arial" w:hAnsi="Arial" w:cs="Arial"/>
          <w:sz w:val="24"/>
          <w:szCs w:val="24"/>
        </w:rPr>
        <w:t xml:space="preserve">Antecedentes y contexto actual. </w:t>
      </w:r>
      <w:r w:rsidR="00AF4D34">
        <w:rPr>
          <w:rFonts w:ascii="Arial" w:hAnsi="Arial" w:cs="Arial"/>
          <w:sz w:val="24"/>
          <w:szCs w:val="24"/>
        </w:rPr>
        <w:t xml:space="preserve">2. </w:t>
      </w:r>
      <w:r w:rsidR="00AF4D34" w:rsidRPr="00AF4D34">
        <w:rPr>
          <w:rFonts w:ascii="Arial" w:hAnsi="Arial" w:cs="Arial"/>
          <w:sz w:val="24"/>
          <w:szCs w:val="24"/>
        </w:rPr>
        <w:t xml:space="preserve">Contribución de Jorge Carpizo al estudio del presidencialismo. </w:t>
      </w:r>
      <w:r w:rsidR="00AF4D34">
        <w:rPr>
          <w:rFonts w:ascii="Arial" w:hAnsi="Arial" w:cs="Arial"/>
          <w:sz w:val="24"/>
          <w:szCs w:val="24"/>
        </w:rPr>
        <w:t xml:space="preserve">3. </w:t>
      </w:r>
      <w:r w:rsidR="00AF4D34" w:rsidRPr="00AF4D34">
        <w:rPr>
          <w:rFonts w:ascii="Arial" w:hAnsi="Arial" w:cs="Arial"/>
          <w:sz w:val="24"/>
          <w:szCs w:val="24"/>
        </w:rPr>
        <w:t xml:space="preserve">El discurso legitimador de la Cuarta Transformación. </w:t>
      </w:r>
      <w:r>
        <w:rPr>
          <w:rFonts w:ascii="Arial" w:hAnsi="Arial" w:cs="Arial"/>
          <w:sz w:val="24"/>
          <w:szCs w:val="24"/>
        </w:rPr>
        <w:t xml:space="preserve">4. </w:t>
      </w:r>
      <w:r w:rsidR="00AF4D34" w:rsidRPr="00AF4D34">
        <w:rPr>
          <w:rFonts w:ascii="Arial" w:hAnsi="Arial" w:cs="Arial"/>
          <w:sz w:val="24"/>
          <w:szCs w:val="24"/>
        </w:rPr>
        <w:t xml:space="preserve">La operación legislativa y las facultades metaconstitucionales. </w:t>
      </w:r>
      <w:r>
        <w:rPr>
          <w:rFonts w:ascii="Arial" w:hAnsi="Arial" w:cs="Arial"/>
          <w:sz w:val="24"/>
          <w:szCs w:val="24"/>
        </w:rPr>
        <w:t xml:space="preserve">5. </w:t>
      </w:r>
      <w:r w:rsidR="00AF4D34" w:rsidRPr="00AF4D34">
        <w:rPr>
          <w:rFonts w:ascii="Arial" w:hAnsi="Arial" w:cs="Arial"/>
          <w:sz w:val="24"/>
          <w:szCs w:val="24"/>
        </w:rPr>
        <w:t xml:space="preserve">Políticas públicas, populismo y derechos humanos. </w:t>
      </w:r>
      <w:r>
        <w:rPr>
          <w:rFonts w:ascii="Arial" w:hAnsi="Arial" w:cs="Arial"/>
          <w:sz w:val="24"/>
          <w:szCs w:val="24"/>
        </w:rPr>
        <w:t xml:space="preserve">6. </w:t>
      </w:r>
      <w:r w:rsidR="00AF4D34" w:rsidRPr="00AF4D34">
        <w:rPr>
          <w:rFonts w:ascii="Arial" w:hAnsi="Arial" w:cs="Arial"/>
          <w:sz w:val="24"/>
          <w:szCs w:val="24"/>
        </w:rPr>
        <w:t xml:space="preserve">Escenarios prospectivos. </w:t>
      </w:r>
      <w:r w:rsidR="003D7039">
        <w:rPr>
          <w:rFonts w:ascii="Arial" w:hAnsi="Arial" w:cs="Arial"/>
          <w:sz w:val="24"/>
          <w:szCs w:val="24"/>
        </w:rPr>
        <w:t>7</w:t>
      </w:r>
      <w:r>
        <w:rPr>
          <w:rFonts w:ascii="Arial" w:hAnsi="Arial" w:cs="Arial"/>
          <w:sz w:val="24"/>
          <w:szCs w:val="24"/>
        </w:rPr>
        <w:t xml:space="preserve">. </w:t>
      </w:r>
      <w:r w:rsidR="00AF4D34" w:rsidRPr="00AF4D34">
        <w:rPr>
          <w:rFonts w:ascii="Arial" w:hAnsi="Arial" w:cs="Arial"/>
          <w:sz w:val="24"/>
          <w:szCs w:val="24"/>
        </w:rPr>
        <w:t>Bibliografía.</w:t>
      </w:r>
    </w:p>
    <w:p w14:paraId="724F3D1A" w14:textId="051CF938" w:rsidR="00D369BE" w:rsidRDefault="00D369BE" w:rsidP="00D369BE">
      <w:pPr>
        <w:tabs>
          <w:tab w:val="num" w:pos="720"/>
        </w:tabs>
        <w:spacing w:line="360" w:lineRule="auto"/>
        <w:ind w:right="-93"/>
        <w:jc w:val="both"/>
        <w:rPr>
          <w:rFonts w:ascii="Arial" w:hAnsi="Arial" w:cs="Arial"/>
          <w:sz w:val="24"/>
          <w:szCs w:val="24"/>
        </w:rPr>
      </w:pPr>
      <w:bookmarkStart w:id="0" w:name="_Hlk39230816"/>
      <w:r w:rsidRPr="009E4CB1">
        <w:rPr>
          <w:rFonts w:ascii="Arial" w:hAnsi="Arial" w:cs="Arial"/>
          <w:b/>
          <w:bCs/>
          <w:sz w:val="24"/>
          <w:szCs w:val="24"/>
        </w:rPr>
        <w:t>Resumen:</w:t>
      </w:r>
      <w:r>
        <w:rPr>
          <w:rFonts w:ascii="Arial" w:hAnsi="Arial" w:cs="Arial"/>
          <w:sz w:val="24"/>
          <w:szCs w:val="24"/>
        </w:rPr>
        <w:t xml:space="preserve"> </w:t>
      </w:r>
      <w:r w:rsidR="00754E0F">
        <w:rPr>
          <w:rFonts w:ascii="Arial" w:hAnsi="Arial" w:cs="Arial"/>
          <w:sz w:val="24"/>
          <w:szCs w:val="24"/>
        </w:rPr>
        <w:t>Para efectos de propaganda electoral</w:t>
      </w:r>
      <w:r w:rsidR="00BC6D6E">
        <w:rPr>
          <w:rFonts w:ascii="Arial" w:hAnsi="Arial" w:cs="Arial"/>
          <w:sz w:val="24"/>
          <w:szCs w:val="24"/>
        </w:rPr>
        <w:t>, mercadotecnia</w:t>
      </w:r>
      <w:r w:rsidR="00754E0F">
        <w:rPr>
          <w:rFonts w:ascii="Arial" w:hAnsi="Arial" w:cs="Arial"/>
          <w:sz w:val="24"/>
          <w:szCs w:val="24"/>
        </w:rPr>
        <w:t xml:space="preserve"> y legitimación política</w:t>
      </w:r>
      <w:r w:rsidR="00BC6D6E">
        <w:rPr>
          <w:rFonts w:ascii="Arial" w:hAnsi="Arial" w:cs="Arial"/>
          <w:sz w:val="24"/>
          <w:szCs w:val="24"/>
        </w:rPr>
        <w:t xml:space="preserve"> gubernamental</w:t>
      </w:r>
      <w:r w:rsidR="00754E0F">
        <w:rPr>
          <w:rFonts w:ascii="Arial" w:hAnsi="Arial" w:cs="Arial"/>
          <w:sz w:val="24"/>
          <w:szCs w:val="24"/>
        </w:rPr>
        <w:t>, u</w:t>
      </w:r>
      <w:r>
        <w:rPr>
          <w:rFonts w:ascii="Arial" w:hAnsi="Arial" w:cs="Arial"/>
          <w:sz w:val="24"/>
          <w:szCs w:val="24"/>
        </w:rPr>
        <w:t xml:space="preserve">na tercera alternancia en la titularidad del ejecutivo federal en México se autodenomina </w:t>
      </w:r>
      <w:r w:rsidRPr="00D369BE">
        <w:rPr>
          <w:rFonts w:ascii="Arial" w:hAnsi="Arial" w:cs="Arial"/>
          <w:i/>
          <w:iCs/>
          <w:sz w:val="24"/>
          <w:szCs w:val="24"/>
        </w:rPr>
        <w:t>Cuarta Transformación de la República</w:t>
      </w:r>
      <w:r>
        <w:rPr>
          <w:rFonts w:ascii="Arial" w:hAnsi="Arial" w:cs="Arial"/>
          <w:sz w:val="24"/>
          <w:szCs w:val="24"/>
        </w:rPr>
        <w:t>. Por primera ocasión después de veintiún años, el</w:t>
      </w:r>
      <w:r w:rsidR="000D5CF3">
        <w:rPr>
          <w:rFonts w:ascii="Arial" w:hAnsi="Arial" w:cs="Arial"/>
          <w:sz w:val="24"/>
          <w:szCs w:val="24"/>
        </w:rPr>
        <w:t xml:space="preserve"> partido político del</w:t>
      </w:r>
      <w:r>
        <w:rPr>
          <w:rFonts w:ascii="Arial" w:hAnsi="Arial" w:cs="Arial"/>
          <w:sz w:val="24"/>
          <w:szCs w:val="24"/>
        </w:rPr>
        <w:t xml:space="preserve"> presidente</w:t>
      </w:r>
      <w:r w:rsidR="009E4CB1">
        <w:rPr>
          <w:rFonts w:ascii="Arial" w:hAnsi="Arial" w:cs="Arial"/>
          <w:sz w:val="24"/>
          <w:szCs w:val="24"/>
        </w:rPr>
        <w:t xml:space="preserve"> de la república mexicana</w:t>
      </w:r>
      <w:r>
        <w:rPr>
          <w:rFonts w:ascii="Arial" w:hAnsi="Arial" w:cs="Arial"/>
          <w:sz w:val="24"/>
          <w:szCs w:val="24"/>
        </w:rPr>
        <w:t xml:space="preserve"> recuper</w:t>
      </w:r>
      <w:r w:rsidR="000D5CF3">
        <w:rPr>
          <w:rFonts w:ascii="Arial" w:hAnsi="Arial" w:cs="Arial"/>
          <w:sz w:val="24"/>
          <w:szCs w:val="24"/>
        </w:rPr>
        <w:t>ó</w:t>
      </w:r>
      <w:r>
        <w:rPr>
          <w:rFonts w:ascii="Arial" w:hAnsi="Arial" w:cs="Arial"/>
          <w:sz w:val="24"/>
          <w:szCs w:val="24"/>
        </w:rPr>
        <w:t xml:space="preserve"> la mayoría absoluta en ambas cámaras federales. </w:t>
      </w:r>
      <w:r w:rsidR="000D5CF3">
        <w:rPr>
          <w:rFonts w:ascii="Arial" w:hAnsi="Arial" w:cs="Arial"/>
          <w:sz w:val="24"/>
          <w:szCs w:val="24"/>
        </w:rPr>
        <w:t>A</w:t>
      </w:r>
      <w:r>
        <w:rPr>
          <w:rFonts w:ascii="Arial" w:hAnsi="Arial" w:cs="Arial"/>
          <w:sz w:val="24"/>
          <w:szCs w:val="24"/>
        </w:rPr>
        <w:t xml:space="preserve"> partir de este rasgo distintivo</w:t>
      </w:r>
      <w:r w:rsidR="000D5CF3">
        <w:rPr>
          <w:rFonts w:ascii="Arial" w:hAnsi="Arial" w:cs="Arial"/>
          <w:sz w:val="24"/>
          <w:szCs w:val="24"/>
        </w:rPr>
        <w:t>,</w:t>
      </w:r>
      <w:r>
        <w:rPr>
          <w:rFonts w:ascii="Arial" w:hAnsi="Arial" w:cs="Arial"/>
          <w:sz w:val="24"/>
          <w:szCs w:val="24"/>
        </w:rPr>
        <w:t xml:space="preserve"> el presidencialismo mexicano es analizado en el nuevo contexto político</w:t>
      </w:r>
      <w:r w:rsidR="000D5CF3">
        <w:rPr>
          <w:rFonts w:ascii="Arial" w:hAnsi="Arial" w:cs="Arial"/>
          <w:sz w:val="24"/>
          <w:szCs w:val="24"/>
        </w:rPr>
        <w:t xml:space="preserve"> e institucional</w:t>
      </w:r>
      <w:r>
        <w:rPr>
          <w:rFonts w:ascii="Arial" w:hAnsi="Arial" w:cs="Arial"/>
          <w:sz w:val="24"/>
          <w:szCs w:val="24"/>
        </w:rPr>
        <w:t xml:space="preserve">. Para ello, se </w:t>
      </w:r>
      <w:r w:rsidR="00870645">
        <w:rPr>
          <w:rFonts w:ascii="Arial" w:hAnsi="Arial" w:cs="Arial"/>
          <w:sz w:val="24"/>
          <w:szCs w:val="24"/>
        </w:rPr>
        <w:t>le</w:t>
      </w:r>
      <w:r>
        <w:rPr>
          <w:rFonts w:ascii="Arial" w:hAnsi="Arial" w:cs="Arial"/>
          <w:sz w:val="24"/>
          <w:szCs w:val="24"/>
        </w:rPr>
        <w:t xml:space="preserve"> sit</w:t>
      </w:r>
      <w:r w:rsidR="00870645">
        <w:rPr>
          <w:rFonts w:ascii="Arial" w:hAnsi="Arial" w:cs="Arial"/>
          <w:sz w:val="24"/>
          <w:szCs w:val="24"/>
        </w:rPr>
        <w:t>úa</w:t>
      </w:r>
      <w:r>
        <w:rPr>
          <w:rFonts w:ascii="Arial" w:hAnsi="Arial" w:cs="Arial"/>
          <w:sz w:val="24"/>
          <w:szCs w:val="24"/>
        </w:rPr>
        <w:t xml:space="preserve"> en un </w:t>
      </w:r>
      <w:r w:rsidR="009E4CB1">
        <w:rPr>
          <w:rFonts w:ascii="Arial" w:hAnsi="Arial" w:cs="Arial"/>
          <w:sz w:val="24"/>
          <w:szCs w:val="24"/>
        </w:rPr>
        <w:t>ámbito</w:t>
      </w:r>
      <w:r>
        <w:rPr>
          <w:rFonts w:ascii="Arial" w:hAnsi="Arial" w:cs="Arial"/>
          <w:sz w:val="24"/>
          <w:szCs w:val="24"/>
        </w:rPr>
        <w:t xml:space="preserve"> más amplio de antecedentes históricos y acciones de gobierno, a la luz de un marco teórico del </w:t>
      </w:r>
      <w:r>
        <w:rPr>
          <w:rFonts w:ascii="Arial" w:hAnsi="Arial" w:cs="Arial"/>
          <w:sz w:val="24"/>
          <w:szCs w:val="24"/>
        </w:rPr>
        <w:lastRenderedPageBreak/>
        <w:t xml:space="preserve">presidencialismo latinoamericano y mexicano que ha probado </w:t>
      </w:r>
      <w:r w:rsidR="009E4CB1">
        <w:rPr>
          <w:rFonts w:ascii="Arial" w:hAnsi="Arial" w:cs="Arial"/>
          <w:sz w:val="24"/>
          <w:szCs w:val="24"/>
        </w:rPr>
        <w:t xml:space="preserve">fehacientemente </w:t>
      </w:r>
      <w:r>
        <w:rPr>
          <w:rFonts w:ascii="Arial" w:hAnsi="Arial" w:cs="Arial"/>
          <w:sz w:val="24"/>
          <w:szCs w:val="24"/>
        </w:rPr>
        <w:t>su pertinencia</w:t>
      </w:r>
      <w:r w:rsidR="009E4CB1">
        <w:rPr>
          <w:rFonts w:ascii="Arial" w:hAnsi="Arial" w:cs="Arial"/>
          <w:sz w:val="24"/>
          <w:szCs w:val="24"/>
        </w:rPr>
        <w:t xml:space="preserve"> para el análisis.</w:t>
      </w:r>
    </w:p>
    <w:p w14:paraId="502BA867" w14:textId="2831FFB8" w:rsidR="009E4CB1" w:rsidRDefault="009E4CB1" w:rsidP="00D369BE">
      <w:pPr>
        <w:tabs>
          <w:tab w:val="num" w:pos="720"/>
        </w:tabs>
        <w:spacing w:line="360" w:lineRule="auto"/>
        <w:ind w:right="-93"/>
        <w:jc w:val="both"/>
        <w:rPr>
          <w:rFonts w:ascii="Arial" w:hAnsi="Arial" w:cs="Arial"/>
          <w:sz w:val="24"/>
          <w:szCs w:val="24"/>
        </w:rPr>
      </w:pPr>
      <w:r w:rsidRPr="009E4CB1">
        <w:rPr>
          <w:rFonts w:ascii="Arial" w:hAnsi="Arial" w:cs="Arial"/>
          <w:b/>
          <w:bCs/>
          <w:sz w:val="24"/>
          <w:szCs w:val="24"/>
        </w:rPr>
        <w:t>Palabras clave:</w:t>
      </w:r>
      <w:r>
        <w:rPr>
          <w:rFonts w:ascii="Arial" w:hAnsi="Arial" w:cs="Arial"/>
          <w:sz w:val="24"/>
          <w:szCs w:val="24"/>
        </w:rPr>
        <w:t xml:space="preserve"> presidencialismo, facultades metaconstitucionales, populismo, Cuarta Transformación, prospectiva.</w:t>
      </w:r>
    </w:p>
    <w:p w14:paraId="6892C0E3" w14:textId="77777777" w:rsidR="00A86A94" w:rsidRPr="00B16A89" w:rsidRDefault="00A86A94" w:rsidP="00A86A94">
      <w:pPr>
        <w:tabs>
          <w:tab w:val="num" w:pos="720"/>
        </w:tabs>
        <w:spacing w:line="360" w:lineRule="auto"/>
        <w:ind w:right="-91"/>
        <w:jc w:val="both"/>
        <w:rPr>
          <w:rFonts w:ascii="Arial" w:hAnsi="Arial" w:cs="Arial"/>
          <w:sz w:val="24"/>
          <w:szCs w:val="24"/>
        </w:rPr>
      </w:pPr>
      <w:r w:rsidRPr="00B16A89">
        <w:rPr>
          <w:rFonts w:ascii="Arial" w:hAnsi="Arial" w:cs="Arial"/>
          <w:b/>
          <w:bCs/>
          <w:sz w:val="24"/>
          <w:szCs w:val="24"/>
          <w:lang w:val="en"/>
        </w:rPr>
        <w:t xml:space="preserve">Summary: </w:t>
      </w:r>
      <w:r w:rsidRPr="00B16A89">
        <w:rPr>
          <w:rFonts w:ascii="Arial" w:hAnsi="Arial" w:cs="Arial"/>
          <w:sz w:val="24"/>
          <w:szCs w:val="24"/>
          <w:lang w:val="en"/>
        </w:rPr>
        <w:t xml:space="preserve">For election blurb, marketing and government political legitimacy purposes, marketing a third alternation in the ownership of the federal executive in Mexico is called fourth Transformation of the </w:t>
      </w:r>
      <w:r w:rsidRPr="00B16A89">
        <w:rPr>
          <w:rFonts w:ascii="Arial" w:hAnsi="Arial" w:cs="Arial"/>
          <w:i/>
          <w:iCs/>
          <w:sz w:val="24"/>
          <w:szCs w:val="24"/>
          <w:lang w:val="en"/>
        </w:rPr>
        <w:t>Republic.</w:t>
      </w:r>
      <w:r w:rsidRPr="00B16A89">
        <w:rPr>
          <w:rFonts w:ascii="Arial" w:hAnsi="Arial" w:cs="Arial"/>
          <w:sz w:val="24"/>
          <w:szCs w:val="24"/>
          <w:lang w:val="en"/>
        </w:rPr>
        <w:t xml:space="preserve"> For the first time after twenty-one years, the political party of the president of the Mexican republic regained an absolute majority in both federal chambers. From this distinctive feature, Mexican presidentialism is analyzed in the new political and institutional context. To this end, it is placed in a broader scope of historical background and government actions, in the light of a theoretical framework of Latin American and Mexican presidentialism that has proven its relevance to the analysis.</w:t>
      </w:r>
    </w:p>
    <w:p w14:paraId="60FEB4DB" w14:textId="77777777" w:rsidR="00A86A94" w:rsidRPr="00B16A89" w:rsidRDefault="00A86A94" w:rsidP="00A86A94">
      <w:pPr>
        <w:tabs>
          <w:tab w:val="num" w:pos="720"/>
        </w:tabs>
        <w:spacing w:line="360" w:lineRule="auto"/>
        <w:ind w:right="-93"/>
        <w:jc w:val="both"/>
        <w:rPr>
          <w:rFonts w:ascii="Arial" w:hAnsi="Arial" w:cs="Arial"/>
          <w:sz w:val="24"/>
          <w:szCs w:val="24"/>
        </w:rPr>
      </w:pPr>
      <w:r w:rsidRPr="00B16A89">
        <w:rPr>
          <w:rFonts w:ascii="Arial" w:hAnsi="Arial" w:cs="Arial"/>
          <w:b/>
          <w:bCs/>
          <w:sz w:val="24"/>
          <w:szCs w:val="24"/>
          <w:lang w:val="en"/>
        </w:rPr>
        <w:t>Keywords:</w:t>
      </w:r>
      <w:r w:rsidRPr="00B16A89">
        <w:rPr>
          <w:rFonts w:ascii="Arial" w:hAnsi="Arial" w:cs="Arial"/>
          <w:sz w:val="24"/>
          <w:szCs w:val="24"/>
          <w:lang w:val="en"/>
        </w:rPr>
        <w:t xml:space="preserve"> presidentialism, metaconstitutional faculties, populism, Fourth Transformation, prospective.</w:t>
      </w:r>
    </w:p>
    <w:bookmarkEnd w:id="0"/>
    <w:p w14:paraId="7822E6A0" w14:textId="189D506C" w:rsidR="002064BC" w:rsidRPr="002064BC" w:rsidRDefault="002064BC" w:rsidP="002064BC">
      <w:pPr>
        <w:pStyle w:val="Prrafodelista"/>
        <w:numPr>
          <w:ilvl w:val="0"/>
          <w:numId w:val="25"/>
        </w:numPr>
        <w:tabs>
          <w:tab w:val="num" w:pos="720"/>
        </w:tabs>
        <w:spacing w:line="360" w:lineRule="auto"/>
        <w:jc w:val="both"/>
        <w:rPr>
          <w:rFonts w:ascii="Arial" w:hAnsi="Arial" w:cs="Arial"/>
          <w:b/>
          <w:bCs/>
          <w:sz w:val="24"/>
          <w:szCs w:val="24"/>
        </w:rPr>
      </w:pPr>
      <w:r w:rsidRPr="002064BC">
        <w:rPr>
          <w:rFonts w:ascii="Arial" w:hAnsi="Arial" w:cs="Arial"/>
          <w:b/>
          <w:bCs/>
          <w:sz w:val="24"/>
          <w:szCs w:val="24"/>
        </w:rPr>
        <w:t>Antecedentes y contexto actual</w:t>
      </w:r>
    </w:p>
    <w:p w14:paraId="545A1CBD" w14:textId="008E8F7A" w:rsidR="002064BC" w:rsidRPr="001F3D8B" w:rsidRDefault="002064BC" w:rsidP="002064BC">
      <w:pPr>
        <w:tabs>
          <w:tab w:val="num" w:pos="720"/>
        </w:tabs>
        <w:spacing w:line="360" w:lineRule="auto"/>
        <w:jc w:val="both"/>
        <w:rPr>
          <w:rFonts w:ascii="Arial" w:hAnsi="Arial" w:cs="Arial"/>
          <w:i/>
          <w:iCs/>
          <w:sz w:val="24"/>
          <w:szCs w:val="24"/>
        </w:rPr>
      </w:pPr>
      <w:r w:rsidRPr="001F3D8B">
        <w:rPr>
          <w:rFonts w:ascii="Arial" w:hAnsi="Arial" w:cs="Arial"/>
          <w:i/>
          <w:iCs/>
          <w:sz w:val="24"/>
          <w:szCs w:val="24"/>
        </w:rPr>
        <w:t>Exordio metodológico</w:t>
      </w:r>
    </w:p>
    <w:p w14:paraId="7A1207F4" w14:textId="22E4041D" w:rsidR="001F3D8B" w:rsidRDefault="001F3D8B" w:rsidP="002064BC">
      <w:pPr>
        <w:spacing w:line="360" w:lineRule="auto"/>
        <w:jc w:val="both"/>
        <w:rPr>
          <w:rFonts w:ascii="Arial" w:hAnsi="Arial" w:cs="Arial"/>
          <w:sz w:val="24"/>
          <w:szCs w:val="24"/>
        </w:rPr>
      </w:pPr>
      <w:r>
        <w:rPr>
          <w:rFonts w:ascii="Arial" w:hAnsi="Arial" w:cs="Arial"/>
          <w:sz w:val="24"/>
          <w:szCs w:val="24"/>
        </w:rPr>
        <w:t xml:space="preserve">El marco teórico para el estudio del presidencialismo mexicano y del latinoamericano, al que me referiré más adelante, lo adopto de los estudios del doctor Jorge Carpizo y de otros connotados autores nacionales y extranjeros. Sin embargo, puesto que de alguna manera este trabajo involucra una buena parte de historia política </w:t>
      </w:r>
      <w:r w:rsidR="00020203">
        <w:rPr>
          <w:rFonts w:ascii="Arial" w:hAnsi="Arial" w:cs="Arial"/>
          <w:sz w:val="24"/>
          <w:szCs w:val="24"/>
        </w:rPr>
        <w:t xml:space="preserve">y administrativa </w:t>
      </w:r>
      <w:r>
        <w:rPr>
          <w:rFonts w:ascii="Arial" w:hAnsi="Arial" w:cs="Arial"/>
          <w:sz w:val="24"/>
          <w:szCs w:val="24"/>
        </w:rPr>
        <w:t xml:space="preserve">de México, con gusto atiendo la invitación de mi amigo el maestro Jorge Ruiz Dueñas -académico mexicano de la lengua española- para acercarme al libro del historiador francés Marc Bloch, </w:t>
      </w:r>
      <w:r w:rsidRPr="00D369BE">
        <w:rPr>
          <w:rFonts w:ascii="Arial" w:hAnsi="Arial" w:cs="Arial"/>
          <w:i/>
          <w:iCs/>
          <w:sz w:val="24"/>
          <w:szCs w:val="24"/>
        </w:rPr>
        <w:t>Apología de la historia o el oficio de historiador</w:t>
      </w:r>
      <w:r>
        <w:rPr>
          <w:rFonts w:ascii="Arial" w:hAnsi="Arial" w:cs="Arial"/>
          <w:sz w:val="24"/>
          <w:szCs w:val="24"/>
        </w:rPr>
        <w:t xml:space="preserve">, del cual recupero las notas metodológicas que </w:t>
      </w:r>
      <w:r w:rsidR="002A4EDE">
        <w:rPr>
          <w:rFonts w:ascii="Arial" w:hAnsi="Arial" w:cs="Arial"/>
          <w:sz w:val="24"/>
          <w:szCs w:val="24"/>
        </w:rPr>
        <w:t>también orientan o</w:t>
      </w:r>
      <w:r w:rsidR="00EB7E8D">
        <w:rPr>
          <w:rFonts w:ascii="Arial" w:hAnsi="Arial" w:cs="Arial"/>
          <w:sz w:val="24"/>
          <w:szCs w:val="24"/>
        </w:rPr>
        <w:t xml:space="preserve"> bien</w:t>
      </w:r>
      <w:r w:rsidR="002A4EDE">
        <w:rPr>
          <w:rFonts w:ascii="Arial" w:hAnsi="Arial" w:cs="Arial"/>
          <w:sz w:val="24"/>
          <w:szCs w:val="24"/>
        </w:rPr>
        <w:t xml:space="preserve"> ya estaban implícitas en mis exposiciones </w:t>
      </w:r>
      <w:r w:rsidR="009E4CB1">
        <w:rPr>
          <w:rFonts w:ascii="Arial" w:hAnsi="Arial" w:cs="Arial"/>
          <w:sz w:val="24"/>
          <w:szCs w:val="24"/>
        </w:rPr>
        <w:t xml:space="preserve">sobre el tema </w:t>
      </w:r>
      <w:r w:rsidR="002A4EDE">
        <w:rPr>
          <w:rFonts w:ascii="Arial" w:hAnsi="Arial" w:cs="Arial"/>
          <w:sz w:val="24"/>
          <w:szCs w:val="24"/>
        </w:rPr>
        <w:t>previas a la redacción de este texto.</w:t>
      </w:r>
    </w:p>
    <w:p w14:paraId="200D7400" w14:textId="2EE9275B" w:rsidR="00CB197E" w:rsidRPr="00CB197E" w:rsidRDefault="002A4EDE" w:rsidP="002064BC">
      <w:pPr>
        <w:spacing w:line="360" w:lineRule="auto"/>
        <w:jc w:val="both"/>
        <w:rPr>
          <w:rFonts w:ascii="Arial" w:hAnsi="Arial" w:cs="Arial"/>
          <w:sz w:val="24"/>
          <w:szCs w:val="24"/>
        </w:rPr>
      </w:pPr>
      <w:r>
        <w:rPr>
          <w:rFonts w:ascii="Arial" w:hAnsi="Arial" w:cs="Arial"/>
          <w:sz w:val="24"/>
          <w:szCs w:val="24"/>
        </w:rPr>
        <w:t xml:space="preserve">Señala el historiador francés </w:t>
      </w:r>
      <w:r w:rsidR="00EB7E8D">
        <w:rPr>
          <w:rFonts w:ascii="Arial" w:hAnsi="Arial" w:cs="Arial"/>
          <w:sz w:val="24"/>
          <w:szCs w:val="24"/>
        </w:rPr>
        <w:t>-</w:t>
      </w:r>
      <w:r>
        <w:rPr>
          <w:rFonts w:ascii="Arial" w:hAnsi="Arial" w:cs="Arial"/>
          <w:sz w:val="24"/>
          <w:szCs w:val="24"/>
        </w:rPr>
        <w:t xml:space="preserve">muerto durante la resistencia en contra de los invasores de su país </w:t>
      </w:r>
      <w:r w:rsidR="00EB7E8D">
        <w:rPr>
          <w:rFonts w:ascii="Arial" w:hAnsi="Arial" w:cs="Arial"/>
          <w:sz w:val="24"/>
          <w:szCs w:val="24"/>
        </w:rPr>
        <w:t>durante</w:t>
      </w:r>
      <w:r>
        <w:rPr>
          <w:rFonts w:ascii="Arial" w:hAnsi="Arial" w:cs="Arial"/>
          <w:sz w:val="24"/>
          <w:szCs w:val="24"/>
        </w:rPr>
        <w:t xml:space="preserve"> la Segunda Guerra Mundial</w:t>
      </w:r>
      <w:r w:rsidR="00EB7E8D">
        <w:rPr>
          <w:rFonts w:ascii="Arial" w:hAnsi="Arial" w:cs="Arial"/>
          <w:sz w:val="24"/>
          <w:szCs w:val="24"/>
        </w:rPr>
        <w:t>-</w:t>
      </w:r>
      <w:r>
        <w:rPr>
          <w:rFonts w:ascii="Arial" w:hAnsi="Arial" w:cs="Arial"/>
          <w:sz w:val="24"/>
          <w:szCs w:val="24"/>
        </w:rPr>
        <w:t xml:space="preserve"> que</w:t>
      </w:r>
      <w:r w:rsidR="009E4CB1">
        <w:rPr>
          <w:rFonts w:ascii="Arial" w:hAnsi="Arial" w:cs="Arial"/>
          <w:sz w:val="24"/>
          <w:szCs w:val="24"/>
        </w:rPr>
        <w:t>,</w:t>
      </w:r>
      <w:r>
        <w:rPr>
          <w:rFonts w:ascii="Arial" w:hAnsi="Arial" w:cs="Arial"/>
          <w:sz w:val="24"/>
          <w:szCs w:val="24"/>
        </w:rPr>
        <w:t xml:space="preserve"> en tanto c</w:t>
      </w:r>
      <w:r w:rsidR="00CB197E" w:rsidRPr="00CB197E">
        <w:rPr>
          <w:rFonts w:ascii="Arial" w:hAnsi="Arial" w:cs="Arial"/>
          <w:sz w:val="24"/>
          <w:szCs w:val="24"/>
        </w:rPr>
        <w:t xml:space="preserve">iencia de </w:t>
      </w:r>
      <w:r w:rsidR="00CB197E" w:rsidRPr="00CB197E">
        <w:rPr>
          <w:rFonts w:ascii="Arial" w:hAnsi="Arial" w:cs="Arial"/>
          <w:sz w:val="24"/>
          <w:szCs w:val="24"/>
        </w:rPr>
        <w:lastRenderedPageBreak/>
        <w:t>los hombres en el tiempo, la historia es investigación y, por tanto, elección. Elijo</w:t>
      </w:r>
      <w:r w:rsidR="00EB7E8D">
        <w:rPr>
          <w:rFonts w:ascii="Arial" w:hAnsi="Arial" w:cs="Arial"/>
          <w:sz w:val="24"/>
          <w:szCs w:val="24"/>
        </w:rPr>
        <w:t>, por tanto,</w:t>
      </w:r>
      <w:r w:rsidR="00CB197E" w:rsidRPr="00CB197E">
        <w:rPr>
          <w:rFonts w:ascii="Arial" w:hAnsi="Arial" w:cs="Arial"/>
          <w:sz w:val="24"/>
          <w:szCs w:val="24"/>
        </w:rPr>
        <w:t xml:space="preserve"> el estudio del presidencialismo mexicano.</w:t>
      </w:r>
    </w:p>
    <w:p w14:paraId="3F27E8B6" w14:textId="51CFD8C9" w:rsidR="00CB197E" w:rsidRPr="00CB197E" w:rsidRDefault="002A4EDE" w:rsidP="002064BC">
      <w:pPr>
        <w:spacing w:line="360" w:lineRule="auto"/>
        <w:jc w:val="both"/>
        <w:rPr>
          <w:rFonts w:ascii="Arial" w:hAnsi="Arial" w:cs="Arial"/>
          <w:sz w:val="24"/>
          <w:szCs w:val="24"/>
        </w:rPr>
      </w:pPr>
      <w:r>
        <w:rPr>
          <w:rFonts w:ascii="Arial" w:hAnsi="Arial" w:cs="Arial"/>
          <w:sz w:val="24"/>
          <w:szCs w:val="24"/>
        </w:rPr>
        <w:t>Señala, asimismo, la necesidad de c</w:t>
      </w:r>
      <w:r w:rsidR="00CB197E" w:rsidRPr="00CB197E">
        <w:rPr>
          <w:rFonts w:ascii="Arial" w:hAnsi="Arial" w:cs="Arial"/>
          <w:sz w:val="24"/>
          <w:szCs w:val="24"/>
        </w:rPr>
        <w:t xml:space="preserve">omprender el presente por el pasado y, correlativamente, comprender el pasado por el presente. </w:t>
      </w:r>
      <w:r>
        <w:rPr>
          <w:rFonts w:ascii="Arial" w:hAnsi="Arial" w:cs="Arial"/>
          <w:sz w:val="24"/>
          <w:szCs w:val="24"/>
        </w:rPr>
        <w:t>Lo cual me permite sostener que e</w:t>
      </w:r>
      <w:r w:rsidR="00CB197E" w:rsidRPr="00CB197E">
        <w:rPr>
          <w:rFonts w:ascii="Arial" w:hAnsi="Arial" w:cs="Arial"/>
          <w:sz w:val="24"/>
          <w:szCs w:val="24"/>
        </w:rPr>
        <w:t>l presidencialismo</w:t>
      </w:r>
      <w:r w:rsidR="00EB7E8D">
        <w:rPr>
          <w:rFonts w:ascii="Arial" w:hAnsi="Arial" w:cs="Arial"/>
          <w:sz w:val="24"/>
          <w:szCs w:val="24"/>
        </w:rPr>
        <w:t xml:space="preserve"> mexicano</w:t>
      </w:r>
      <w:r w:rsidR="00CB197E" w:rsidRPr="00CB197E">
        <w:rPr>
          <w:rFonts w:ascii="Arial" w:hAnsi="Arial" w:cs="Arial"/>
          <w:sz w:val="24"/>
          <w:szCs w:val="24"/>
        </w:rPr>
        <w:t xml:space="preserve"> actual se explica y entiende por los anteriores.</w:t>
      </w:r>
    </w:p>
    <w:p w14:paraId="7917573E" w14:textId="0607F729" w:rsidR="00CB197E" w:rsidRPr="00CB197E" w:rsidRDefault="002A4EDE" w:rsidP="002064BC">
      <w:pPr>
        <w:spacing w:line="360" w:lineRule="auto"/>
        <w:jc w:val="both"/>
        <w:rPr>
          <w:rFonts w:ascii="Arial" w:hAnsi="Arial" w:cs="Arial"/>
          <w:sz w:val="24"/>
          <w:szCs w:val="24"/>
        </w:rPr>
      </w:pPr>
      <w:r>
        <w:rPr>
          <w:rFonts w:ascii="Arial" w:hAnsi="Arial" w:cs="Arial"/>
          <w:sz w:val="24"/>
          <w:szCs w:val="24"/>
        </w:rPr>
        <w:t>Pero nos advierte que l</w:t>
      </w:r>
      <w:r w:rsidR="00CB197E" w:rsidRPr="00CB197E">
        <w:rPr>
          <w:rFonts w:ascii="Arial" w:hAnsi="Arial" w:cs="Arial"/>
          <w:sz w:val="24"/>
          <w:szCs w:val="24"/>
        </w:rPr>
        <w:t>os documentos, los testimonios no “hablan” sino cuando se les sabe interrogar; todo descubrimiento científico</w:t>
      </w:r>
      <w:r>
        <w:rPr>
          <w:rFonts w:ascii="Arial" w:hAnsi="Arial" w:cs="Arial"/>
          <w:sz w:val="24"/>
          <w:szCs w:val="24"/>
        </w:rPr>
        <w:t xml:space="preserve"> -afirma-</w:t>
      </w:r>
      <w:r w:rsidR="00CB197E" w:rsidRPr="00CB197E">
        <w:rPr>
          <w:rFonts w:ascii="Arial" w:hAnsi="Arial" w:cs="Arial"/>
          <w:sz w:val="24"/>
          <w:szCs w:val="24"/>
        </w:rPr>
        <w:t xml:space="preserve"> se produce a partir de una hipótesis previa, donde la fidelidad no excluye la crítica.</w:t>
      </w:r>
      <w:r>
        <w:rPr>
          <w:rFonts w:ascii="Arial" w:hAnsi="Arial" w:cs="Arial"/>
          <w:sz w:val="24"/>
          <w:szCs w:val="24"/>
        </w:rPr>
        <w:t xml:space="preserve"> El lector podrá advertir que en ciertos momentos me aparto del enfoque de </w:t>
      </w:r>
      <w:r w:rsidR="00137955">
        <w:rPr>
          <w:rFonts w:ascii="Arial" w:hAnsi="Arial" w:cs="Arial"/>
          <w:sz w:val="24"/>
          <w:szCs w:val="24"/>
        </w:rPr>
        <w:t xml:space="preserve">Jorge </w:t>
      </w:r>
      <w:r>
        <w:rPr>
          <w:rFonts w:ascii="Arial" w:hAnsi="Arial" w:cs="Arial"/>
          <w:sz w:val="24"/>
          <w:szCs w:val="24"/>
        </w:rPr>
        <w:t>Carpizo justamente para cuestionarlo</w:t>
      </w:r>
      <w:r w:rsidR="00EB7E8D">
        <w:rPr>
          <w:rFonts w:ascii="Arial" w:hAnsi="Arial" w:cs="Arial"/>
          <w:sz w:val="24"/>
          <w:szCs w:val="24"/>
        </w:rPr>
        <w:t xml:space="preserve"> y fortalecerlo en su capacidad explicativa</w:t>
      </w:r>
      <w:r>
        <w:rPr>
          <w:rFonts w:ascii="Arial" w:hAnsi="Arial" w:cs="Arial"/>
          <w:sz w:val="24"/>
          <w:szCs w:val="24"/>
        </w:rPr>
        <w:t>.</w:t>
      </w:r>
    </w:p>
    <w:p w14:paraId="0F7AF085" w14:textId="465FEEEB" w:rsidR="00CB197E" w:rsidRPr="00CB197E" w:rsidRDefault="002A4EDE" w:rsidP="002064BC">
      <w:pPr>
        <w:spacing w:line="360" w:lineRule="auto"/>
        <w:jc w:val="both"/>
        <w:rPr>
          <w:rFonts w:ascii="Arial" w:hAnsi="Arial" w:cs="Arial"/>
          <w:sz w:val="24"/>
          <w:szCs w:val="24"/>
        </w:rPr>
      </w:pPr>
      <w:r>
        <w:rPr>
          <w:rFonts w:ascii="Arial" w:hAnsi="Arial" w:cs="Arial"/>
          <w:sz w:val="24"/>
          <w:szCs w:val="24"/>
        </w:rPr>
        <w:t xml:space="preserve">Señala </w:t>
      </w:r>
      <w:r w:rsidR="00EB7E8D">
        <w:rPr>
          <w:rFonts w:ascii="Arial" w:hAnsi="Arial" w:cs="Arial"/>
          <w:sz w:val="24"/>
          <w:szCs w:val="24"/>
        </w:rPr>
        <w:t xml:space="preserve">Bloch, </w:t>
      </w:r>
      <w:r>
        <w:rPr>
          <w:rFonts w:ascii="Arial" w:hAnsi="Arial" w:cs="Arial"/>
          <w:sz w:val="24"/>
          <w:szCs w:val="24"/>
        </w:rPr>
        <w:t>también</w:t>
      </w:r>
      <w:r w:rsidR="00EB7E8D">
        <w:rPr>
          <w:rFonts w:ascii="Arial" w:hAnsi="Arial" w:cs="Arial"/>
          <w:sz w:val="24"/>
          <w:szCs w:val="24"/>
        </w:rPr>
        <w:t>,</w:t>
      </w:r>
      <w:r>
        <w:rPr>
          <w:rFonts w:ascii="Arial" w:hAnsi="Arial" w:cs="Arial"/>
          <w:sz w:val="24"/>
          <w:szCs w:val="24"/>
        </w:rPr>
        <w:t xml:space="preserve"> que l</w:t>
      </w:r>
      <w:r w:rsidR="00CB197E" w:rsidRPr="00CB197E">
        <w:rPr>
          <w:rFonts w:ascii="Arial" w:hAnsi="Arial" w:cs="Arial"/>
          <w:sz w:val="24"/>
          <w:szCs w:val="24"/>
        </w:rPr>
        <w:t>as únicas ciencias auténticas son las que logran establecer entre los fenómenos unos nexos explicativos. Se trata</w:t>
      </w:r>
      <w:r>
        <w:rPr>
          <w:rFonts w:ascii="Arial" w:hAnsi="Arial" w:cs="Arial"/>
          <w:sz w:val="24"/>
          <w:szCs w:val="24"/>
        </w:rPr>
        <w:t>, aquí,</w:t>
      </w:r>
      <w:r w:rsidR="00CB197E" w:rsidRPr="00CB197E">
        <w:rPr>
          <w:rFonts w:ascii="Arial" w:hAnsi="Arial" w:cs="Arial"/>
          <w:sz w:val="24"/>
          <w:szCs w:val="24"/>
        </w:rPr>
        <w:t xml:space="preserve"> de describir, explicar y entender el presidencialismo</w:t>
      </w:r>
      <w:r>
        <w:rPr>
          <w:rFonts w:ascii="Arial" w:hAnsi="Arial" w:cs="Arial"/>
          <w:sz w:val="24"/>
          <w:szCs w:val="24"/>
        </w:rPr>
        <w:t xml:space="preserve"> mexicano durante la autodenominada Cuarta Transformación de la República.</w:t>
      </w:r>
    </w:p>
    <w:p w14:paraId="7A69CFB1" w14:textId="78021E5C" w:rsidR="00CB197E" w:rsidRPr="00CB197E" w:rsidRDefault="002A4EDE" w:rsidP="002064BC">
      <w:pPr>
        <w:spacing w:line="360" w:lineRule="auto"/>
        <w:jc w:val="both"/>
        <w:rPr>
          <w:rFonts w:ascii="Arial" w:hAnsi="Arial" w:cs="Arial"/>
          <w:sz w:val="24"/>
          <w:szCs w:val="24"/>
        </w:rPr>
      </w:pPr>
      <w:r>
        <w:rPr>
          <w:rFonts w:ascii="Arial" w:hAnsi="Arial" w:cs="Arial"/>
          <w:sz w:val="24"/>
          <w:szCs w:val="24"/>
        </w:rPr>
        <w:t>Propone Bloch que n</w:t>
      </w:r>
      <w:r w:rsidR="00CB197E" w:rsidRPr="00CB197E">
        <w:rPr>
          <w:rFonts w:ascii="Arial" w:hAnsi="Arial" w:cs="Arial"/>
          <w:sz w:val="24"/>
          <w:szCs w:val="24"/>
        </w:rPr>
        <w:t>o hay nada más legítimo, nada frecuentemente más saludable, que centrar el estudio de una sociedad en uno de sus aspectos particulares. Es el caso del presidencialismo mexicano y latinoamericano.</w:t>
      </w:r>
    </w:p>
    <w:p w14:paraId="4851AE0A" w14:textId="6D0F6E3F" w:rsidR="00CB197E" w:rsidRDefault="002A4EDE" w:rsidP="002064BC">
      <w:pPr>
        <w:spacing w:line="360" w:lineRule="auto"/>
        <w:jc w:val="both"/>
        <w:rPr>
          <w:rFonts w:ascii="Arial" w:hAnsi="Arial" w:cs="Arial"/>
          <w:sz w:val="24"/>
          <w:szCs w:val="24"/>
        </w:rPr>
      </w:pPr>
      <w:r>
        <w:rPr>
          <w:rFonts w:ascii="Arial" w:hAnsi="Arial" w:cs="Arial"/>
          <w:sz w:val="24"/>
          <w:szCs w:val="24"/>
        </w:rPr>
        <w:t>Para concluir que l</w:t>
      </w:r>
      <w:r w:rsidR="00CB197E" w:rsidRPr="00CB197E">
        <w:rPr>
          <w:rFonts w:ascii="Arial" w:hAnsi="Arial" w:cs="Arial"/>
          <w:sz w:val="24"/>
          <w:szCs w:val="24"/>
        </w:rPr>
        <w:t>a ciencia histórica remata en la ética. La historia debe ser verdad</w:t>
      </w:r>
      <w:r>
        <w:rPr>
          <w:rFonts w:ascii="Arial" w:hAnsi="Arial" w:cs="Arial"/>
          <w:sz w:val="24"/>
          <w:szCs w:val="24"/>
        </w:rPr>
        <w:t>, afirma</w:t>
      </w:r>
      <w:r w:rsidR="00CB197E" w:rsidRPr="00CB197E">
        <w:rPr>
          <w:rFonts w:ascii="Arial" w:hAnsi="Arial" w:cs="Arial"/>
          <w:sz w:val="24"/>
          <w:szCs w:val="24"/>
        </w:rPr>
        <w:t>. Lo que plantea</w:t>
      </w:r>
      <w:r>
        <w:rPr>
          <w:rFonts w:ascii="Arial" w:hAnsi="Arial" w:cs="Arial"/>
          <w:sz w:val="24"/>
          <w:szCs w:val="24"/>
        </w:rPr>
        <w:t xml:space="preserve"> -agrega-</w:t>
      </w:r>
      <w:r w:rsidR="00CB197E" w:rsidRPr="00CB197E">
        <w:rPr>
          <w:rFonts w:ascii="Arial" w:hAnsi="Arial" w:cs="Arial"/>
          <w:sz w:val="24"/>
          <w:szCs w:val="24"/>
        </w:rPr>
        <w:t xml:space="preserve"> un reto al historiador: </w:t>
      </w:r>
      <w:r w:rsidR="00CB197E" w:rsidRPr="00EB7E8D">
        <w:rPr>
          <w:rFonts w:ascii="Arial" w:hAnsi="Arial" w:cs="Arial"/>
          <w:sz w:val="24"/>
          <w:szCs w:val="24"/>
        </w:rPr>
        <w:t>transformar su vivencia presente en reflexión histórica.</w:t>
      </w:r>
      <w:r w:rsidR="00CB197E" w:rsidRPr="00CB197E">
        <w:rPr>
          <w:rFonts w:ascii="Arial" w:hAnsi="Arial" w:cs="Arial"/>
          <w:b/>
          <w:bCs/>
          <w:sz w:val="24"/>
          <w:szCs w:val="24"/>
        </w:rPr>
        <w:t xml:space="preserve"> </w:t>
      </w:r>
      <w:r>
        <w:rPr>
          <w:rFonts w:ascii="Arial" w:hAnsi="Arial" w:cs="Arial"/>
          <w:sz w:val="24"/>
          <w:szCs w:val="24"/>
        </w:rPr>
        <w:t>No puede ser de otra manera p</w:t>
      </w:r>
      <w:r w:rsidR="00CB197E" w:rsidRPr="00CB197E">
        <w:rPr>
          <w:rFonts w:ascii="Arial" w:hAnsi="Arial" w:cs="Arial"/>
          <w:sz w:val="24"/>
          <w:szCs w:val="24"/>
        </w:rPr>
        <w:t>ara intentar una prospectiva válida del presidencialismo mexicano.</w:t>
      </w:r>
    </w:p>
    <w:p w14:paraId="0405521D" w14:textId="443E2D64" w:rsidR="00BC34DB" w:rsidRPr="00BC34DB" w:rsidRDefault="00BC34DB" w:rsidP="002064BC">
      <w:pPr>
        <w:spacing w:line="360" w:lineRule="auto"/>
        <w:jc w:val="both"/>
        <w:rPr>
          <w:rFonts w:ascii="Arial" w:hAnsi="Arial" w:cs="Arial"/>
          <w:i/>
          <w:iCs/>
          <w:sz w:val="24"/>
          <w:szCs w:val="24"/>
        </w:rPr>
      </w:pPr>
      <w:r w:rsidRPr="00BC34DB">
        <w:rPr>
          <w:rFonts w:ascii="Arial" w:hAnsi="Arial" w:cs="Arial"/>
          <w:i/>
          <w:iCs/>
          <w:sz w:val="24"/>
          <w:szCs w:val="24"/>
        </w:rPr>
        <w:t>Una célebre discusión</w:t>
      </w:r>
    </w:p>
    <w:p w14:paraId="233C84C0" w14:textId="0C5EB2C5" w:rsidR="002064BC" w:rsidRDefault="00D369BE" w:rsidP="00D369BE">
      <w:pPr>
        <w:spacing w:line="360" w:lineRule="auto"/>
        <w:jc w:val="both"/>
        <w:rPr>
          <w:rFonts w:ascii="Arial" w:hAnsi="Arial" w:cs="Arial"/>
          <w:sz w:val="24"/>
          <w:szCs w:val="24"/>
        </w:rPr>
      </w:pPr>
      <w:r>
        <w:rPr>
          <w:rFonts w:ascii="Arial" w:hAnsi="Arial" w:cs="Arial"/>
          <w:sz w:val="24"/>
          <w:szCs w:val="24"/>
        </w:rPr>
        <w:t>S</w:t>
      </w:r>
      <w:r w:rsidR="002A4EDE">
        <w:rPr>
          <w:rFonts w:ascii="Arial" w:hAnsi="Arial" w:cs="Arial"/>
          <w:sz w:val="24"/>
          <w:szCs w:val="24"/>
        </w:rPr>
        <w:t xml:space="preserve">ituado en esta perspectiva histórica, parto de la célebre discusión con la que </w:t>
      </w:r>
      <w:r>
        <w:rPr>
          <w:rFonts w:ascii="Arial" w:hAnsi="Arial" w:cs="Arial"/>
          <w:sz w:val="24"/>
          <w:szCs w:val="24"/>
        </w:rPr>
        <w:t xml:space="preserve">Norberto Bobbio abre su libro </w:t>
      </w:r>
      <w:r w:rsidRPr="00D369BE">
        <w:rPr>
          <w:rFonts w:ascii="Arial" w:hAnsi="Arial" w:cs="Arial"/>
          <w:i/>
          <w:iCs/>
          <w:sz w:val="24"/>
          <w:szCs w:val="24"/>
        </w:rPr>
        <w:t>Teoría de las formas de gobierno en la historia del pensamiento político</w:t>
      </w:r>
      <w:r w:rsidR="002D617C">
        <w:rPr>
          <w:rStyle w:val="Refdenotaalpie"/>
          <w:rFonts w:ascii="Arial" w:hAnsi="Arial" w:cs="Arial"/>
          <w:i/>
          <w:iCs/>
          <w:sz w:val="24"/>
          <w:szCs w:val="24"/>
        </w:rPr>
        <w:footnoteReference w:id="3"/>
      </w:r>
      <w:r>
        <w:rPr>
          <w:rFonts w:ascii="Arial" w:hAnsi="Arial" w:cs="Arial"/>
          <w:sz w:val="24"/>
          <w:szCs w:val="24"/>
        </w:rPr>
        <w:t xml:space="preserve">: </w:t>
      </w:r>
      <w:r w:rsidR="002064BC">
        <w:rPr>
          <w:rFonts w:ascii="Arial" w:hAnsi="Arial" w:cs="Arial"/>
          <w:sz w:val="24"/>
          <w:szCs w:val="24"/>
        </w:rPr>
        <w:t>¿Quién gobierna y cómo gobierna?</w:t>
      </w:r>
      <w:r>
        <w:rPr>
          <w:rFonts w:ascii="Arial" w:hAnsi="Arial" w:cs="Arial"/>
          <w:sz w:val="24"/>
          <w:szCs w:val="24"/>
        </w:rPr>
        <w:t xml:space="preserve"> Pueden ser</w:t>
      </w:r>
      <w:r w:rsidR="00137955">
        <w:rPr>
          <w:rFonts w:ascii="Arial" w:hAnsi="Arial" w:cs="Arial"/>
          <w:sz w:val="24"/>
          <w:szCs w:val="24"/>
        </w:rPr>
        <w:t xml:space="preserve"> -afirma-</w:t>
      </w:r>
      <w:r>
        <w:rPr>
          <w:rFonts w:ascii="Arial" w:hAnsi="Arial" w:cs="Arial"/>
          <w:sz w:val="24"/>
          <w:szCs w:val="24"/>
        </w:rPr>
        <w:t xml:space="preserve"> uno, varios o muchos, y lo pueden hacer bien o lo pueden hacer mal. </w:t>
      </w:r>
      <w:r w:rsidR="009E4CB1">
        <w:rPr>
          <w:rFonts w:ascii="Arial" w:hAnsi="Arial" w:cs="Arial"/>
          <w:sz w:val="24"/>
          <w:szCs w:val="24"/>
        </w:rPr>
        <w:t xml:space="preserve">En el primer </w:t>
      </w:r>
      <w:r w:rsidR="009E4CB1">
        <w:rPr>
          <w:rFonts w:ascii="Arial" w:hAnsi="Arial" w:cs="Arial"/>
          <w:sz w:val="24"/>
          <w:szCs w:val="24"/>
        </w:rPr>
        <w:lastRenderedPageBreak/>
        <w:t>supuesto, si gobiernan bien, según sean uno, varios o muchos, tendremos una monarquía, una aristocracia o una democracia</w:t>
      </w:r>
      <w:r w:rsidR="00137955">
        <w:rPr>
          <w:rFonts w:ascii="Arial" w:hAnsi="Arial" w:cs="Arial"/>
          <w:sz w:val="24"/>
          <w:szCs w:val="24"/>
        </w:rPr>
        <w:t>, respectivamente</w:t>
      </w:r>
      <w:r w:rsidR="009E4CB1">
        <w:rPr>
          <w:rFonts w:ascii="Arial" w:hAnsi="Arial" w:cs="Arial"/>
          <w:sz w:val="24"/>
          <w:szCs w:val="24"/>
        </w:rPr>
        <w:t>. En el segundo</w:t>
      </w:r>
      <w:r w:rsidR="00EB7E8D">
        <w:rPr>
          <w:rFonts w:ascii="Arial" w:hAnsi="Arial" w:cs="Arial"/>
          <w:sz w:val="24"/>
          <w:szCs w:val="24"/>
        </w:rPr>
        <w:t xml:space="preserve"> caso</w:t>
      </w:r>
      <w:r w:rsidR="009E4CB1">
        <w:rPr>
          <w:rFonts w:ascii="Arial" w:hAnsi="Arial" w:cs="Arial"/>
          <w:sz w:val="24"/>
          <w:szCs w:val="24"/>
        </w:rPr>
        <w:t xml:space="preserve">, si lo hacen mal, </w:t>
      </w:r>
      <w:r w:rsidR="000F6FB2">
        <w:rPr>
          <w:rFonts w:ascii="Arial" w:hAnsi="Arial" w:cs="Arial"/>
          <w:sz w:val="24"/>
          <w:szCs w:val="24"/>
        </w:rPr>
        <w:t>encontraremos una tiranía, una oligarquía o una oclocracia.</w:t>
      </w:r>
    </w:p>
    <w:p w14:paraId="1BB61CD9" w14:textId="6C3932B0" w:rsidR="002064BC" w:rsidRPr="00AB1ACB" w:rsidRDefault="000F6FB2" w:rsidP="00AB1ACB">
      <w:pPr>
        <w:tabs>
          <w:tab w:val="num" w:pos="720"/>
        </w:tabs>
        <w:spacing w:line="360" w:lineRule="auto"/>
        <w:jc w:val="both"/>
        <w:rPr>
          <w:rFonts w:ascii="Arial" w:hAnsi="Arial" w:cs="Arial"/>
          <w:sz w:val="24"/>
          <w:szCs w:val="24"/>
        </w:rPr>
      </w:pPr>
      <w:r>
        <w:rPr>
          <w:rFonts w:ascii="Arial" w:hAnsi="Arial" w:cs="Arial"/>
          <w:sz w:val="24"/>
          <w:szCs w:val="24"/>
        </w:rPr>
        <w:t>E</w:t>
      </w:r>
      <w:r w:rsidR="00AB1ACB">
        <w:rPr>
          <w:rFonts w:ascii="Arial" w:hAnsi="Arial" w:cs="Arial"/>
          <w:sz w:val="24"/>
          <w:szCs w:val="24"/>
        </w:rPr>
        <w:t>l</w:t>
      </w:r>
      <w:r>
        <w:rPr>
          <w:rFonts w:ascii="Arial" w:hAnsi="Arial" w:cs="Arial"/>
          <w:sz w:val="24"/>
          <w:szCs w:val="24"/>
        </w:rPr>
        <w:t xml:space="preserve"> estudio </w:t>
      </w:r>
      <w:r w:rsidR="00AB1ACB">
        <w:rPr>
          <w:rFonts w:ascii="Arial" w:hAnsi="Arial" w:cs="Arial"/>
          <w:sz w:val="24"/>
          <w:szCs w:val="24"/>
        </w:rPr>
        <w:t>(</w:t>
      </w:r>
      <w:r>
        <w:rPr>
          <w:rFonts w:ascii="Arial" w:hAnsi="Arial" w:cs="Arial"/>
          <w:sz w:val="24"/>
          <w:szCs w:val="24"/>
        </w:rPr>
        <w:t>de la</w:t>
      </w:r>
      <w:r w:rsidR="00AB1ACB">
        <w:rPr>
          <w:rFonts w:ascii="Arial" w:hAnsi="Arial" w:cs="Arial"/>
          <w:sz w:val="24"/>
          <w:szCs w:val="24"/>
        </w:rPr>
        <w:t>)</w:t>
      </w:r>
      <w:r>
        <w:rPr>
          <w:rFonts w:ascii="Arial" w:hAnsi="Arial" w:cs="Arial"/>
          <w:sz w:val="24"/>
          <w:szCs w:val="24"/>
        </w:rPr>
        <w:t xml:space="preserve"> </w:t>
      </w:r>
      <w:r w:rsidRPr="000F6FB2">
        <w:rPr>
          <w:rFonts w:ascii="Arial" w:hAnsi="Arial" w:cs="Arial"/>
          <w:i/>
          <w:iCs/>
          <w:sz w:val="24"/>
          <w:szCs w:val="24"/>
        </w:rPr>
        <w:t>Historia de la Teoría Política</w:t>
      </w:r>
      <w:r w:rsidR="00AB1ACB">
        <w:rPr>
          <w:rFonts w:ascii="Arial" w:hAnsi="Arial" w:cs="Arial"/>
          <w:sz w:val="24"/>
          <w:szCs w:val="24"/>
        </w:rPr>
        <w:t xml:space="preserve"> -cuya primera edición en inglés data de 1937-</w:t>
      </w:r>
      <w:r>
        <w:rPr>
          <w:rFonts w:ascii="Arial" w:hAnsi="Arial" w:cs="Arial"/>
          <w:sz w:val="24"/>
          <w:szCs w:val="24"/>
        </w:rPr>
        <w:t>, George Sabine</w:t>
      </w:r>
      <w:r w:rsidR="00AB1ACB">
        <w:rPr>
          <w:rFonts w:ascii="Arial" w:hAnsi="Arial" w:cs="Arial"/>
          <w:sz w:val="24"/>
          <w:szCs w:val="24"/>
        </w:rPr>
        <w:t xml:space="preserve"> lo formula en tres partes: la </w:t>
      </w:r>
      <w:r w:rsidR="00CB197E" w:rsidRPr="00CB197E">
        <w:rPr>
          <w:rFonts w:ascii="Arial" w:hAnsi="Arial" w:cs="Arial"/>
          <w:sz w:val="24"/>
          <w:szCs w:val="24"/>
        </w:rPr>
        <w:t>Teoría de la Ciudad Estado</w:t>
      </w:r>
      <w:r w:rsidR="00AB1ACB">
        <w:rPr>
          <w:rFonts w:ascii="Arial" w:hAnsi="Arial" w:cs="Arial"/>
          <w:sz w:val="24"/>
          <w:szCs w:val="24"/>
        </w:rPr>
        <w:t xml:space="preserve">, la </w:t>
      </w:r>
      <w:r w:rsidR="00CB197E" w:rsidRPr="00CB197E">
        <w:rPr>
          <w:rFonts w:ascii="Arial" w:hAnsi="Arial" w:cs="Arial"/>
          <w:sz w:val="24"/>
          <w:szCs w:val="24"/>
        </w:rPr>
        <w:t>Teoría de la Comunidad Universal</w:t>
      </w:r>
      <w:r w:rsidR="00AB1ACB">
        <w:rPr>
          <w:rFonts w:ascii="Arial" w:hAnsi="Arial" w:cs="Arial"/>
          <w:sz w:val="24"/>
          <w:szCs w:val="24"/>
        </w:rPr>
        <w:t xml:space="preserve"> y la </w:t>
      </w:r>
      <w:r w:rsidR="00CB197E" w:rsidRPr="00CB197E">
        <w:rPr>
          <w:rFonts w:ascii="Arial" w:hAnsi="Arial" w:cs="Arial"/>
          <w:sz w:val="24"/>
          <w:szCs w:val="24"/>
        </w:rPr>
        <w:t>Teoría del Estado Nación</w:t>
      </w:r>
      <w:r w:rsidR="00AB1ACB">
        <w:rPr>
          <w:rFonts w:ascii="Arial" w:hAnsi="Arial" w:cs="Arial"/>
          <w:sz w:val="24"/>
          <w:szCs w:val="24"/>
        </w:rPr>
        <w:t xml:space="preserve">. Pudiera parecer un atrevimiento, cuando ni siquiera hayan pasado cien años de esa propuesta teórica, para agregar a dicha clasificación las siguientes: </w:t>
      </w:r>
      <w:r w:rsidR="00CB197E" w:rsidRPr="00CB197E">
        <w:rPr>
          <w:rFonts w:ascii="Arial" w:hAnsi="Arial" w:cs="Arial"/>
          <w:i/>
          <w:iCs/>
          <w:sz w:val="24"/>
          <w:szCs w:val="24"/>
        </w:rPr>
        <w:t>Teoría del Estado Partido o Movimiento</w:t>
      </w:r>
      <w:r w:rsidR="00AB1ACB">
        <w:rPr>
          <w:rFonts w:ascii="Arial" w:hAnsi="Arial" w:cs="Arial"/>
          <w:sz w:val="24"/>
          <w:szCs w:val="24"/>
        </w:rPr>
        <w:t xml:space="preserve">; </w:t>
      </w:r>
      <w:r w:rsidR="00CB197E" w:rsidRPr="00CB197E">
        <w:rPr>
          <w:rFonts w:ascii="Arial" w:hAnsi="Arial" w:cs="Arial"/>
          <w:i/>
          <w:iCs/>
          <w:sz w:val="24"/>
          <w:szCs w:val="24"/>
        </w:rPr>
        <w:t>Teoría del Estado Industrial</w:t>
      </w:r>
      <w:r w:rsidR="00AB1ACB">
        <w:rPr>
          <w:rFonts w:ascii="Arial" w:hAnsi="Arial" w:cs="Arial"/>
          <w:sz w:val="24"/>
          <w:szCs w:val="24"/>
        </w:rPr>
        <w:t xml:space="preserve">; </w:t>
      </w:r>
      <w:r w:rsidR="00CB197E" w:rsidRPr="00CB197E">
        <w:rPr>
          <w:rFonts w:ascii="Arial" w:hAnsi="Arial" w:cs="Arial"/>
          <w:i/>
          <w:iCs/>
          <w:sz w:val="24"/>
          <w:szCs w:val="24"/>
        </w:rPr>
        <w:t>Teoría del Estado Posindustrial</w:t>
      </w:r>
      <w:r w:rsidR="00AB1ACB">
        <w:rPr>
          <w:rFonts w:ascii="Arial" w:hAnsi="Arial" w:cs="Arial"/>
          <w:sz w:val="24"/>
          <w:szCs w:val="24"/>
        </w:rPr>
        <w:t xml:space="preserve"> y </w:t>
      </w:r>
      <w:r w:rsidR="00CB197E" w:rsidRPr="00CB197E">
        <w:rPr>
          <w:rFonts w:ascii="Arial" w:hAnsi="Arial" w:cs="Arial"/>
          <w:i/>
          <w:iCs/>
          <w:sz w:val="24"/>
          <w:szCs w:val="24"/>
        </w:rPr>
        <w:t>Teoría del Orden Mundial</w:t>
      </w:r>
      <w:r w:rsidR="00AB1ACB">
        <w:rPr>
          <w:rFonts w:ascii="Arial" w:hAnsi="Arial" w:cs="Arial"/>
          <w:sz w:val="24"/>
          <w:szCs w:val="24"/>
        </w:rPr>
        <w:t xml:space="preserve">. Pero </w:t>
      </w:r>
      <w:r w:rsidR="00EB7E8D">
        <w:rPr>
          <w:rFonts w:ascii="Arial" w:hAnsi="Arial" w:cs="Arial"/>
          <w:sz w:val="24"/>
          <w:szCs w:val="24"/>
        </w:rPr>
        <w:t xml:space="preserve">validar y desarrollar esta nueva clasificación, como lo hizo Sabine en su momento, </w:t>
      </w:r>
      <w:r w:rsidR="00AB1ACB">
        <w:rPr>
          <w:rFonts w:ascii="Arial" w:hAnsi="Arial" w:cs="Arial"/>
          <w:sz w:val="24"/>
          <w:szCs w:val="24"/>
        </w:rPr>
        <w:t>es una tarea que habrá de corresponder a los historiadores del presente</w:t>
      </w:r>
      <w:r w:rsidR="00137955">
        <w:rPr>
          <w:rFonts w:ascii="Arial" w:hAnsi="Arial" w:cs="Arial"/>
          <w:sz w:val="24"/>
          <w:szCs w:val="24"/>
        </w:rPr>
        <w:t xml:space="preserve"> y del futuro</w:t>
      </w:r>
      <w:r w:rsidR="00137955">
        <w:rPr>
          <w:rStyle w:val="Refdenotaalpie"/>
          <w:rFonts w:ascii="Arial" w:hAnsi="Arial" w:cs="Arial"/>
          <w:sz w:val="24"/>
          <w:szCs w:val="24"/>
        </w:rPr>
        <w:footnoteReference w:id="4"/>
      </w:r>
      <w:r w:rsidR="00EB7E8D">
        <w:rPr>
          <w:rFonts w:ascii="Arial" w:hAnsi="Arial" w:cs="Arial"/>
          <w:sz w:val="24"/>
          <w:szCs w:val="24"/>
        </w:rPr>
        <w:t>;</w:t>
      </w:r>
      <w:r w:rsidR="00AB1ACB">
        <w:rPr>
          <w:rFonts w:ascii="Arial" w:hAnsi="Arial" w:cs="Arial"/>
          <w:sz w:val="24"/>
          <w:szCs w:val="24"/>
        </w:rPr>
        <w:t xml:space="preserve"> tratar de justificar </w:t>
      </w:r>
      <w:r w:rsidR="00EB7E8D">
        <w:rPr>
          <w:rFonts w:ascii="Arial" w:hAnsi="Arial" w:cs="Arial"/>
          <w:sz w:val="24"/>
          <w:szCs w:val="24"/>
        </w:rPr>
        <w:t xml:space="preserve">aquí </w:t>
      </w:r>
      <w:r w:rsidR="00AB1ACB">
        <w:rPr>
          <w:rFonts w:ascii="Arial" w:hAnsi="Arial" w:cs="Arial"/>
          <w:sz w:val="24"/>
          <w:szCs w:val="24"/>
        </w:rPr>
        <w:t>esta propuesta excede con mucho el propósito del presente estudio.</w:t>
      </w:r>
    </w:p>
    <w:p w14:paraId="5A5B7AE4" w14:textId="6A46D5AD" w:rsidR="00CB197E" w:rsidRPr="00CB197E" w:rsidRDefault="00AB1ACB" w:rsidP="00452E8C">
      <w:pPr>
        <w:spacing w:line="360" w:lineRule="auto"/>
        <w:jc w:val="both"/>
        <w:rPr>
          <w:rFonts w:ascii="Arial" w:hAnsi="Arial" w:cs="Arial"/>
          <w:sz w:val="24"/>
          <w:szCs w:val="24"/>
        </w:rPr>
      </w:pPr>
      <w:r>
        <w:rPr>
          <w:rFonts w:ascii="Arial" w:hAnsi="Arial" w:cs="Arial"/>
          <w:sz w:val="24"/>
          <w:szCs w:val="24"/>
        </w:rPr>
        <w:t>Resulta más realista y útil para el mismo, describir las f</w:t>
      </w:r>
      <w:r w:rsidR="002064BC">
        <w:rPr>
          <w:rFonts w:ascii="Arial" w:hAnsi="Arial" w:cs="Arial"/>
          <w:sz w:val="24"/>
          <w:szCs w:val="24"/>
        </w:rPr>
        <w:t>ormas de gobierno en las democracias contemporáneas</w:t>
      </w:r>
      <w:r>
        <w:rPr>
          <w:rFonts w:ascii="Arial" w:hAnsi="Arial" w:cs="Arial"/>
          <w:sz w:val="24"/>
          <w:szCs w:val="24"/>
        </w:rPr>
        <w:t xml:space="preserve">, sea que se trate de una monarquía parlamentaria o de una república, las cuales pueden tener como forma de gobierno el parlamentarismo, el presidencialismo y el </w:t>
      </w:r>
      <w:proofErr w:type="spellStart"/>
      <w:r>
        <w:rPr>
          <w:rFonts w:ascii="Arial" w:hAnsi="Arial" w:cs="Arial"/>
          <w:sz w:val="24"/>
          <w:szCs w:val="24"/>
        </w:rPr>
        <w:t>semipresidencialismo</w:t>
      </w:r>
      <w:proofErr w:type="spellEnd"/>
      <w:r>
        <w:rPr>
          <w:rFonts w:ascii="Arial" w:hAnsi="Arial" w:cs="Arial"/>
          <w:sz w:val="24"/>
          <w:szCs w:val="24"/>
        </w:rPr>
        <w:t xml:space="preserve"> o </w:t>
      </w:r>
      <w:proofErr w:type="spellStart"/>
      <w:r>
        <w:rPr>
          <w:rFonts w:ascii="Arial" w:hAnsi="Arial" w:cs="Arial"/>
          <w:sz w:val="24"/>
          <w:szCs w:val="24"/>
        </w:rPr>
        <w:t>semiparlamentarismo</w:t>
      </w:r>
      <w:proofErr w:type="spellEnd"/>
      <w:r>
        <w:rPr>
          <w:rFonts w:ascii="Arial" w:hAnsi="Arial" w:cs="Arial"/>
          <w:sz w:val="24"/>
          <w:szCs w:val="24"/>
        </w:rPr>
        <w:t xml:space="preserve">; a sabiendas de que cada sistema político, integrado por su forma de gobierno, su sistema electoral y su sistema de partidos, al igual que sucede con el federalismo, nunca podrá ser igual a otro, </w:t>
      </w:r>
      <w:r w:rsidR="00452E8C">
        <w:rPr>
          <w:rFonts w:ascii="Arial" w:hAnsi="Arial" w:cs="Arial"/>
          <w:sz w:val="24"/>
          <w:szCs w:val="24"/>
        </w:rPr>
        <w:t xml:space="preserve">pues son producto de una historia nacional condicionada por factores coyunturales que modifican el diseño académico al placer </w:t>
      </w:r>
      <w:r w:rsidR="00856BB9">
        <w:rPr>
          <w:rFonts w:ascii="Arial" w:hAnsi="Arial" w:cs="Arial"/>
          <w:sz w:val="24"/>
          <w:szCs w:val="24"/>
        </w:rPr>
        <w:t xml:space="preserve">o la necesidad </w:t>
      </w:r>
      <w:r w:rsidR="00452E8C">
        <w:rPr>
          <w:rFonts w:ascii="Arial" w:hAnsi="Arial" w:cs="Arial"/>
          <w:sz w:val="24"/>
          <w:szCs w:val="24"/>
        </w:rPr>
        <w:t xml:space="preserve">de los actores políticos que protagonizan la lucha por el poder político en cada Estado </w:t>
      </w:r>
      <w:r w:rsidR="00EB7E8D">
        <w:rPr>
          <w:rFonts w:ascii="Arial" w:hAnsi="Arial" w:cs="Arial"/>
          <w:sz w:val="24"/>
          <w:szCs w:val="24"/>
        </w:rPr>
        <w:t>N</w:t>
      </w:r>
      <w:r w:rsidR="00452E8C">
        <w:rPr>
          <w:rFonts w:ascii="Arial" w:hAnsi="Arial" w:cs="Arial"/>
          <w:sz w:val="24"/>
          <w:szCs w:val="24"/>
        </w:rPr>
        <w:t>acional.</w:t>
      </w:r>
      <w:r w:rsidR="00EB7E8D">
        <w:rPr>
          <w:rStyle w:val="Refdenotaalpie"/>
          <w:rFonts w:ascii="Arial" w:hAnsi="Arial" w:cs="Arial"/>
          <w:sz w:val="24"/>
          <w:szCs w:val="24"/>
        </w:rPr>
        <w:footnoteReference w:id="5"/>
      </w:r>
    </w:p>
    <w:p w14:paraId="2E92BA3E" w14:textId="389E42E6" w:rsidR="00CB197E" w:rsidRPr="00CB197E" w:rsidRDefault="00452E8C" w:rsidP="00452E8C">
      <w:pPr>
        <w:tabs>
          <w:tab w:val="num" w:pos="720"/>
        </w:tabs>
        <w:spacing w:line="360" w:lineRule="auto"/>
        <w:jc w:val="both"/>
        <w:rPr>
          <w:rFonts w:ascii="Arial" w:hAnsi="Arial" w:cs="Arial"/>
          <w:sz w:val="24"/>
          <w:szCs w:val="24"/>
        </w:rPr>
      </w:pPr>
      <w:r>
        <w:rPr>
          <w:rFonts w:ascii="Arial" w:hAnsi="Arial" w:cs="Arial"/>
          <w:sz w:val="24"/>
          <w:szCs w:val="24"/>
        </w:rPr>
        <w:t>Propongo como h</w:t>
      </w:r>
      <w:r w:rsidR="002064BC">
        <w:rPr>
          <w:rFonts w:ascii="Arial" w:hAnsi="Arial" w:cs="Arial"/>
          <w:sz w:val="24"/>
          <w:szCs w:val="24"/>
        </w:rPr>
        <w:t xml:space="preserve">ipótesis central </w:t>
      </w:r>
      <w:r>
        <w:rPr>
          <w:rFonts w:ascii="Arial" w:hAnsi="Arial" w:cs="Arial"/>
          <w:sz w:val="24"/>
          <w:szCs w:val="24"/>
        </w:rPr>
        <w:t xml:space="preserve">que </w:t>
      </w:r>
      <w:r w:rsidRPr="0099631A">
        <w:rPr>
          <w:rFonts w:ascii="Arial" w:hAnsi="Arial" w:cs="Arial"/>
          <w:sz w:val="24"/>
          <w:szCs w:val="24"/>
        </w:rPr>
        <w:t>e</w:t>
      </w:r>
      <w:r w:rsidR="00CB197E" w:rsidRPr="0099631A">
        <w:rPr>
          <w:rFonts w:ascii="Arial" w:hAnsi="Arial" w:cs="Arial"/>
          <w:sz w:val="24"/>
          <w:szCs w:val="24"/>
        </w:rPr>
        <w:t xml:space="preserve">l presidencialismo mexicano durante la 4T implica una renovación de las facultades metaconstitucionales del presidente de la república, sustentada en </w:t>
      </w:r>
      <w:r w:rsidR="0099631A">
        <w:rPr>
          <w:rFonts w:ascii="Arial" w:hAnsi="Arial" w:cs="Arial"/>
          <w:sz w:val="24"/>
          <w:szCs w:val="24"/>
        </w:rPr>
        <w:t>la</w:t>
      </w:r>
      <w:r w:rsidR="00CB197E" w:rsidRPr="0099631A">
        <w:rPr>
          <w:rFonts w:ascii="Arial" w:hAnsi="Arial" w:cs="Arial"/>
          <w:sz w:val="24"/>
          <w:szCs w:val="24"/>
        </w:rPr>
        <w:t xml:space="preserve"> mayoría parlamentaria</w:t>
      </w:r>
      <w:r w:rsidR="0099631A">
        <w:rPr>
          <w:rFonts w:ascii="Arial" w:hAnsi="Arial" w:cs="Arial"/>
          <w:sz w:val="24"/>
          <w:szCs w:val="24"/>
        </w:rPr>
        <w:t xml:space="preserve"> que lo apoya</w:t>
      </w:r>
      <w:r w:rsidR="00CB197E" w:rsidRPr="0099631A">
        <w:rPr>
          <w:rFonts w:ascii="Arial" w:hAnsi="Arial" w:cs="Arial"/>
          <w:sz w:val="24"/>
          <w:szCs w:val="24"/>
        </w:rPr>
        <w:t>.</w:t>
      </w:r>
      <w:r>
        <w:rPr>
          <w:rFonts w:ascii="Arial" w:hAnsi="Arial" w:cs="Arial"/>
          <w:b/>
          <w:bCs/>
          <w:sz w:val="24"/>
          <w:szCs w:val="24"/>
        </w:rPr>
        <w:t xml:space="preserve"> </w:t>
      </w:r>
      <w:r w:rsidRPr="00452E8C">
        <w:rPr>
          <w:rFonts w:ascii="Arial" w:hAnsi="Arial" w:cs="Arial"/>
          <w:sz w:val="24"/>
          <w:szCs w:val="24"/>
        </w:rPr>
        <w:t>En tanto que co</w:t>
      </w:r>
      <w:r>
        <w:rPr>
          <w:rFonts w:ascii="Arial" w:hAnsi="Arial" w:cs="Arial"/>
          <w:sz w:val="24"/>
          <w:szCs w:val="24"/>
        </w:rPr>
        <w:t>mo suposiciones auxiliares propongo que, p</w:t>
      </w:r>
      <w:r w:rsidR="00CB197E" w:rsidRPr="00CB197E">
        <w:rPr>
          <w:rFonts w:ascii="Arial" w:hAnsi="Arial" w:cs="Arial"/>
          <w:sz w:val="24"/>
          <w:szCs w:val="24"/>
        </w:rPr>
        <w:t xml:space="preserve">uesto que el contexto de dichas facultades metaconstitucionales renovadas es diferente al de la etapa estudiada por Jorge </w:t>
      </w:r>
      <w:r w:rsidR="00CB197E" w:rsidRPr="00CB197E">
        <w:rPr>
          <w:rFonts w:ascii="Arial" w:hAnsi="Arial" w:cs="Arial"/>
          <w:sz w:val="24"/>
          <w:szCs w:val="24"/>
        </w:rPr>
        <w:lastRenderedPageBreak/>
        <w:t>Carpizo, la clave de su permanencia y viabilidad se encuentra, en una primera etapa, en la construcción y negociación de mayorías parlamentarias y, posteriormente, en los resultados electorales que permitan mantenerlas.</w:t>
      </w:r>
    </w:p>
    <w:p w14:paraId="4DFF9A6A" w14:textId="247AA13F" w:rsidR="00CB197E" w:rsidRPr="00CB197E" w:rsidRDefault="00452E8C" w:rsidP="00452E8C">
      <w:pPr>
        <w:spacing w:line="360" w:lineRule="auto"/>
        <w:jc w:val="both"/>
        <w:rPr>
          <w:rFonts w:ascii="Arial" w:hAnsi="Arial" w:cs="Arial"/>
          <w:sz w:val="24"/>
          <w:szCs w:val="24"/>
        </w:rPr>
      </w:pPr>
      <w:r>
        <w:rPr>
          <w:rFonts w:ascii="Arial" w:hAnsi="Arial" w:cs="Arial"/>
          <w:sz w:val="24"/>
          <w:szCs w:val="24"/>
        </w:rPr>
        <w:t>Asimismo, me propongo probar que l</w:t>
      </w:r>
      <w:r w:rsidR="00CB197E" w:rsidRPr="00CB197E">
        <w:rPr>
          <w:rFonts w:ascii="Arial" w:hAnsi="Arial" w:cs="Arial"/>
          <w:sz w:val="24"/>
          <w:szCs w:val="24"/>
        </w:rPr>
        <w:t>as políticas públicas del gobierno de la 4</w:t>
      </w:r>
      <w:r w:rsidR="00856BB9">
        <w:rPr>
          <w:rFonts w:ascii="Arial" w:hAnsi="Arial" w:cs="Arial"/>
          <w:sz w:val="24"/>
          <w:szCs w:val="24"/>
        </w:rPr>
        <w:t>T</w:t>
      </w:r>
      <w:r w:rsidR="00CB197E" w:rsidRPr="00CB197E">
        <w:rPr>
          <w:rFonts w:ascii="Arial" w:hAnsi="Arial" w:cs="Arial"/>
          <w:sz w:val="24"/>
          <w:szCs w:val="24"/>
        </w:rPr>
        <w:t>, tienen como principal objetivo mantener e incrementar una clientela electoral que le asegure consolidar el poder presidencial, permanecer en el poder y materializar su programa de gobierno y su proyecto de sociedad</w:t>
      </w:r>
      <w:r w:rsidR="00095710">
        <w:rPr>
          <w:rFonts w:ascii="Arial" w:hAnsi="Arial" w:cs="Arial"/>
          <w:sz w:val="24"/>
          <w:szCs w:val="24"/>
        </w:rPr>
        <w:t>; pero todo esto desde una perspectiva autoritaria.</w:t>
      </w:r>
    </w:p>
    <w:p w14:paraId="61D3AFB2" w14:textId="42FEA544" w:rsidR="00CB197E" w:rsidRPr="00CB197E" w:rsidRDefault="00452E8C" w:rsidP="00452E8C">
      <w:pPr>
        <w:spacing w:line="360" w:lineRule="auto"/>
        <w:jc w:val="both"/>
        <w:rPr>
          <w:rFonts w:ascii="Arial" w:hAnsi="Arial" w:cs="Arial"/>
          <w:sz w:val="24"/>
          <w:szCs w:val="24"/>
        </w:rPr>
      </w:pPr>
      <w:r>
        <w:rPr>
          <w:rFonts w:ascii="Arial" w:hAnsi="Arial" w:cs="Arial"/>
          <w:sz w:val="24"/>
          <w:szCs w:val="24"/>
        </w:rPr>
        <w:t>Finalmente, sostengo que, como consecuencia, l</w:t>
      </w:r>
      <w:r w:rsidR="00CB197E" w:rsidRPr="00CB197E">
        <w:rPr>
          <w:rFonts w:ascii="Arial" w:hAnsi="Arial" w:cs="Arial"/>
          <w:sz w:val="24"/>
          <w:szCs w:val="24"/>
        </w:rPr>
        <w:t>a protección y defensa de los derechos humanos, por vía jurisdiccional y a través del ombudsman, está en función de dichos objetivos y políticas.</w:t>
      </w:r>
    </w:p>
    <w:p w14:paraId="73BFE357" w14:textId="28BC9D77" w:rsidR="00CB197E" w:rsidRPr="002064BC" w:rsidRDefault="002064BC" w:rsidP="002064BC">
      <w:pPr>
        <w:pStyle w:val="Prrafodelista"/>
        <w:numPr>
          <w:ilvl w:val="0"/>
          <w:numId w:val="25"/>
        </w:numPr>
        <w:tabs>
          <w:tab w:val="num" w:pos="720"/>
        </w:tabs>
        <w:spacing w:line="360" w:lineRule="auto"/>
        <w:jc w:val="both"/>
        <w:rPr>
          <w:rFonts w:ascii="Arial" w:hAnsi="Arial" w:cs="Arial"/>
          <w:b/>
          <w:bCs/>
          <w:sz w:val="24"/>
          <w:szCs w:val="24"/>
        </w:rPr>
      </w:pPr>
      <w:r w:rsidRPr="002064BC">
        <w:rPr>
          <w:rFonts w:ascii="Arial" w:hAnsi="Arial" w:cs="Arial"/>
          <w:b/>
          <w:bCs/>
          <w:sz w:val="24"/>
          <w:szCs w:val="24"/>
        </w:rPr>
        <w:t>Contribución de</w:t>
      </w:r>
      <w:r w:rsidR="00452E8C">
        <w:rPr>
          <w:rFonts w:ascii="Arial" w:hAnsi="Arial" w:cs="Arial"/>
          <w:b/>
          <w:bCs/>
          <w:sz w:val="24"/>
          <w:szCs w:val="24"/>
        </w:rPr>
        <w:t xml:space="preserve"> </w:t>
      </w:r>
      <w:r w:rsidR="00CB197E" w:rsidRPr="002064BC">
        <w:rPr>
          <w:rFonts w:ascii="Arial" w:hAnsi="Arial" w:cs="Arial"/>
          <w:b/>
          <w:bCs/>
          <w:sz w:val="24"/>
          <w:szCs w:val="24"/>
        </w:rPr>
        <w:t>Jorge Carpizo</w:t>
      </w:r>
      <w:r w:rsidRPr="002064BC">
        <w:rPr>
          <w:rFonts w:ascii="Arial" w:hAnsi="Arial" w:cs="Arial"/>
          <w:b/>
          <w:bCs/>
          <w:sz w:val="24"/>
          <w:szCs w:val="24"/>
        </w:rPr>
        <w:t xml:space="preserve"> al estudio del presidencial</w:t>
      </w:r>
      <w:r>
        <w:rPr>
          <w:rFonts w:ascii="Arial" w:hAnsi="Arial" w:cs="Arial"/>
          <w:b/>
          <w:bCs/>
          <w:sz w:val="24"/>
          <w:szCs w:val="24"/>
        </w:rPr>
        <w:t>is</w:t>
      </w:r>
      <w:r w:rsidRPr="002064BC">
        <w:rPr>
          <w:rFonts w:ascii="Arial" w:hAnsi="Arial" w:cs="Arial"/>
          <w:b/>
          <w:bCs/>
          <w:sz w:val="24"/>
          <w:szCs w:val="24"/>
        </w:rPr>
        <w:t>mo</w:t>
      </w:r>
    </w:p>
    <w:p w14:paraId="41F41088" w14:textId="2E5D7E8A" w:rsidR="00CB197E" w:rsidRPr="00CB197E" w:rsidRDefault="00CB197E" w:rsidP="00CB197E">
      <w:pPr>
        <w:spacing w:line="360" w:lineRule="auto"/>
        <w:jc w:val="both"/>
        <w:rPr>
          <w:rFonts w:ascii="Arial" w:hAnsi="Arial" w:cs="Arial"/>
          <w:sz w:val="24"/>
          <w:szCs w:val="24"/>
        </w:rPr>
      </w:pPr>
      <w:r w:rsidRPr="00CB197E">
        <w:rPr>
          <w:rFonts w:ascii="Arial" w:hAnsi="Arial" w:cs="Arial"/>
          <w:sz w:val="24"/>
          <w:szCs w:val="24"/>
        </w:rPr>
        <w:t>El mérito académico de Jorge Carpizo al centrar su atención en el presidencialismo mexicano radica, en primer lugar, en la adopción del tema en un ambiente refractario e incluso hostil a su estudio; así como, también, por la manera de abordarlo, esto es, desde una perspectiva de distribución de competencias constitucionales, en la que destaca su identificación de las facultades metaconstitucionales</w:t>
      </w:r>
      <w:r w:rsidR="0090485A">
        <w:rPr>
          <w:rFonts w:ascii="Arial" w:hAnsi="Arial" w:cs="Arial"/>
          <w:sz w:val="24"/>
          <w:szCs w:val="24"/>
        </w:rPr>
        <w:t>, que desde luego habré de analizar, ampliar y actualizar</w:t>
      </w:r>
      <w:r w:rsidR="001315B8">
        <w:rPr>
          <w:rFonts w:ascii="Arial" w:hAnsi="Arial" w:cs="Arial"/>
          <w:sz w:val="24"/>
          <w:szCs w:val="24"/>
        </w:rPr>
        <w:t xml:space="preserve"> más adelante</w:t>
      </w:r>
      <w:r w:rsidRPr="00CB197E">
        <w:rPr>
          <w:rFonts w:ascii="Arial" w:hAnsi="Arial" w:cs="Arial"/>
          <w:sz w:val="24"/>
          <w:szCs w:val="24"/>
        </w:rPr>
        <w:t>.</w:t>
      </w:r>
    </w:p>
    <w:p w14:paraId="4B2B18A8" w14:textId="32CF2E8C" w:rsidR="00CB197E" w:rsidRDefault="00CB197E" w:rsidP="00CB197E">
      <w:pPr>
        <w:spacing w:line="360" w:lineRule="auto"/>
        <w:jc w:val="both"/>
        <w:rPr>
          <w:rFonts w:ascii="Arial" w:hAnsi="Arial" w:cs="Arial"/>
          <w:sz w:val="24"/>
          <w:szCs w:val="24"/>
        </w:rPr>
      </w:pPr>
      <w:r w:rsidRPr="00CB197E">
        <w:rPr>
          <w:rFonts w:ascii="Arial" w:hAnsi="Arial" w:cs="Arial"/>
          <w:sz w:val="24"/>
          <w:szCs w:val="24"/>
        </w:rPr>
        <w:t>Esto significa que nos dotó, a quienes continuamos los estudios sobre el presidencialismo</w:t>
      </w:r>
      <w:r w:rsidR="0099631A">
        <w:rPr>
          <w:rFonts w:ascii="Arial" w:hAnsi="Arial" w:cs="Arial"/>
          <w:sz w:val="24"/>
          <w:szCs w:val="24"/>
        </w:rPr>
        <w:t xml:space="preserve"> mexicano</w:t>
      </w:r>
      <w:r w:rsidRPr="00CB197E">
        <w:rPr>
          <w:rFonts w:ascii="Arial" w:hAnsi="Arial" w:cs="Arial"/>
          <w:sz w:val="24"/>
          <w:szCs w:val="24"/>
        </w:rPr>
        <w:t>, de una herramienta de análisis formidable, despojada totalmente de los prejuicios y subjetividades que supone el tema.</w:t>
      </w:r>
      <w:r w:rsidR="00945796">
        <w:rPr>
          <w:rFonts w:ascii="Arial" w:hAnsi="Arial" w:cs="Arial"/>
          <w:sz w:val="24"/>
          <w:szCs w:val="24"/>
        </w:rPr>
        <w:t xml:space="preserve"> Ciertamente, se trata de una metodología de análisis abierta antes por diversos autores europeos y continuada por otros más en ese continente y en Estados Unidos.</w:t>
      </w:r>
    </w:p>
    <w:p w14:paraId="0AA83A4C" w14:textId="6CF0EE13" w:rsidR="00CB197E" w:rsidRDefault="003D7039" w:rsidP="001F32D1">
      <w:pPr>
        <w:spacing w:line="360" w:lineRule="auto"/>
        <w:jc w:val="both"/>
        <w:rPr>
          <w:rFonts w:ascii="Arial" w:hAnsi="Arial" w:cs="Arial"/>
          <w:sz w:val="24"/>
          <w:szCs w:val="24"/>
        </w:rPr>
      </w:pPr>
      <w:r>
        <w:rPr>
          <w:rFonts w:ascii="Arial" w:hAnsi="Arial" w:cs="Arial"/>
          <w:sz w:val="24"/>
          <w:szCs w:val="24"/>
        </w:rPr>
        <w:t>D</w:t>
      </w:r>
      <w:r w:rsidR="00452E8C">
        <w:rPr>
          <w:rFonts w:ascii="Arial" w:hAnsi="Arial" w:cs="Arial"/>
          <w:sz w:val="24"/>
          <w:szCs w:val="24"/>
        </w:rPr>
        <w:t xml:space="preserve">esde luego que Carpizo no ha sido el único investigador mexicano que se ha dedicado a estudiar el presidencialismo, por lo cual </w:t>
      </w:r>
      <w:r w:rsidR="001315B8">
        <w:rPr>
          <w:rFonts w:ascii="Arial" w:hAnsi="Arial" w:cs="Arial"/>
          <w:sz w:val="24"/>
          <w:szCs w:val="24"/>
        </w:rPr>
        <w:t>conoc</w:t>
      </w:r>
      <w:r w:rsidR="00452E8C">
        <w:rPr>
          <w:rFonts w:ascii="Arial" w:hAnsi="Arial" w:cs="Arial"/>
          <w:sz w:val="24"/>
          <w:szCs w:val="24"/>
        </w:rPr>
        <w:t>emos d</w:t>
      </w:r>
      <w:r>
        <w:rPr>
          <w:rFonts w:ascii="Arial" w:hAnsi="Arial" w:cs="Arial"/>
          <w:sz w:val="24"/>
          <w:szCs w:val="24"/>
        </w:rPr>
        <w:t>iversas tipologías del presidencialismo</w:t>
      </w:r>
      <w:r w:rsidR="00452E8C">
        <w:rPr>
          <w:rFonts w:ascii="Arial" w:hAnsi="Arial" w:cs="Arial"/>
          <w:sz w:val="24"/>
          <w:szCs w:val="24"/>
        </w:rPr>
        <w:t xml:space="preserve">. Así tenemos que Salvador Valencia Carmona lo clasifica en: a) </w:t>
      </w:r>
      <w:r w:rsidR="001F32D1">
        <w:rPr>
          <w:rFonts w:ascii="Arial" w:hAnsi="Arial" w:cs="Arial"/>
          <w:sz w:val="24"/>
          <w:szCs w:val="24"/>
        </w:rPr>
        <w:t>d</w:t>
      </w:r>
      <w:r w:rsidR="00CB197E" w:rsidRPr="00CB197E">
        <w:rPr>
          <w:rFonts w:ascii="Arial" w:hAnsi="Arial" w:cs="Arial"/>
          <w:sz w:val="24"/>
          <w:szCs w:val="24"/>
        </w:rPr>
        <w:t>ictadura oligárquica</w:t>
      </w:r>
      <w:r w:rsidR="00452E8C">
        <w:rPr>
          <w:rFonts w:ascii="Arial" w:hAnsi="Arial" w:cs="Arial"/>
          <w:sz w:val="24"/>
          <w:szCs w:val="24"/>
        </w:rPr>
        <w:t xml:space="preserve">; b) </w:t>
      </w:r>
      <w:r w:rsidR="001F32D1">
        <w:rPr>
          <w:rFonts w:ascii="Arial" w:hAnsi="Arial" w:cs="Arial"/>
          <w:sz w:val="24"/>
          <w:szCs w:val="24"/>
        </w:rPr>
        <w:t>d</w:t>
      </w:r>
      <w:r w:rsidR="00CB197E" w:rsidRPr="00CB197E">
        <w:rPr>
          <w:rFonts w:ascii="Arial" w:hAnsi="Arial" w:cs="Arial"/>
          <w:sz w:val="24"/>
          <w:szCs w:val="24"/>
        </w:rPr>
        <w:t>ictadura militar</w:t>
      </w:r>
      <w:r w:rsidR="00452E8C">
        <w:rPr>
          <w:rFonts w:ascii="Arial" w:hAnsi="Arial" w:cs="Arial"/>
          <w:sz w:val="24"/>
          <w:szCs w:val="24"/>
        </w:rPr>
        <w:t xml:space="preserve">, c) </w:t>
      </w:r>
      <w:r w:rsidR="001F32D1">
        <w:rPr>
          <w:rFonts w:ascii="Arial" w:hAnsi="Arial" w:cs="Arial"/>
          <w:sz w:val="24"/>
          <w:szCs w:val="24"/>
        </w:rPr>
        <w:t>r</w:t>
      </w:r>
      <w:r w:rsidR="00CB197E" w:rsidRPr="00CB197E">
        <w:rPr>
          <w:rFonts w:ascii="Arial" w:hAnsi="Arial" w:cs="Arial"/>
          <w:sz w:val="24"/>
          <w:szCs w:val="24"/>
        </w:rPr>
        <w:t>égimen populista</w:t>
      </w:r>
      <w:r w:rsidR="00452E8C">
        <w:rPr>
          <w:rFonts w:ascii="Arial" w:hAnsi="Arial" w:cs="Arial"/>
          <w:sz w:val="24"/>
          <w:szCs w:val="24"/>
        </w:rPr>
        <w:t xml:space="preserve"> y d) </w:t>
      </w:r>
      <w:r w:rsidR="001F32D1">
        <w:rPr>
          <w:rFonts w:ascii="Arial" w:hAnsi="Arial" w:cs="Arial"/>
          <w:sz w:val="24"/>
          <w:szCs w:val="24"/>
        </w:rPr>
        <w:t>r</w:t>
      </w:r>
      <w:r w:rsidR="00CB197E" w:rsidRPr="00CB197E">
        <w:rPr>
          <w:rFonts w:ascii="Arial" w:hAnsi="Arial" w:cs="Arial"/>
          <w:sz w:val="24"/>
          <w:szCs w:val="24"/>
        </w:rPr>
        <w:t>égimen democrático</w:t>
      </w:r>
      <w:r w:rsidR="00452E8C">
        <w:rPr>
          <w:rFonts w:ascii="Arial" w:hAnsi="Arial" w:cs="Arial"/>
          <w:sz w:val="24"/>
          <w:szCs w:val="24"/>
        </w:rPr>
        <w:t>.</w:t>
      </w:r>
      <w:r w:rsidR="001F32D1">
        <w:rPr>
          <w:rFonts w:ascii="Arial" w:hAnsi="Arial" w:cs="Arial"/>
          <w:sz w:val="24"/>
          <w:szCs w:val="24"/>
        </w:rPr>
        <w:t xml:space="preserve"> Humberto Nogueira Alcalá, por su parte, distingue entre: a) r</w:t>
      </w:r>
      <w:r w:rsidR="00CB197E" w:rsidRPr="00CB197E">
        <w:rPr>
          <w:rFonts w:ascii="Arial" w:hAnsi="Arial" w:cs="Arial"/>
          <w:sz w:val="24"/>
          <w:szCs w:val="24"/>
        </w:rPr>
        <w:t>egímenes autoritarios con fórmulas presidencialistas</w:t>
      </w:r>
      <w:r w:rsidR="001F32D1">
        <w:rPr>
          <w:rFonts w:ascii="Arial" w:hAnsi="Arial" w:cs="Arial"/>
          <w:sz w:val="24"/>
          <w:szCs w:val="24"/>
        </w:rPr>
        <w:t xml:space="preserve">, y b) </w:t>
      </w:r>
      <w:r w:rsidR="00CB197E" w:rsidRPr="00CB197E">
        <w:rPr>
          <w:rFonts w:ascii="Arial" w:hAnsi="Arial" w:cs="Arial"/>
          <w:sz w:val="24"/>
          <w:szCs w:val="24"/>
        </w:rPr>
        <w:t xml:space="preserve">Presidencialismos democráticos </w:t>
      </w:r>
      <w:r w:rsidR="00CB197E" w:rsidRPr="00CB197E">
        <w:rPr>
          <w:rFonts w:ascii="Arial" w:hAnsi="Arial" w:cs="Arial"/>
          <w:sz w:val="24"/>
          <w:szCs w:val="24"/>
        </w:rPr>
        <w:lastRenderedPageBreak/>
        <w:t>(puro, dirigido, atenuado)</w:t>
      </w:r>
      <w:r w:rsidR="001F32D1">
        <w:rPr>
          <w:rFonts w:ascii="Arial" w:hAnsi="Arial" w:cs="Arial"/>
          <w:sz w:val="24"/>
          <w:szCs w:val="24"/>
        </w:rPr>
        <w:t>. Diego Valadés propone clasificarlo en: a) t</w:t>
      </w:r>
      <w:r w:rsidR="00CB197E" w:rsidRPr="00CB197E">
        <w:rPr>
          <w:rFonts w:ascii="Arial" w:hAnsi="Arial" w:cs="Arial"/>
          <w:sz w:val="24"/>
          <w:szCs w:val="24"/>
        </w:rPr>
        <w:t>radicional</w:t>
      </w:r>
      <w:r w:rsidR="001F32D1">
        <w:rPr>
          <w:rFonts w:ascii="Arial" w:hAnsi="Arial" w:cs="Arial"/>
          <w:sz w:val="24"/>
          <w:szCs w:val="24"/>
        </w:rPr>
        <w:t>; b) t</w:t>
      </w:r>
      <w:r w:rsidR="00CB197E" w:rsidRPr="00CB197E">
        <w:rPr>
          <w:rFonts w:ascii="Arial" w:hAnsi="Arial" w:cs="Arial"/>
          <w:sz w:val="24"/>
          <w:szCs w:val="24"/>
        </w:rPr>
        <w:t>ransicional</w:t>
      </w:r>
      <w:r w:rsidR="001F32D1">
        <w:rPr>
          <w:rFonts w:ascii="Arial" w:hAnsi="Arial" w:cs="Arial"/>
          <w:sz w:val="24"/>
          <w:szCs w:val="24"/>
        </w:rPr>
        <w:t>, y c) d</w:t>
      </w:r>
      <w:r w:rsidR="00CB197E" w:rsidRPr="00CB197E">
        <w:rPr>
          <w:rFonts w:ascii="Arial" w:hAnsi="Arial" w:cs="Arial"/>
          <w:sz w:val="24"/>
          <w:szCs w:val="24"/>
        </w:rPr>
        <w:t>emocrático</w:t>
      </w:r>
      <w:r w:rsidR="001F32D1">
        <w:rPr>
          <w:rFonts w:ascii="Arial" w:hAnsi="Arial" w:cs="Arial"/>
          <w:sz w:val="24"/>
          <w:szCs w:val="24"/>
        </w:rPr>
        <w:t>.</w:t>
      </w:r>
      <w:r w:rsidR="00D84486">
        <w:rPr>
          <w:rFonts w:ascii="Arial" w:hAnsi="Arial" w:cs="Arial"/>
          <w:sz w:val="24"/>
          <w:szCs w:val="24"/>
        </w:rPr>
        <w:t xml:space="preserve"> Se trata de clasificaciones inspiradas en la inicial tipología propuesta por Karl </w:t>
      </w:r>
      <w:proofErr w:type="spellStart"/>
      <w:r w:rsidR="00D84486">
        <w:rPr>
          <w:rFonts w:ascii="Arial" w:hAnsi="Arial" w:cs="Arial"/>
          <w:sz w:val="24"/>
          <w:szCs w:val="24"/>
        </w:rPr>
        <w:t>Loewenstein</w:t>
      </w:r>
      <w:proofErr w:type="spellEnd"/>
      <w:r w:rsidR="00D84486">
        <w:rPr>
          <w:rFonts w:ascii="Arial" w:hAnsi="Arial" w:cs="Arial"/>
          <w:sz w:val="24"/>
          <w:szCs w:val="24"/>
        </w:rPr>
        <w:t xml:space="preserve"> para el presidencialismo latinoamericano: puro, atenuado y aproximado.</w:t>
      </w:r>
      <w:r w:rsidR="00D84486" w:rsidRPr="00D84486">
        <w:rPr>
          <w:rStyle w:val="Refdenotaalpie"/>
          <w:rFonts w:ascii="Arial" w:hAnsi="Arial" w:cs="Arial"/>
          <w:sz w:val="24"/>
          <w:szCs w:val="24"/>
        </w:rPr>
        <w:t xml:space="preserve"> </w:t>
      </w:r>
      <w:r w:rsidR="00D84486">
        <w:rPr>
          <w:rStyle w:val="Refdenotaalpie"/>
          <w:rFonts w:ascii="Arial" w:hAnsi="Arial" w:cs="Arial"/>
          <w:sz w:val="24"/>
          <w:szCs w:val="24"/>
        </w:rPr>
        <w:footnoteReference w:id="6"/>
      </w:r>
    </w:p>
    <w:p w14:paraId="29ACB907" w14:textId="4BB173CD" w:rsidR="001F32D1" w:rsidRDefault="001F32D1" w:rsidP="001F32D1">
      <w:pPr>
        <w:spacing w:line="360" w:lineRule="auto"/>
        <w:jc w:val="both"/>
        <w:rPr>
          <w:rFonts w:ascii="Arial" w:hAnsi="Arial" w:cs="Arial"/>
          <w:sz w:val="24"/>
          <w:szCs w:val="24"/>
        </w:rPr>
      </w:pPr>
      <w:r>
        <w:rPr>
          <w:rFonts w:ascii="Arial" w:hAnsi="Arial" w:cs="Arial"/>
          <w:sz w:val="24"/>
          <w:szCs w:val="24"/>
        </w:rPr>
        <w:t xml:space="preserve">Dieter Nohlen, a su vez, clasifica el presidencialismo latinoamericano en: a) hiperpresidencialismo o dominante; b) reforzado o racionalizado; c) puro o equilibrado; d) atenuado; y e) </w:t>
      </w:r>
      <w:proofErr w:type="spellStart"/>
      <w:r>
        <w:rPr>
          <w:rFonts w:ascii="Arial" w:hAnsi="Arial" w:cs="Arial"/>
          <w:sz w:val="24"/>
          <w:szCs w:val="24"/>
        </w:rPr>
        <w:t>parlamentarizado</w:t>
      </w:r>
      <w:proofErr w:type="spellEnd"/>
      <w:r w:rsidR="0099631A">
        <w:rPr>
          <w:rFonts w:ascii="Arial" w:hAnsi="Arial" w:cs="Arial"/>
          <w:sz w:val="24"/>
          <w:szCs w:val="24"/>
        </w:rPr>
        <w:t>.</w:t>
      </w:r>
      <w:r w:rsidR="0099631A">
        <w:rPr>
          <w:rStyle w:val="Refdenotaalpie"/>
          <w:rFonts w:ascii="Arial" w:hAnsi="Arial" w:cs="Arial"/>
          <w:sz w:val="24"/>
          <w:szCs w:val="24"/>
        </w:rPr>
        <w:footnoteReference w:id="7"/>
      </w:r>
    </w:p>
    <w:p w14:paraId="71B46AB1" w14:textId="75EDD0E0" w:rsidR="006B2214" w:rsidRDefault="00D367E8" w:rsidP="001F32D1">
      <w:pPr>
        <w:spacing w:line="360" w:lineRule="auto"/>
        <w:jc w:val="both"/>
        <w:rPr>
          <w:rFonts w:ascii="Arial" w:hAnsi="Arial" w:cs="Arial"/>
          <w:sz w:val="24"/>
          <w:szCs w:val="24"/>
        </w:rPr>
      </w:pPr>
      <w:r>
        <w:rPr>
          <w:rFonts w:ascii="Arial" w:hAnsi="Arial" w:cs="Arial"/>
          <w:sz w:val="24"/>
          <w:szCs w:val="24"/>
        </w:rPr>
        <w:t>Puesto que</w:t>
      </w:r>
      <w:r w:rsidR="00A31C87">
        <w:rPr>
          <w:rFonts w:ascii="Arial" w:hAnsi="Arial" w:cs="Arial"/>
          <w:sz w:val="24"/>
          <w:szCs w:val="24"/>
        </w:rPr>
        <w:t>, como señala Dieter Nohlen</w:t>
      </w:r>
      <w:r w:rsidR="00A31C87">
        <w:rPr>
          <w:rStyle w:val="Refdenotaalpie"/>
          <w:rFonts w:ascii="Arial" w:hAnsi="Arial" w:cs="Arial"/>
          <w:sz w:val="24"/>
          <w:szCs w:val="24"/>
        </w:rPr>
        <w:footnoteReference w:id="8"/>
      </w:r>
      <w:r w:rsidR="00A31C87">
        <w:rPr>
          <w:rFonts w:ascii="Arial" w:hAnsi="Arial" w:cs="Arial"/>
          <w:sz w:val="24"/>
          <w:szCs w:val="24"/>
        </w:rPr>
        <w:t>,</w:t>
      </w:r>
      <w:r>
        <w:rPr>
          <w:rFonts w:ascii="Arial" w:hAnsi="Arial" w:cs="Arial"/>
          <w:sz w:val="24"/>
          <w:szCs w:val="24"/>
        </w:rPr>
        <w:t xml:space="preserve"> el sistema político</w:t>
      </w:r>
      <w:r w:rsidR="00C94B88">
        <w:rPr>
          <w:rStyle w:val="Refdenotaalpie"/>
          <w:rFonts w:ascii="Arial" w:hAnsi="Arial" w:cs="Arial"/>
          <w:sz w:val="24"/>
          <w:szCs w:val="24"/>
        </w:rPr>
        <w:footnoteReference w:id="9"/>
      </w:r>
      <w:r>
        <w:rPr>
          <w:rFonts w:ascii="Arial" w:hAnsi="Arial" w:cs="Arial"/>
          <w:sz w:val="24"/>
          <w:szCs w:val="24"/>
        </w:rPr>
        <w:t xml:space="preserve"> se integra con los sistemas de gobierno, electoral y de partidos</w:t>
      </w:r>
      <w:r w:rsidR="00095710">
        <w:rPr>
          <w:rFonts w:ascii="Arial" w:hAnsi="Arial" w:cs="Arial"/>
          <w:sz w:val="24"/>
          <w:szCs w:val="24"/>
        </w:rPr>
        <w:t>,</w:t>
      </w:r>
      <w:r>
        <w:rPr>
          <w:rFonts w:ascii="Arial" w:hAnsi="Arial" w:cs="Arial"/>
          <w:sz w:val="24"/>
          <w:szCs w:val="24"/>
        </w:rPr>
        <w:t xml:space="preserve"> en una interrelación en la que se influyen o condicionan recíprocamente, es oportuno recordar a Giovanni Sartori</w:t>
      </w:r>
      <w:r w:rsidR="00C6547F">
        <w:rPr>
          <w:rStyle w:val="Refdenotaalpie"/>
          <w:rFonts w:ascii="Arial" w:hAnsi="Arial" w:cs="Arial"/>
          <w:sz w:val="24"/>
          <w:szCs w:val="24"/>
        </w:rPr>
        <w:footnoteReference w:id="10"/>
      </w:r>
      <w:r>
        <w:rPr>
          <w:rFonts w:ascii="Arial" w:hAnsi="Arial" w:cs="Arial"/>
          <w:sz w:val="24"/>
          <w:szCs w:val="24"/>
        </w:rPr>
        <w:t xml:space="preserve"> en su estudio sobre </w:t>
      </w:r>
      <w:r w:rsidR="00C6547F">
        <w:rPr>
          <w:rFonts w:ascii="Arial" w:hAnsi="Arial" w:cs="Arial"/>
          <w:sz w:val="24"/>
          <w:szCs w:val="24"/>
        </w:rPr>
        <w:t>los</w:t>
      </w:r>
      <w:r>
        <w:rPr>
          <w:rFonts w:ascii="Arial" w:hAnsi="Arial" w:cs="Arial"/>
          <w:sz w:val="24"/>
          <w:szCs w:val="24"/>
        </w:rPr>
        <w:t xml:space="preserve"> sistema</w:t>
      </w:r>
      <w:r w:rsidR="00C6547F">
        <w:rPr>
          <w:rFonts w:ascii="Arial" w:hAnsi="Arial" w:cs="Arial"/>
          <w:sz w:val="24"/>
          <w:szCs w:val="24"/>
        </w:rPr>
        <w:t>s</w:t>
      </w:r>
      <w:r>
        <w:rPr>
          <w:rFonts w:ascii="Arial" w:hAnsi="Arial" w:cs="Arial"/>
          <w:sz w:val="24"/>
          <w:szCs w:val="24"/>
        </w:rPr>
        <w:t xml:space="preserve"> de partidos políticos</w:t>
      </w:r>
      <w:r w:rsidR="00772391">
        <w:rPr>
          <w:rStyle w:val="Refdenotaalpie"/>
          <w:rFonts w:ascii="Arial" w:hAnsi="Arial" w:cs="Arial"/>
          <w:sz w:val="24"/>
          <w:szCs w:val="24"/>
        </w:rPr>
        <w:footnoteReference w:id="11"/>
      </w:r>
      <w:r w:rsidR="00095710">
        <w:rPr>
          <w:rFonts w:ascii="Arial" w:hAnsi="Arial" w:cs="Arial"/>
          <w:sz w:val="24"/>
          <w:szCs w:val="24"/>
        </w:rPr>
        <w:t>;</w:t>
      </w:r>
      <w:r>
        <w:rPr>
          <w:rFonts w:ascii="Arial" w:hAnsi="Arial" w:cs="Arial"/>
          <w:sz w:val="24"/>
          <w:szCs w:val="24"/>
        </w:rPr>
        <w:t xml:space="preserve"> pues, como es fácil advertir, se trata de la contraparte, en el caso que nos ocupa, de la historia mexicana del sistema presidencial de gobierno</w:t>
      </w:r>
      <w:r w:rsidR="00C6547F">
        <w:rPr>
          <w:rFonts w:ascii="Arial" w:hAnsi="Arial" w:cs="Arial"/>
          <w:sz w:val="24"/>
          <w:szCs w:val="24"/>
        </w:rPr>
        <w:t xml:space="preserve"> que</w:t>
      </w:r>
      <w:r w:rsidR="0090485A">
        <w:rPr>
          <w:rFonts w:ascii="Arial" w:hAnsi="Arial" w:cs="Arial"/>
          <w:sz w:val="24"/>
          <w:szCs w:val="24"/>
        </w:rPr>
        <w:t>, mediante reformas al sistema electoral,</w:t>
      </w:r>
      <w:r w:rsidR="00C6547F">
        <w:rPr>
          <w:rFonts w:ascii="Arial" w:hAnsi="Arial" w:cs="Arial"/>
          <w:sz w:val="24"/>
          <w:szCs w:val="24"/>
        </w:rPr>
        <w:t xml:space="preserve"> transit</w:t>
      </w:r>
      <w:r w:rsidR="001315B8">
        <w:rPr>
          <w:rFonts w:ascii="Arial" w:hAnsi="Arial" w:cs="Arial"/>
          <w:sz w:val="24"/>
          <w:szCs w:val="24"/>
        </w:rPr>
        <w:t>ó</w:t>
      </w:r>
      <w:r w:rsidR="00C6547F">
        <w:rPr>
          <w:rFonts w:ascii="Arial" w:hAnsi="Arial" w:cs="Arial"/>
          <w:sz w:val="24"/>
          <w:szCs w:val="24"/>
        </w:rPr>
        <w:t xml:space="preserve"> de un sistema de partidos no competitivo a uno competitivo:</w:t>
      </w:r>
    </w:p>
    <w:p w14:paraId="3C59A446" w14:textId="2DD4C4AC" w:rsidR="006B2214" w:rsidRPr="006B2214" w:rsidRDefault="006B2214" w:rsidP="006B2214">
      <w:pPr>
        <w:spacing w:line="360" w:lineRule="auto"/>
        <w:ind w:left="708"/>
        <w:jc w:val="both"/>
        <w:rPr>
          <w:rFonts w:ascii="Arial" w:hAnsi="Arial" w:cs="Arial"/>
          <w:sz w:val="24"/>
          <w:szCs w:val="24"/>
        </w:rPr>
      </w:pPr>
      <w:r w:rsidRPr="006B2214">
        <w:rPr>
          <w:rFonts w:ascii="Arial" w:hAnsi="Arial" w:cs="Arial"/>
          <w:sz w:val="24"/>
          <w:szCs w:val="24"/>
        </w:rPr>
        <w:t xml:space="preserve">El caso del unipartidismo está claro: el poder político lo monopoliza un solo partido, en el sentido preciso de que no se permite la existencia de ningún otro partido. Después tenemos el caso de que un partido “cuenta más” que todos los demás, pero de dos formas muy diferentes. Por un lado, nos encontramos con un partido hegemónico que permite la existencia de otros partidos únicamente como “satélites”, o, en todo caso, como partidos subordinados; esto es, no se puede desafiar la hegemonía del partido en el </w:t>
      </w:r>
      <w:r w:rsidRPr="006B2214">
        <w:rPr>
          <w:rFonts w:ascii="Arial" w:hAnsi="Arial" w:cs="Arial"/>
          <w:sz w:val="24"/>
          <w:szCs w:val="24"/>
        </w:rPr>
        <w:lastRenderedPageBreak/>
        <w:t>poder. Por otra parte, nos encontramos con el sistema de partido predominante, es decir, una configuración del poder en la que un partido gobierna solo, sin estar sujeto a la alternación, siempre que continúe obteniendo, electoralmente, una mayoría absolu</w:t>
      </w:r>
      <w:r w:rsidR="00D367E8">
        <w:rPr>
          <w:rFonts w:ascii="Arial" w:hAnsi="Arial" w:cs="Arial"/>
          <w:sz w:val="24"/>
          <w:szCs w:val="24"/>
        </w:rPr>
        <w:t>t</w:t>
      </w:r>
      <w:r w:rsidRPr="006B2214">
        <w:rPr>
          <w:rFonts w:ascii="Arial" w:hAnsi="Arial" w:cs="Arial"/>
          <w:sz w:val="24"/>
          <w:szCs w:val="24"/>
        </w:rPr>
        <w:t>a.</w:t>
      </w:r>
    </w:p>
    <w:p w14:paraId="0E807D07" w14:textId="1A7BA58D" w:rsidR="001927AD" w:rsidRPr="00CB197E" w:rsidRDefault="001927AD" w:rsidP="001F32D1">
      <w:pPr>
        <w:spacing w:line="360" w:lineRule="auto"/>
        <w:jc w:val="both"/>
        <w:rPr>
          <w:rFonts w:ascii="Arial" w:hAnsi="Arial" w:cs="Arial"/>
          <w:sz w:val="24"/>
          <w:szCs w:val="24"/>
        </w:rPr>
      </w:pPr>
      <w:r>
        <w:rPr>
          <w:rFonts w:ascii="Arial" w:hAnsi="Arial" w:cs="Arial"/>
          <w:sz w:val="24"/>
          <w:szCs w:val="24"/>
        </w:rPr>
        <w:t xml:space="preserve">Jorge </w:t>
      </w:r>
      <w:proofErr w:type="spellStart"/>
      <w:r>
        <w:rPr>
          <w:rFonts w:ascii="Arial" w:hAnsi="Arial" w:cs="Arial"/>
          <w:sz w:val="24"/>
          <w:szCs w:val="24"/>
        </w:rPr>
        <w:t>Lanzaro</w:t>
      </w:r>
      <w:proofErr w:type="spellEnd"/>
      <w:r>
        <w:rPr>
          <w:rFonts w:ascii="Arial" w:hAnsi="Arial" w:cs="Arial"/>
          <w:sz w:val="24"/>
          <w:szCs w:val="24"/>
        </w:rPr>
        <w:t xml:space="preserve"> constata que los estudios sobre el presidencialismo marcan distinciones sea en función de las relaciones Ejecutivo-Parlamento; de los poderes institucionales y partidarios del presidente; sus facultades legislativas y la relación con el gabinete; el régimen electoral y el sistema de partidos. A partir de estas y otras variables institucionales y políticas, </w:t>
      </w:r>
      <w:proofErr w:type="spellStart"/>
      <w:r>
        <w:rPr>
          <w:rFonts w:ascii="Arial" w:hAnsi="Arial" w:cs="Arial"/>
          <w:sz w:val="24"/>
          <w:szCs w:val="24"/>
        </w:rPr>
        <w:t>Lanzaro</w:t>
      </w:r>
      <w:proofErr w:type="spellEnd"/>
      <w:r>
        <w:rPr>
          <w:rFonts w:ascii="Arial" w:hAnsi="Arial" w:cs="Arial"/>
          <w:sz w:val="24"/>
          <w:szCs w:val="24"/>
        </w:rPr>
        <w:t xml:space="preserve"> cataloga a los regímenes presidenciales en dos grandes tipos: </w:t>
      </w:r>
      <w:r w:rsidR="00D508F6">
        <w:rPr>
          <w:rFonts w:ascii="Arial" w:hAnsi="Arial" w:cs="Arial"/>
          <w:sz w:val="24"/>
          <w:szCs w:val="24"/>
        </w:rPr>
        <w:t xml:space="preserve">mayoritarios y pluralistas. En los regímenes mayoritarios, “el que gana gobierna y puede llegar a hacerlo en forma más o menos exclusiva”, en tanto que </w:t>
      </w:r>
      <w:r w:rsidR="0090485A">
        <w:rPr>
          <w:rFonts w:ascii="Arial" w:hAnsi="Arial" w:cs="Arial"/>
          <w:sz w:val="24"/>
          <w:szCs w:val="24"/>
        </w:rPr>
        <w:t>“</w:t>
      </w:r>
      <w:r w:rsidR="00D508F6">
        <w:rPr>
          <w:rFonts w:ascii="Arial" w:hAnsi="Arial" w:cs="Arial"/>
          <w:sz w:val="24"/>
          <w:szCs w:val="24"/>
        </w:rPr>
        <w:t xml:space="preserve">en los sistemas pluralistas, de </w:t>
      </w:r>
      <w:r w:rsidR="00D508F6" w:rsidRPr="00D508F6">
        <w:rPr>
          <w:rFonts w:ascii="Arial" w:hAnsi="Arial" w:cs="Arial"/>
          <w:i/>
          <w:iCs/>
          <w:sz w:val="24"/>
          <w:szCs w:val="24"/>
        </w:rPr>
        <w:t>jure</w:t>
      </w:r>
      <w:r w:rsidR="00D508F6">
        <w:rPr>
          <w:rFonts w:ascii="Arial" w:hAnsi="Arial" w:cs="Arial"/>
          <w:sz w:val="24"/>
          <w:szCs w:val="24"/>
        </w:rPr>
        <w:t xml:space="preserve"> y de </w:t>
      </w:r>
      <w:r w:rsidR="00D508F6" w:rsidRPr="00D508F6">
        <w:rPr>
          <w:rFonts w:ascii="Arial" w:hAnsi="Arial" w:cs="Arial"/>
          <w:i/>
          <w:iCs/>
          <w:sz w:val="24"/>
          <w:szCs w:val="24"/>
        </w:rPr>
        <w:t>facto</w:t>
      </w:r>
      <w:r w:rsidR="00D508F6">
        <w:rPr>
          <w:rFonts w:ascii="Arial" w:hAnsi="Arial" w:cs="Arial"/>
          <w:sz w:val="24"/>
          <w:szCs w:val="24"/>
        </w:rPr>
        <w:t>, el que gana comparte de alguna manera su triunfo”.</w:t>
      </w:r>
      <w:r w:rsidR="00D508F6">
        <w:rPr>
          <w:rStyle w:val="Refdenotaalpie"/>
          <w:rFonts w:ascii="Arial" w:hAnsi="Arial" w:cs="Arial"/>
          <w:sz w:val="24"/>
          <w:szCs w:val="24"/>
        </w:rPr>
        <w:footnoteReference w:id="12"/>
      </w:r>
    </w:p>
    <w:p w14:paraId="3724AAEF" w14:textId="0D3993C9" w:rsidR="00D508F6" w:rsidRDefault="00D508F6" w:rsidP="00870645">
      <w:pPr>
        <w:spacing w:line="360" w:lineRule="auto"/>
        <w:jc w:val="both"/>
        <w:rPr>
          <w:rFonts w:ascii="Arial" w:hAnsi="Arial" w:cs="Arial"/>
          <w:sz w:val="24"/>
          <w:szCs w:val="24"/>
        </w:rPr>
      </w:pPr>
      <w:r>
        <w:rPr>
          <w:rFonts w:ascii="Arial" w:hAnsi="Arial" w:cs="Arial"/>
          <w:sz w:val="24"/>
          <w:szCs w:val="24"/>
        </w:rPr>
        <w:t>Carpizo cons</w:t>
      </w:r>
      <w:r w:rsidR="00856BB9">
        <w:rPr>
          <w:rFonts w:ascii="Arial" w:hAnsi="Arial" w:cs="Arial"/>
          <w:sz w:val="24"/>
          <w:szCs w:val="24"/>
        </w:rPr>
        <w:t>idera</w:t>
      </w:r>
      <w:r>
        <w:rPr>
          <w:rFonts w:ascii="Arial" w:hAnsi="Arial" w:cs="Arial"/>
          <w:sz w:val="24"/>
          <w:szCs w:val="24"/>
        </w:rPr>
        <w:t>, desde luego, que en la realidad constitucional del presidencialismo latinoamericano concurren cuatro elementos muy importantes: 1) el sistema de partidos, en el cual influye el régimen electoral; 2) el gobierno de coalición o compartido; 3) el gobierno dividido; y 4) el poder de la calle</w:t>
      </w:r>
      <w:r w:rsidR="00731440">
        <w:rPr>
          <w:rFonts w:ascii="Arial" w:hAnsi="Arial" w:cs="Arial"/>
          <w:sz w:val="24"/>
          <w:szCs w:val="24"/>
        </w:rPr>
        <w:t xml:space="preserve"> (manifestaciones y movimientos sociales)</w:t>
      </w:r>
      <w:r w:rsidR="00010191">
        <w:rPr>
          <w:rStyle w:val="Refdenotaalpie"/>
          <w:rFonts w:ascii="Arial" w:hAnsi="Arial" w:cs="Arial"/>
          <w:sz w:val="24"/>
          <w:szCs w:val="24"/>
        </w:rPr>
        <w:footnoteReference w:id="13"/>
      </w:r>
      <w:r w:rsidR="00731440">
        <w:rPr>
          <w:rFonts w:ascii="Arial" w:hAnsi="Arial" w:cs="Arial"/>
          <w:sz w:val="24"/>
          <w:szCs w:val="24"/>
        </w:rPr>
        <w:t>.</w:t>
      </w:r>
      <w:r w:rsidR="0090485A">
        <w:rPr>
          <w:rFonts w:ascii="Arial" w:hAnsi="Arial" w:cs="Arial"/>
          <w:sz w:val="24"/>
          <w:szCs w:val="24"/>
        </w:rPr>
        <w:t xml:space="preserve"> </w:t>
      </w:r>
      <w:r w:rsidR="00770622">
        <w:rPr>
          <w:rFonts w:ascii="Arial" w:hAnsi="Arial" w:cs="Arial"/>
          <w:sz w:val="24"/>
          <w:szCs w:val="24"/>
        </w:rPr>
        <w:t>Se trata de clasificaciones que solo enuncio, sin entrar a su análisis puntual, pues solo pretendo resaltar con todas ellas la viabilidad y vigencia del estudio del presidencialismo.</w:t>
      </w:r>
    </w:p>
    <w:p w14:paraId="309B2DC5" w14:textId="07D35424" w:rsidR="0098010F" w:rsidRPr="0098010F" w:rsidRDefault="001F32D1" w:rsidP="00870645">
      <w:pPr>
        <w:spacing w:line="360" w:lineRule="auto"/>
        <w:jc w:val="both"/>
        <w:rPr>
          <w:rFonts w:ascii="Arial" w:hAnsi="Arial" w:cs="Arial"/>
          <w:sz w:val="24"/>
          <w:szCs w:val="24"/>
        </w:rPr>
      </w:pPr>
      <w:r>
        <w:rPr>
          <w:rFonts w:ascii="Arial" w:hAnsi="Arial" w:cs="Arial"/>
          <w:sz w:val="24"/>
          <w:szCs w:val="24"/>
        </w:rPr>
        <w:t>En su libro</w:t>
      </w:r>
      <w:r w:rsidR="00D508F6">
        <w:rPr>
          <w:rFonts w:ascii="Arial" w:hAnsi="Arial" w:cs="Arial"/>
          <w:sz w:val="24"/>
          <w:szCs w:val="24"/>
        </w:rPr>
        <w:t xml:space="preserve"> pionero</w:t>
      </w:r>
      <w:r w:rsidR="003D7039">
        <w:rPr>
          <w:rFonts w:ascii="Arial" w:hAnsi="Arial" w:cs="Arial"/>
          <w:sz w:val="24"/>
          <w:szCs w:val="24"/>
        </w:rPr>
        <w:t xml:space="preserve"> </w:t>
      </w:r>
      <w:r w:rsidR="003D7039" w:rsidRPr="001F32D1">
        <w:rPr>
          <w:rFonts w:ascii="Arial" w:hAnsi="Arial" w:cs="Arial"/>
          <w:i/>
          <w:iCs/>
          <w:sz w:val="24"/>
          <w:szCs w:val="24"/>
        </w:rPr>
        <w:t>El presidencialismo mexicano</w:t>
      </w:r>
      <w:r>
        <w:rPr>
          <w:rFonts w:ascii="Arial" w:hAnsi="Arial" w:cs="Arial"/>
          <w:sz w:val="24"/>
          <w:szCs w:val="24"/>
        </w:rPr>
        <w:t xml:space="preserve">, </w:t>
      </w:r>
      <w:r w:rsidR="00870645">
        <w:rPr>
          <w:rFonts w:ascii="Arial" w:hAnsi="Arial" w:cs="Arial"/>
          <w:sz w:val="24"/>
          <w:szCs w:val="24"/>
        </w:rPr>
        <w:t xml:space="preserve">después del análisis de las facultades constitucionales del presidente de la república previstas en la Constitución General, </w:t>
      </w:r>
      <w:r>
        <w:rPr>
          <w:rFonts w:ascii="Arial" w:hAnsi="Arial" w:cs="Arial"/>
          <w:sz w:val="24"/>
          <w:szCs w:val="24"/>
        </w:rPr>
        <w:t xml:space="preserve">Jorge Carpizo </w:t>
      </w:r>
      <w:r w:rsidR="00870645">
        <w:rPr>
          <w:rFonts w:ascii="Arial" w:hAnsi="Arial" w:cs="Arial"/>
          <w:sz w:val="24"/>
          <w:szCs w:val="24"/>
        </w:rPr>
        <w:t xml:space="preserve">propuso que el presidente tenía en el momento de su </w:t>
      </w:r>
      <w:r w:rsidR="00770622">
        <w:rPr>
          <w:rFonts w:ascii="Arial" w:hAnsi="Arial" w:cs="Arial"/>
          <w:sz w:val="24"/>
          <w:szCs w:val="24"/>
        </w:rPr>
        <w:t>estudio</w:t>
      </w:r>
      <w:r w:rsidR="00870645">
        <w:rPr>
          <w:rFonts w:ascii="Arial" w:hAnsi="Arial" w:cs="Arial"/>
          <w:sz w:val="24"/>
          <w:szCs w:val="24"/>
        </w:rPr>
        <w:t>, además, las siguientes facultades que llamó metaconstitucionales: j</w:t>
      </w:r>
      <w:r w:rsidR="0098010F" w:rsidRPr="0098010F">
        <w:rPr>
          <w:rFonts w:ascii="Arial" w:hAnsi="Arial" w:cs="Arial"/>
          <w:sz w:val="24"/>
          <w:szCs w:val="24"/>
        </w:rPr>
        <w:t>efatura real del PRI</w:t>
      </w:r>
      <w:r w:rsidR="00870645">
        <w:rPr>
          <w:rFonts w:ascii="Arial" w:hAnsi="Arial" w:cs="Arial"/>
          <w:sz w:val="24"/>
          <w:szCs w:val="24"/>
        </w:rPr>
        <w:t xml:space="preserve"> (partido gobernante); la d</w:t>
      </w:r>
      <w:r w:rsidR="0098010F" w:rsidRPr="0098010F">
        <w:rPr>
          <w:rFonts w:ascii="Arial" w:hAnsi="Arial" w:cs="Arial"/>
          <w:sz w:val="24"/>
          <w:szCs w:val="24"/>
        </w:rPr>
        <w:t>esignación de su sucesor</w:t>
      </w:r>
      <w:r w:rsidR="00870645">
        <w:rPr>
          <w:rFonts w:ascii="Arial" w:hAnsi="Arial" w:cs="Arial"/>
          <w:sz w:val="24"/>
          <w:szCs w:val="24"/>
        </w:rPr>
        <w:t>; la d</w:t>
      </w:r>
      <w:r w:rsidR="0098010F" w:rsidRPr="0098010F">
        <w:rPr>
          <w:rFonts w:ascii="Arial" w:hAnsi="Arial" w:cs="Arial"/>
          <w:sz w:val="24"/>
          <w:szCs w:val="24"/>
        </w:rPr>
        <w:t>esignación de los gobernadores</w:t>
      </w:r>
      <w:r w:rsidR="00870645">
        <w:rPr>
          <w:rFonts w:ascii="Arial" w:hAnsi="Arial" w:cs="Arial"/>
          <w:sz w:val="24"/>
          <w:szCs w:val="24"/>
        </w:rPr>
        <w:t>; y la r</w:t>
      </w:r>
      <w:r w:rsidR="0098010F" w:rsidRPr="0098010F">
        <w:rPr>
          <w:rFonts w:ascii="Arial" w:hAnsi="Arial" w:cs="Arial"/>
          <w:sz w:val="24"/>
          <w:szCs w:val="24"/>
        </w:rPr>
        <w:t>emoción de los gobernadores</w:t>
      </w:r>
      <w:r w:rsidR="00770622">
        <w:rPr>
          <w:rFonts w:ascii="Arial" w:hAnsi="Arial" w:cs="Arial"/>
          <w:sz w:val="24"/>
          <w:szCs w:val="24"/>
        </w:rPr>
        <w:t xml:space="preserve">. Más delante </w:t>
      </w:r>
      <w:r w:rsidR="00095710">
        <w:rPr>
          <w:rFonts w:ascii="Arial" w:hAnsi="Arial" w:cs="Arial"/>
          <w:sz w:val="24"/>
          <w:szCs w:val="24"/>
        </w:rPr>
        <w:lastRenderedPageBreak/>
        <w:t>sostengo</w:t>
      </w:r>
      <w:r w:rsidR="00770622">
        <w:rPr>
          <w:rFonts w:ascii="Arial" w:hAnsi="Arial" w:cs="Arial"/>
          <w:sz w:val="24"/>
          <w:szCs w:val="24"/>
        </w:rPr>
        <w:t xml:space="preserve"> que no fueron las únicas facultades metaconstitucionales en dicho periodo.</w:t>
      </w:r>
    </w:p>
    <w:p w14:paraId="7A28D7C0" w14:textId="3E2A0110" w:rsidR="003D7039" w:rsidRDefault="00870645" w:rsidP="003D7039">
      <w:pPr>
        <w:spacing w:line="360" w:lineRule="auto"/>
        <w:jc w:val="both"/>
        <w:rPr>
          <w:rFonts w:ascii="Arial" w:hAnsi="Arial" w:cs="Arial"/>
          <w:sz w:val="24"/>
          <w:szCs w:val="24"/>
        </w:rPr>
      </w:pPr>
      <w:r>
        <w:rPr>
          <w:rFonts w:ascii="Arial" w:hAnsi="Arial" w:cs="Arial"/>
          <w:sz w:val="24"/>
          <w:szCs w:val="24"/>
        </w:rPr>
        <w:t xml:space="preserve">En </w:t>
      </w:r>
      <w:r w:rsidR="005A1076">
        <w:rPr>
          <w:rFonts w:ascii="Arial" w:hAnsi="Arial" w:cs="Arial"/>
          <w:sz w:val="24"/>
          <w:szCs w:val="24"/>
        </w:rPr>
        <w:t>su</w:t>
      </w:r>
      <w:r>
        <w:rPr>
          <w:rFonts w:ascii="Arial" w:hAnsi="Arial" w:cs="Arial"/>
          <w:sz w:val="24"/>
          <w:szCs w:val="24"/>
        </w:rPr>
        <w:t xml:space="preserve"> artículo publicado </w:t>
      </w:r>
      <w:r w:rsidRPr="001315B8">
        <w:rPr>
          <w:rFonts w:ascii="Arial" w:hAnsi="Arial" w:cs="Arial"/>
          <w:i/>
          <w:iCs/>
          <w:sz w:val="24"/>
          <w:szCs w:val="24"/>
        </w:rPr>
        <w:t>post mortem</w:t>
      </w:r>
      <w:r w:rsidR="005A1076">
        <w:rPr>
          <w:rFonts w:ascii="Arial" w:hAnsi="Arial" w:cs="Arial"/>
          <w:sz w:val="24"/>
          <w:szCs w:val="24"/>
        </w:rPr>
        <w:t xml:space="preserve"> ya citado</w:t>
      </w:r>
      <w:r w:rsidR="005A1076">
        <w:rPr>
          <w:rStyle w:val="Refdenotaalpie"/>
          <w:rFonts w:ascii="Arial" w:hAnsi="Arial" w:cs="Arial"/>
          <w:sz w:val="24"/>
          <w:szCs w:val="24"/>
        </w:rPr>
        <w:footnoteReference w:id="14"/>
      </w:r>
      <w:r>
        <w:rPr>
          <w:rFonts w:ascii="Arial" w:hAnsi="Arial" w:cs="Arial"/>
          <w:sz w:val="24"/>
          <w:szCs w:val="24"/>
        </w:rPr>
        <w:t>, Jorge Carpizo propone la siguiente t</w:t>
      </w:r>
      <w:r w:rsidR="003D7039">
        <w:rPr>
          <w:rFonts w:ascii="Arial" w:hAnsi="Arial" w:cs="Arial"/>
          <w:sz w:val="24"/>
          <w:szCs w:val="24"/>
        </w:rPr>
        <w:t>ipología del presidencialismo latinoamericano</w:t>
      </w:r>
      <w:r>
        <w:rPr>
          <w:rFonts w:ascii="Arial" w:hAnsi="Arial" w:cs="Arial"/>
          <w:sz w:val="24"/>
          <w:szCs w:val="24"/>
        </w:rPr>
        <w:t xml:space="preserve"> a partir de tres ángulos o perspectivas de análisis: a) d</w:t>
      </w:r>
      <w:r w:rsidR="0098010F" w:rsidRPr="0098010F">
        <w:rPr>
          <w:rFonts w:ascii="Arial" w:hAnsi="Arial" w:cs="Arial"/>
          <w:sz w:val="24"/>
          <w:szCs w:val="24"/>
        </w:rPr>
        <w:t>esde la perspectiva de la norma constitucional</w:t>
      </w:r>
      <w:r>
        <w:rPr>
          <w:rFonts w:ascii="Arial" w:hAnsi="Arial" w:cs="Arial"/>
          <w:sz w:val="24"/>
          <w:szCs w:val="24"/>
        </w:rPr>
        <w:t>; b) d</w:t>
      </w:r>
      <w:r w:rsidR="003D7039" w:rsidRPr="0098010F">
        <w:rPr>
          <w:rFonts w:ascii="Arial" w:hAnsi="Arial" w:cs="Arial"/>
          <w:sz w:val="24"/>
          <w:szCs w:val="24"/>
        </w:rPr>
        <w:t>esde la perspectiva de la realidad constitucional</w:t>
      </w:r>
      <w:r>
        <w:rPr>
          <w:rFonts w:ascii="Arial" w:hAnsi="Arial" w:cs="Arial"/>
          <w:sz w:val="24"/>
          <w:szCs w:val="24"/>
        </w:rPr>
        <w:t xml:space="preserve">; y </w:t>
      </w:r>
      <w:r w:rsidR="003D7039" w:rsidRPr="0098010F">
        <w:rPr>
          <w:rFonts w:ascii="Arial" w:hAnsi="Arial" w:cs="Arial"/>
          <w:sz w:val="24"/>
          <w:szCs w:val="24"/>
        </w:rPr>
        <w:t xml:space="preserve">c) </w:t>
      </w:r>
      <w:r>
        <w:rPr>
          <w:rFonts w:ascii="Arial" w:hAnsi="Arial" w:cs="Arial"/>
          <w:sz w:val="24"/>
          <w:szCs w:val="24"/>
        </w:rPr>
        <w:t>d</w:t>
      </w:r>
      <w:r w:rsidR="003D7039" w:rsidRPr="0098010F">
        <w:rPr>
          <w:rFonts w:ascii="Arial" w:hAnsi="Arial" w:cs="Arial"/>
          <w:sz w:val="24"/>
          <w:szCs w:val="24"/>
        </w:rPr>
        <w:t xml:space="preserve">esde la perspectiva de la interacción de la norma con la </w:t>
      </w:r>
      <w:r w:rsidR="003D7039" w:rsidRPr="0098010F">
        <w:rPr>
          <w:rFonts w:ascii="Arial" w:hAnsi="Arial" w:cs="Arial"/>
          <w:sz w:val="24"/>
          <w:szCs w:val="24"/>
        </w:rPr>
        <w:tab/>
        <w:t>realidad constitucional</w:t>
      </w:r>
      <w:r>
        <w:rPr>
          <w:rFonts w:ascii="Arial" w:hAnsi="Arial" w:cs="Arial"/>
          <w:sz w:val="24"/>
          <w:szCs w:val="24"/>
        </w:rPr>
        <w:t>.</w:t>
      </w:r>
    </w:p>
    <w:p w14:paraId="233A70B0" w14:textId="569010C9" w:rsidR="00870645" w:rsidRDefault="00870645" w:rsidP="003D7039">
      <w:pPr>
        <w:spacing w:line="360" w:lineRule="auto"/>
        <w:jc w:val="both"/>
        <w:rPr>
          <w:rFonts w:ascii="Arial" w:hAnsi="Arial" w:cs="Arial"/>
          <w:sz w:val="24"/>
          <w:szCs w:val="24"/>
        </w:rPr>
      </w:pPr>
      <w:r>
        <w:rPr>
          <w:rFonts w:ascii="Arial" w:hAnsi="Arial" w:cs="Arial"/>
          <w:sz w:val="24"/>
          <w:szCs w:val="24"/>
        </w:rPr>
        <w:t xml:space="preserve">Desde la perspectiva de la norma constitucional, Carpizo propone cinco tipos distintos de presidencialismo: a) puro; b) predominante; c) atemperado; d) </w:t>
      </w:r>
      <w:r w:rsidR="00D15232">
        <w:rPr>
          <w:rFonts w:ascii="Arial" w:hAnsi="Arial" w:cs="Arial"/>
          <w:sz w:val="24"/>
          <w:szCs w:val="24"/>
        </w:rPr>
        <w:t xml:space="preserve">con matices parlamentarios; y e) </w:t>
      </w:r>
      <w:proofErr w:type="spellStart"/>
      <w:r w:rsidR="00D15232">
        <w:rPr>
          <w:rFonts w:ascii="Arial" w:hAnsi="Arial" w:cs="Arial"/>
          <w:sz w:val="24"/>
          <w:szCs w:val="24"/>
        </w:rPr>
        <w:t>parlamentarizado</w:t>
      </w:r>
      <w:proofErr w:type="spellEnd"/>
      <w:r w:rsidR="00D15232">
        <w:rPr>
          <w:rFonts w:ascii="Arial" w:hAnsi="Arial" w:cs="Arial"/>
          <w:sz w:val="24"/>
          <w:szCs w:val="24"/>
        </w:rPr>
        <w:t>. En tanto que</w:t>
      </w:r>
      <w:r w:rsidR="00770622">
        <w:rPr>
          <w:rFonts w:ascii="Arial" w:hAnsi="Arial" w:cs="Arial"/>
          <w:sz w:val="24"/>
          <w:szCs w:val="24"/>
        </w:rPr>
        <w:t>,</w:t>
      </w:r>
      <w:r w:rsidR="00D15232">
        <w:rPr>
          <w:rFonts w:ascii="Arial" w:hAnsi="Arial" w:cs="Arial"/>
          <w:sz w:val="24"/>
          <w:szCs w:val="24"/>
        </w:rPr>
        <w:t xml:space="preserve"> desde la perspectiva de la realidad constitucional, propone la siguiente tipología: a) hegemónico; b) equilibrado; y c) débil.</w:t>
      </w:r>
    </w:p>
    <w:p w14:paraId="2F39A79C" w14:textId="649F3798" w:rsidR="003D7039" w:rsidRPr="0098010F" w:rsidRDefault="00D15232" w:rsidP="003D7039">
      <w:pPr>
        <w:spacing w:line="360" w:lineRule="auto"/>
        <w:jc w:val="both"/>
        <w:rPr>
          <w:rFonts w:ascii="Arial" w:hAnsi="Arial" w:cs="Arial"/>
          <w:sz w:val="24"/>
          <w:szCs w:val="24"/>
        </w:rPr>
      </w:pPr>
      <w:r>
        <w:rPr>
          <w:rFonts w:ascii="Arial" w:hAnsi="Arial" w:cs="Arial"/>
          <w:sz w:val="24"/>
          <w:szCs w:val="24"/>
        </w:rPr>
        <w:t>Ahora bien, desde la perspectiva de la interacción de la norma con la realidad constitucional, Carpizo advierte que t</w:t>
      </w:r>
      <w:r w:rsidR="003D7039" w:rsidRPr="0098010F">
        <w:rPr>
          <w:rFonts w:ascii="Arial" w:hAnsi="Arial" w:cs="Arial"/>
          <w:sz w:val="24"/>
          <w:szCs w:val="24"/>
        </w:rPr>
        <w:t>anto el presidencialismo puro como el predominante, el atemperado y el que posee matices parlamentarios puede configurar alguno de los tres tipos que se presentan en la realidad: presidencialismo hegemónico, equilibrado o débil.</w:t>
      </w:r>
      <w:r>
        <w:rPr>
          <w:rFonts w:ascii="Arial" w:hAnsi="Arial" w:cs="Arial"/>
          <w:sz w:val="24"/>
          <w:szCs w:val="24"/>
        </w:rPr>
        <w:t xml:space="preserve"> </w:t>
      </w:r>
      <w:r w:rsidR="003D7039" w:rsidRPr="0098010F">
        <w:rPr>
          <w:rFonts w:ascii="Arial" w:hAnsi="Arial" w:cs="Arial"/>
          <w:sz w:val="24"/>
          <w:szCs w:val="24"/>
        </w:rPr>
        <w:t xml:space="preserve">El presidencialismo </w:t>
      </w:r>
      <w:proofErr w:type="spellStart"/>
      <w:r w:rsidR="003D7039" w:rsidRPr="0098010F">
        <w:rPr>
          <w:rFonts w:ascii="Arial" w:hAnsi="Arial" w:cs="Arial"/>
          <w:sz w:val="24"/>
          <w:szCs w:val="24"/>
        </w:rPr>
        <w:t>parlamentarizado</w:t>
      </w:r>
      <w:proofErr w:type="spellEnd"/>
      <w:r w:rsidR="003D7039" w:rsidRPr="0098010F">
        <w:rPr>
          <w:rFonts w:ascii="Arial" w:hAnsi="Arial" w:cs="Arial"/>
          <w:sz w:val="24"/>
          <w:szCs w:val="24"/>
        </w:rPr>
        <w:t xml:space="preserve"> puede ser hegemónico o débil</w:t>
      </w:r>
      <w:r>
        <w:rPr>
          <w:rFonts w:ascii="Arial" w:hAnsi="Arial" w:cs="Arial"/>
          <w:sz w:val="24"/>
          <w:szCs w:val="24"/>
        </w:rPr>
        <w:t>; p</w:t>
      </w:r>
      <w:r w:rsidR="003D7039" w:rsidRPr="0098010F">
        <w:rPr>
          <w:rFonts w:ascii="Arial" w:hAnsi="Arial" w:cs="Arial"/>
          <w:sz w:val="24"/>
          <w:szCs w:val="24"/>
        </w:rPr>
        <w:t>or su propia naturaleza excluye el tipo equilibrado.</w:t>
      </w:r>
    </w:p>
    <w:p w14:paraId="51DFC78A" w14:textId="495BA7DC" w:rsidR="003D7039" w:rsidRDefault="00D15232" w:rsidP="003D7039">
      <w:pPr>
        <w:spacing w:line="360" w:lineRule="auto"/>
        <w:jc w:val="both"/>
        <w:rPr>
          <w:rFonts w:ascii="Arial" w:hAnsi="Arial" w:cs="Arial"/>
          <w:sz w:val="24"/>
          <w:szCs w:val="24"/>
        </w:rPr>
      </w:pPr>
      <w:r>
        <w:rPr>
          <w:rFonts w:ascii="Arial" w:hAnsi="Arial" w:cs="Arial"/>
          <w:sz w:val="24"/>
          <w:szCs w:val="24"/>
        </w:rPr>
        <w:t>Para finalizar este acápite, sosten</w:t>
      </w:r>
      <w:r w:rsidR="00ED3C25">
        <w:rPr>
          <w:rFonts w:ascii="Arial" w:hAnsi="Arial" w:cs="Arial"/>
          <w:sz w:val="24"/>
          <w:szCs w:val="24"/>
        </w:rPr>
        <w:t>g</w:t>
      </w:r>
      <w:r>
        <w:rPr>
          <w:rFonts w:ascii="Arial" w:hAnsi="Arial" w:cs="Arial"/>
          <w:sz w:val="24"/>
          <w:szCs w:val="24"/>
        </w:rPr>
        <w:t xml:space="preserve">o que la siguiente afirmación del autor ahora en cita está </w:t>
      </w:r>
      <w:r w:rsidR="003D7039">
        <w:rPr>
          <w:rFonts w:ascii="Arial" w:hAnsi="Arial" w:cs="Arial"/>
          <w:sz w:val="24"/>
          <w:szCs w:val="24"/>
        </w:rPr>
        <w:t>sujeta a análisis</w:t>
      </w:r>
      <w:r>
        <w:rPr>
          <w:rFonts w:ascii="Arial" w:hAnsi="Arial" w:cs="Arial"/>
          <w:sz w:val="24"/>
          <w:szCs w:val="24"/>
        </w:rPr>
        <w:t>:</w:t>
      </w:r>
    </w:p>
    <w:p w14:paraId="10F6D7FF" w14:textId="77777777" w:rsidR="003D7039" w:rsidRPr="0098010F" w:rsidRDefault="003D7039" w:rsidP="00D15232">
      <w:pPr>
        <w:spacing w:line="360" w:lineRule="auto"/>
        <w:ind w:left="708"/>
        <w:jc w:val="both"/>
        <w:rPr>
          <w:rFonts w:ascii="Arial" w:hAnsi="Arial" w:cs="Arial"/>
          <w:sz w:val="24"/>
          <w:szCs w:val="24"/>
        </w:rPr>
      </w:pPr>
      <w:r w:rsidRPr="0098010F">
        <w:rPr>
          <w:rFonts w:ascii="Arial" w:hAnsi="Arial" w:cs="Arial"/>
          <w:sz w:val="24"/>
          <w:szCs w:val="24"/>
        </w:rPr>
        <w:t>“</w:t>
      </w:r>
      <w:r w:rsidRPr="0098010F">
        <w:rPr>
          <w:rFonts w:ascii="Arial" w:hAnsi="Arial" w:cs="Arial"/>
          <w:sz w:val="24"/>
          <w:szCs w:val="24"/>
          <w:u w:val="single"/>
        </w:rPr>
        <w:t>Lo primero que hay que asentar respecto a una tipología del presidencialismo latinoamericano es que este únicamente puede ubicarse dentro del gobierno democrático.</w:t>
      </w:r>
      <w:r w:rsidRPr="0098010F">
        <w:rPr>
          <w:rFonts w:ascii="Arial" w:hAnsi="Arial" w:cs="Arial"/>
          <w:sz w:val="24"/>
          <w:szCs w:val="24"/>
        </w:rPr>
        <w:t xml:space="preserve"> Es decir, las autocracias no configuran un sistema presidencial sino algo diferente, como son las dictaduras, los gobiernos totalitarios, los gobiernos militares, los gobiernos de facto, las tiranías, las teocracias y similares. Si estos gobiernos se autodenominan </w:t>
      </w:r>
      <w:r w:rsidRPr="0098010F">
        <w:rPr>
          <w:rFonts w:ascii="Arial" w:hAnsi="Arial" w:cs="Arial"/>
          <w:sz w:val="24"/>
          <w:szCs w:val="24"/>
        </w:rPr>
        <w:lastRenderedPageBreak/>
        <w:t>sistema presidencial o parlamentario, es únicamente una falacia, una máscara, un disfraz para ocultar la realidad” (énfasis propio).</w:t>
      </w:r>
    </w:p>
    <w:p w14:paraId="68C90376" w14:textId="6BDECB2F" w:rsidR="003D7039" w:rsidRPr="00D15232" w:rsidRDefault="00D15232" w:rsidP="003D7039">
      <w:pPr>
        <w:spacing w:line="360" w:lineRule="auto"/>
        <w:jc w:val="both"/>
        <w:rPr>
          <w:rFonts w:ascii="Arial" w:hAnsi="Arial" w:cs="Arial"/>
          <w:sz w:val="24"/>
          <w:szCs w:val="24"/>
        </w:rPr>
      </w:pPr>
      <w:r>
        <w:rPr>
          <w:rFonts w:ascii="Arial" w:hAnsi="Arial" w:cs="Arial"/>
          <w:sz w:val="24"/>
          <w:szCs w:val="24"/>
        </w:rPr>
        <w:t xml:space="preserve">Es decir, </w:t>
      </w:r>
      <w:r w:rsidR="00770622">
        <w:rPr>
          <w:rFonts w:ascii="Arial" w:hAnsi="Arial" w:cs="Arial"/>
          <w:sz w:val="24"/>
          <w:szCs w:val="24"/>
        </w:rPr>
        <w:t xml:space="preserve">que </w:t>
      </w:r>
      <w:r>
        <w:rPr>
          <w:rFonts w:ascii="Arial" w:hAnsi="Arial" w:cs="Arial"/>
          <w:sz w:val="24"/>
          <w:szCs w:val="24"/>
        </w:rPr>
        <w:t xml:space="preserve">solo es posible </w:t>
      </w:r>
      <w:r w:rsidR="00ED3C25">
        <w:rPr>
          <w:rFonts w:ascii="Arial" w:hAnsi="Arial" w:cs="Arial"/>
          <w:sz w:val="24"/>
          <w:szCs w:val="24"/>
        </w:rPr>
        <w:t xml:space="preserve">admitir </w:t>
      </w:r>
      <w:r>
        <w:rPr>
          <w:rFonts w:ascii="Arial" w:hAnsi="Arial" w:cs="Arial"/>
          <w:sz w:val="24"/>
          <w:szCs w:val="24"/>
        </w:rPr>
        <w:t xml:space="preserve">dicha afirmación una vez que se ha contestado la pregunta: </w:t>
      </w:r>
      <w:r w:rsidR="003D7039" w:rsidRPr="00D15232">
        <w:rPr>
          <w:rFonts w:ascii="Arial" w:hAnsi="Arial" w:cs="Arial"/>
          <w:sz w:val="24"/>
          <w:szCs w:val="24"/>
        </w:rPr>
        <w:t>¿</w:t>
      </w:r>
      <w:r>
        <w:rPr>
          <w:rFonts w:ascii="Arial" w:hAnsi="Arial" w:cs="Arial"/>
          <w:sz w:val="24"/>
          <w:szCs w:val="24"/>
        </w:rPr>
        <w:t>c</w:t>
      </w:r>
      <w:r w:rsidR="003D7039" w:rsidRPr="00D15232">
        <w:rPr>
          <w:rFonts w:ascii="Arial" w:hAnsi="Arial" w:cs="Arial"/>
          <w:sz w:val="24"/>
          <w:szCs w:val="24"/>
        </w:rPr>
        <w:t>uándo hay presidencialismo democrático y cuándo empieza la simulación democrática o el autoritarismo?</w:t>
      </w:r>
      <w:r w:rsidR="00770622">
        <w:rPr>
          <w:rFonts w:ascii="Arial" w:hAnsi="Arial" w:cs="Arial"/>
          <w:sz w:val="24"/>
          <w:szCs w:val="24"/>
        </w:rPr>
        <w:t xml:space="preserve"> Los acápites siguientes nos permitirán descubrirlo con facilidad.</w:t>
      </w:r>
    </w:p>
    <w:p w14:paraId="7933E68E" w14:textId="5894B8FB" w:rsidR="00CB197E" w:rsidRPr="002064BC" w:rsidRDefault="002064BC" w:rsidP="002064BC">
      <w:pPr>
        <w:pStyle w:val="Prrafodelista"/>
        <w:numPr>
          <w:ilvl w:val="0"/>
          <w:numId w:val="25"/>
        </w:numPr>
        <w:tabs>
          <w:tab w:val="num" w:pos="720"/>
        </w:tabs>
        <w:spacing w:line="360" w:lineRule="auto"/>
        <w:jc w:val="both"/>
        <w:rPr>
          <w:rFonts w:ascii="Arial" w:hAnsi="Arial" w:cs="Arial"/>
          <w:b/>
          <w:bCs/>
          <w:sz w:val="24"/>
          <w:szCs w:val="24"/>
        </w:rPr>
      </w:pPr>
      <w:r w:rsidRPr="002064BC">
        <w:rPr>
          <w:rFonts w:ascii="Arial" w:hAnsi="Arial" w:cs="Arial"/>
          <w:b/>
          <w:bCs/>
          <w:sz w:val="24"/>
          <w:szCs w:val="24"/>
        </w:rPr>
        <w:t xml:space="preserve">El discurso legitimador de la </w:t>
      </w:r>
      <w:r w:rsidR="00CB197E" w:rsidRPr="002064BC">
        <w:rPr>
          <w:rFonts w:ascii="Arial" w:hAnsi="Arial" w:cs="Arial"/>
          <w:b/>
          <w:bCs/>
          <w:sz w:val="24"/>
          <w:szCs w:val="24"/>
        </w:rPr>
        <w:t>cuarta transformación (4T)</w:t>
      </w:r>
    </w:p>
    <w:p w14:paraId="373ABFF1" w14:textId="64489664" w:rsidR="00D26329" w:rsidRDefault="00D26329" w:rsidP="00CB197E">
      <w:pPr>
        <w:tabs>
          <w:tab w:val="num" w:pos="720"/>
        </w:tabs>
        <w:spacing w:line="360" w:lineRule="auto"/>
        <w:jc w:val="both"/>
        <w:rPr>
          <w:rFonts w:ascii="Arial" w:hAnsi="Arial" w:cs="Arial"/>
          <w:sz w:val="24"/>
          <w:szCs w:val="24"/>
        </w:rPr>
      </w:pPr>
      <w:r>
        <w:rPr>
          <w:rFonts w:ascii="Arial" w:hAnsi="Arial" w:cs="Arial"/>
          <w:sz w:val="24"/>
          <w:szCs w:val="24"/>
        </w:rPr>
        <w:t xml:space="preserve">Andrés Manuel López Obrador, jefe de gobierno de la Ciudad de México de 2000 a 2006 y presidente de la república para el periodo 2018-2024, tiene el mérito indiscutible de la perseverancia, pues a pesar de haber perdido la elección presidencial en dos ocasiones -2006 y 20012-, mediante un discurso crítico y de denuncia de los errores, actos de corrupción e insuficiencias de los gobiernos federales encabezados por presidentes surgidos de los partidos Acción Nacional y Revolucionario Institucional -y aprovechando también los espacios de debate democrático </w:t>
      </w:r>
      <w:r w:rsidR="00770622">
        <w:rPr>
          <w:rFonts w:ascii="Arial" w:hAnsi="Arial" w:cs="Arial"/>
          <w:sz w:val="24"/>
          <w:szCs w:val="24"/>
        </w:rPr>
        <w:t xml:space="preserve">construido durante la transición y </w:t>
      </w:r>
      <w:r>
        <w:rPr>
          <w:rFonts w:ascii="Arial" w:hAnsi="Arial" w:cs="Arial"/>
          <w:sz w:val="24"/>
          <w:szCs w:val="24"/>
        </w:rPr>
        <w:t>que analizaremos en seguida</w:t>
      </w:r>
      <w:r w:rsidR="00C44F6F">
        <w:rPr>
          <w:rFonts w:ascii="Arial" w:hAnsi="Arial" w:cs="Arial"/>
          <w:sz w:val="24"/>
          <w:szCs w:val="24"/>
        </w:rPr>
        <w:t>, incluso en notas al pie de página</w:t>
      </w:r>
      <w:r>
        <w:rPr>
          <w:rFonts w:ascii="Arial" w:hAnsi="Arial" w:cs="Arial"/>
          <w:sz w:val="24"/>
          <w:szCs w:val="24"/>
        </w:rPr>
        <w:t>-, logró mantener vigente su presencia en las contiendas políticas.</w:t>
      </w:r>
    </w:p>
    <w:p w14:paraId="259F4F0D" w14:textId="6D0C28A1" w:rsidR="00BC34DB" w:rsidRDefault="0001704F" w:rsidP="00CB197E">
      <w:pPr>
        <w:tabs>
          <w:tab w:val="num" w:pos="720"/>
        </w:tabs>
        <w:spacing w:line="360" w:lineRule="auto"/>
        <w:jc w:val="both"/>
        <w:rPr>
          <w:rFonts w:ascii="Arial" w:hAnsi="Arial" w:cs="Arial"/>
          <w:sz w:val="24"/>
          <w:szCs w:val="24"/>
        </w:rPr>
      </w:pPr>
      <w:r>
        <w:rPr>
          <w:rFonts w:ascii="Arial" w:hAnsi="Arial" w:cs="Arial"/>
          <w:sz w:val="24"/>
          <w:szCs w:val="24"/>
        </w:rPr>
        <w:t xml:space="preserve">Andrés Manuel López Obrador inicia su libro </w:t>
      </w:r>
      <w:r w:rsidRPr="0001704F">
        <w:rPr>
          <w:rFonts w:ascii="Arial" w:hAnsi="Arial" w:cs="Arial"/>
          <w:i/>
          <w:iCs/>
          <w:sz w:val="24"/>
          <w:szCs w:val="24"/>
        </w:rPr>
        <w:t>2018 La salida</w:t>
      </w:r>
      <w:r>
        <w:rPr>
          <w:rStyle w:val="Refdenotaalpie"/>
          <w:rFonts w:ascii="Arial" w:hAnsi="Arial" w:cs="Arial"/>
          <w:i/>
          <w:iCs/>
          <w:sz w:val="24"/>
          <w:szCs w:val="24"/>
        </w:rPr>
        <w:footnoteReference w:id="15"/>
      </w:r>
      <w:r>
        <w:rPr>
          <w:rFonts w:ascii="Arial" w:hAnsi="Arial" w:cs="Arial"/>
          <w:sz w:val="24"/>
          <w:szCs w:val="24"/>
        </w:rPr>
        <w:t xml:space="preserve"> de la manera siguiente:</w:t>
      </w:r>
    </w:p>
    <w:p w14:paraId="50492CE1" w14:textId="5E750CA7" w:rsidR="0001704F" w:rsidRDefault="0001704F" w:rsidP="0001704F">
      <w:pPr>
        <w:tabs>
          <w:tab w:val="num" w:pos="720"/>
        </w:tabs>
        <w:spacing w:line="360" w:lineRule="auto"/>
        <w:ind w:left="708"/>
        <w:jc w:val="both"/>
        <w:rPr>
          <w:rFonts w:ascii="Arial" w:hAnsi="Arial" w:cs="Arial"/>
          <w:sz w:val="24"/>
          <w:szCs w:val="24"/>
        </w:rPr>
      </w:pPr>
      <w:r>
        <w:rPr>
          <w:rFonts w:ascii="Arial" w:hAnsi="Arial" w:cs="Arial"/>
          <w:sz w:val="24"/>
          <w:szCs w:val="24"/>
        </w:rPr>
        <w:tab/>
        <w:t>COMIENZO CON UNA OPINIÓN CATEGÓRICA: LA CRISIS de México no podrá enfrentarse sin cortar de tajo con la corrupción y la impunidad, lo cual implica cambiar el actual régimen y establecer un orden político nuevo, democrático, promotor de la legalidad, humanista y con el distintivo de la honestidad. Hoy existe una república simulada, no un gobierno del pueblo y para el pueblo…</w:t>
      </w:r>
    </w:p>
    <w:p w14:paraId="4B735981" w14:textId="38493F3F" w:rsidR="0001704F" w:rsidRDefault="0001704F" w:rsidP="0001704F">
      <w:pPr>
        <w:tabs>
          <w:tab w:val="num" w:pos="720"/>
        </w:tabs>
        <w:spacing w:line="360" w:lineRule="auto"/>
        <w:ind w:left="708"/>
        <w:jc w:val="both"/>
        <w:rPr>
          <w:rFonts w:ascii="Arial" w:hAnsi="Arial" w:cs="Arial"/>
          <w:sz w:val="24"/>
          <w:szCs w:val="24"/>
        </w:rPr>
      </w:pPr>
      <w:r>
        <w:rPr>
          <w:rFonts w:ascii="Arial" w:hAnsi="Arial" w:cs="Arial"/>
          <w:sz w:val="24"/>
          <w:szCs w:val="24"/>
        </w:rPr>
        <w:t xml:space="preserve">En México los gobernantes forman parte de la principal pandilla de saqueadores que opera en el país. Lo anterior podría parecer extremo </w:t>
      </w:r>
      <w:r>
        <w:rPr>
          <w:rFonts w:ascii="Arial" w:hAnsi="Arial" w:cs="Arial"/>
          <w:sz w:val="24"/>
          <w:szCs w:val="24"/>
        </w:rPr>
        <w:lastRenderedPageBreak/>
        <w:t>exagerado, e incluso podría argumentarse que siempre ha sucedido lo mismo, pero la descomunal deshonestidad del periodo neoliberal (de 1983 la fecha) supera con mucho lo antes visto y no tiene precedente. Constituye un cambio cualitativo en la descomposición institucional.</w:t>
      </w:r>
    </w:p>
    <w:p w14:paraId="030E6EB9" w14:textId="1B8B95BF" w:rsidR="00C72D7A" w:rsidRPr="00C72D7A" w:rsidRDefault="000C0D8D" w:rsidP="00C72D7A">
      <w:pPr>
        <w:tabs>
          <w:tab w:val="num" w:pos="720"/>
        </w:tabs>
        <w:spacing w:line="360" w:lineRule="auto"/>
        <w:jc w:val="both"/>
        <w:rPr>
          <w:rFonts w:ascii="Arial" w:hAnsi="Arial" w:cs="Arial"/>
          <w:sz w:val="20"/>
          <w:szCs w:val="20"/>
        </w:rPr>
      </w:pPr>
      <w:bookmarkStart w:id="1" w:name="_Hlk39346766"/>
      <w:r>
        <w:rPr>
          <w:rFonts w:ascii="Arial" w:hAnsi="Arial" w:cs="Arial"/>
          <w:sz w:val="24"/>
          <w:szCs w:val="24"/>
        </w:rPr>
        <w:t xml:space="preserve">El 1 de julio de 2018, el candidato presidencial de la coalición partidista </w:t>
      </w:r>
      <w:r w:rsidRPr="00770622">
        <w:rPr>
          <w:rFonts w:ascii="Arial" w:hAnsi="Arial" w:cs="Arial"/>
          <w:i/>
          <w:iCs/>
          <w:sz w:val="24"/>
          <w:szCs w:val="24"/>
        </w:rPr>
        <w:t>Juntos haremos historia</w:t>
      </w:r>
      <w:r>
        <w:rPr>
          <w:rFonts w:ascii="Arial" w:hAnsi="Arial" w:cs="Arial"/>
          <w:sz w:val="24"/>
          <w:szCs w:val="24"/>
        </w:rPr>
        <w:t xml:space="preserve">, integrada por los partidos Morena, Encuentro Social y del Trabajo, </w:t>
      </w:r>
      <w:r w:rsidR="0013697B">
        <w:rPr>
          <w:rFonts w:ascii="Arial" w:hAnsi="Arial" w:cs="Arial"/>
          <w:sz w:val="24"/>
          <w:szCs w:val="24"/>
        </w:rPr>
        <w:t>alcanzó</w:t>
      </w:r>
      <w:r>
        <w:rPr>
          <w:rFonts w:ascii="Arial" w:hAnsi="Arial" w:cs="Arial"/>
          <w:sz w:val="24"/>
          <w:szCs w:val="24"/>
        </w:rPr>
        <w:t xml:space="preserve"> </w:t>
      </w:r>
      <w:r w:rsidR="00770622">
        <w:rPr>
          <w:rFonts w:ascii="Arial" w:hAnsi="Arial" w:cs="Arial"/>
          <w:sz w:val="24"/>
          <w:szCs w:val="24"/>
        </w:rPr>
        <w:t xml:space="preserve">el triunfo </w:t>
      </w:r>
      <w:r>
        <w:rPr>
          <w:rFonts w:ascii="Arial" w:hAnsi="Arial" w:cs="Arial"/>
          <w:sz w:val="24"/>
          <w:szCs w:val="24"/>
        </w:rPr>
        <w:t>con una amplia mayoría de más del 30% de los votos en la elección presidencial</w:t>
      </w:r>
      <w:r w:rsidR="00770622">
        <w:rPr>
          <w:rFonts w:ascii="Arial" w:hAnsi="Arial" w:cs="Arial"/>
          <w:sz w:val="24"/>
          <w:szCs w:val="24"/>
        </w:rPr>
        <w:t>, donde obtuvo el 53% de los votos</w:t>
      </w:r>
      <w:r>
        <w:rPr>
          <w:rFonts w:ascii="Arial" w:hAnsi="Arial" w:cs="Arial"/>
          <w:sz w:val="24"/>
          <w:szCs w:val="24"/>
        </w:rPr>
        <w:t>. Paralelamente, Morena obtuvo</w:t>
      </w:r>
      <w:r w:rsidR="00C72D7A">
        <w:rPr>
          <w:rFonts w:ascii="Arial" w:hAnsi="Arial" w:cs="Arial"/>
          <w:sz w:val="24"/>
          <w:szCs w:val="24"/>
        </w:rPr>
        <w:t xml:space="preserve"> 191</w:t>
      </w:r>
      <w:r>
        <w:rPr>
          <w:rFonts w:ascii="Arial" w:hAnsi="Arial" w:cs="Arial"/>
          <w:sz w:val="24"/>
          <w:szCs w:val="24"/>
        </w:rPr>
        <w:t xml:space="preserve"> diputados; el PES,</w:t>
      </w:r>
      <w:r w:rsidR="00C72D7A">
        <w:rPr>
          <w:rFonts w:ascii="Arial" w:hAnsi="Arial" w:cs="Arial"/>
          <w:sz w:val="24"/>
          <w:szCs w:val="24"/>
        </w:rPr>
        <w:t xml:space="preserve"> 56</w:t>
      </w:r>
      <w:r>
        <w:rPr>
          <w:rFonts w:ascii="Arial" w:hAnsi="Arial" w:cs="Arial"/>
          <w:sz w:val="24"/>
          <w:szCs w:val="24"/>
        </w:rPr>
        <w:t xml:space="preserve"> diputados, y el PT</w:t>
      </w:r>
      <w:r w:rsidR="00C72D7A">
        <w:rPr>
          <w:rFonts w:ascii="Arial" w:hAnsi="Arial" w:cs="Arial"/>
          <w:sz w:val="24"/>
          <w:szCs w:val="24"/>
        </w:rPr>
        <w:t xml:space="preserve"> 61</w:t>
      </w:r>
      <w:r>
        <w:rPr>
          <w:rFonts w:ascii="Arial" w:hAnsi="Arial" w:cs="Arial"/>
          <w:sz w:val="24"/>
          <w:szCs w:val="24"/>
        </w:rPr>
        <w:t xml:space="preserve"> diputados.</w:t>
      </w:r>
      <w:r w:rsidR="00C72D7A">
        <w:rPr>
          <w:rStyle w:val="Refdenotaalpie"/>
          <w:rFonts w:ascii="Arial" w:hAnsi="Arial" w:cs="Arial"/>
          <w:sz w:val="24"/>
          <w:szCs w:val="24"/>
        </w:rPr>
        <w:footnoteReference w:id="16"/>
      </w:r>
    </w:p>
    <w:p w14:paraId="0D6D43BD" w14:textId="4FBE634D" w:rsidR="000C0D8D" w:rsidRDefault="000C0D8D" w:rsidP="00CB197E">
      <w:pPr>
        <w:tabs>
          <w:tab w:val="num" w:pos="720"/>
        </w:tabs>
        <w:spacing w:line="360" w:lineRule="auto"/>
        <w:jc w:val="both"/>
        <w:rPr>
          <w:rFonts w:ascii="Arial" w:hAnsi="Arial" w:cs="Arial"/>
          <w:sz w:val="24"/>
          <w:szCs w:val="24"/>
        </w:rPr>
      </w:pPr>
      <w:r>
        <w:rPr>
          <w:rFonts w:ascii="Arial" w:hAnsi="Arial" w:cs="Arial"/>
          <w:sz w:val="24"/>
          <w:szCs w:val="24"/>
        </w:rPr>
        <w:t>La Constitución General de la República, en su artículo</w:t>
      </w:r>
      <w:r w:rsidR="00F32068">
        <w:rPr>
          <w:rFonts w:ascii="Arial" w:hAnsi="Arial" w:cs="Arial"/>
          <w:sz w:val="24"/>
          <w:szCs w:val="24"/>
        </w:rPr>
        <w:t xml:space="preserve"> 54 fracción V</w:t>
      </w:r>
      <w:r>
        <w:rPr>
          <w:rFonts w:ascii="Arial" w:hAnsi="Arial" w:cs="Arial"/>
          <w:sz w:val="24"/>
          <w:szCs w:val="24"/>
        </w:rPr>
        <w:t xml:space="preserve">, establece que </w:t>
      </w:r>
      <w:r w:rsidR="00F32068">
        <w:rPr>
          <w:rFonts w:ascii="Arial" w:hAnsi="Arial" w:cs="Arial"/>
          <w:sz w:val="24"/>
          <w:szCs w:val="24"/>
        </w:rPr>
        <w:t>“En ningún caso, un partido político podrá contar con un número de diputados por ambos principios que representen un porcentaje del total de la Cámara que exceda en ocho puntos a su porcentaje de votación nacional emitida”</w:t>
      </w:r>
      <w:r>
        <w:rPr>
          <w:rFonts w:ascii="Arial" w:hAnsi="Arial" w:cs="Arial"/>
          <w:sz w:val="24"/>
          <w:szCs w:val="24"/>
        </w:rPr>
        <w:t xml:space="preserve">. No obstante, mediante una estrategia de fraude a la ley basada en el cambio de partido de los legisladores -transfuguismo electoral-, </w:t>
      </w:r>
      <w:r w:rsidR="00F32068">
        <w:rPr>
          <w:rFonts w:ascii="Arial" w:hAnsi="Arial" w:cs="Arial"/>
          <w:sz w:val="24"/>
          <w:szCs w:val="24"/>
        </w:rPr>
        <w:t xml:space="preserve">el grupo parlamentario de </w:t>
      </w:r>
      <w:r>
        <w:rPr>
          <w:rFonts w:ascii="Arial" w:hAnsi="Arial" w:cs="Arial"/>
          <w:sz w:val="24"/>
          <w:szCs w:val="24"/>
        </w:rPr>
        <w:t xml:space="preserve">Morena </w:t>
      </w:r>
      <w:r w:rsidR="00F32068">
        <w:rPr>
          <w:rFonts w:ascii="Arial" w:hAnsi="Arial" w:cs="Arial"/>
          <w:sz w:val="24"/>
          <w:szCs w:val="24"/>
        </w:rPr>
        <w:t>tiene actualmente</w:t>
      </w:r>
      <w:r>
        <w:rPr>
          <w:rFonts w:ascii="Arial" w:hAnsi="Arial" w:cs="Arial"/>
          <w:sz w:val="24"/>
          <w:szCs w:val="24"/>
        </w:rPr>
        <w:t xml:space="preserve"> un total de</w:t>
      </w:r>
      <w:r w:rsidR="00C72D7A">
        <w:rPr>
          <w:rFonts w:ascii="Arial" w:hAnsi="Arial" w:cs="Arial"/>
          <w:sz w:val="24"/>
          <w:szCs w:val="24"/>
        </w:rPr>
        <w:t xml:space="preserve"> 257</w:t>
      </w:r>
      <w:r>
        <w:rPr>
          <w:rFonts w:ascii="Arial" w:hAnsi="Arial" w:cs="Arial"/>
          <w:sz w:val="24"/>
          <w:szCs w:val="24"/>
        </w:rPr>
        <w:t xml:space="preserve"> diputados federales</w:t>
      </w:r>
      <w:r w:rsidR="00C72D7A">
        <w:rPr>
          <w:rFonts w:ascii="Arial" w:hAnsi="Arial" w:cs="Arial"/>
          <w:sz w:val="24"/>
          <w:szCs w:val="24"/>
        </w:rPr>
        <w:t xml:space="preserve"> -dejando a sus aliados PT con 36 y PES con 27</w:t>
      </w:r>
      <w:r w:rsidR="00C72D7A">
        <w:rPr>
          <w:rStyle w:val="Refdenotaalpie"/>
          <w:rFonts w:ascii="Arial" w:hAnsi="Arial" w:cs="Arial"/>
          <w:sz w:val="24"/>
          <w:szCs w:val="24"/>
        </w:rPr>
        <w:footnoteReference w:id="17"/>
      </w:r>
      <w:r w:rsidR="00F32068">
        <w:rPr>
          <w:rFonts w:ascii="Arial" w:hAnsi="Arial" w:cs="Arial"/>
          <w:sz w:val="24"/>
          <w:szCs w:val="24"/>
        </w:rPr>
        <w:t>-.</w:t>
      </w:r>
      <w:r>
        <w:rPr>
          <w:rFonts w:ascii="Arial" w:hAnsi="Arial" w:cs="Arial"/>
          <w:sz w:val="24"/>
          <w:szCs w:val="24"/>
        </w:rPr>
        <w:t xml:space="preserve"> </w:t>
      </w:r>
      <w:r w:rsidR="00F32068">
        <w:rPr>
          <w:rFonts w:ascii="Arial" w:hAnsi="Arial" w:cs="Arial"/>
          <w:sz w:val="24"/>
          <w:szCs w:val="24"/>
        </w:rPr>
        <w:t>Esto es</w:t>
      </w:r>
      <w:r w:rsidR="00C44F6F">
        <w:rPr>
          <w:rFonts w:ascii="Arial" w:hAnsi="Arial" w:cs="Arial"/>
          <w:sz w:val="24"/>
          <w:szCs w:val="24"/>
        </w:rPr>
        <w:t>,</w:t>
      </w:r>
      <w:r>
        <w:rPr>
          <w:rFonts w:ascii="Arial" w:hAnsi="Arial" w:cs="Arial"/>
          <w:sz w:val="24"/>
          <w:szCs w:val="24"/>
        </w:rPr>
        <w:t xml:space="preserve"> muy por encima del porcentaje de sobrerrepresentación permitido por la Constitución</w:t>
      </w:r>
      <w:r w:rsidR="00CA6205">
        <w:rPr>
          <w:rStyle w:val="Refdenotaalpie"/>
          <w:rFonts w:ascii="Arial" w:hAnsi="Arial" w:cs="Arial"/>
          <w:sz w:val="24"/>
          <w:szCs w:val="24"/>
        </w:rPr>
        <w:footnoteReference w:id="18"/>
      </w:r>
      <w:r>
        <w:rPr>
          <w:rFonts w:ascii="Arial" w:hAnsi="Arial" w:cs="Arial"/>
          <w:sz w:val="24"/>
          <w:szCs w:val="24"/>
        </w:rPr>
        <w:t>.</w:t>
      </w:r>
    </w:p>
    <w:bookmarkEnd w:id="1"/>
    <w:p w14:paraId="54EA2F64" w14:textId="586BC643" w:rsidR="00D26329" w:rsidRDefault="00D26329" w:rsidP="00CB197E">
      <w:pPr>
        <w:tabs>
          <w:tab w:val="num" w:pos="720"/>
        </w:tabs>
        <w:spacing w:line="360" w:lineRule="auto"/>
        <w:jc w:val="both"/>
        <w:rPr>
          <w:rFonts w:ascii="Arial" w:hAnsi="Arial" w:cs="Arial"/>
          <w:sz w:val="24"/>
          <w:szCs w:val="24"/>
        </w:rPr>
      </w:pPr>
      <w:r>
        <w:rPr>
          <w:rFonts w:ascii="Arial" w:hAnsi="Arial" w:cs="Arial"/>
          <w:sz w:val="24"/>
          <w:szCs w:val="24"/>
        </w:rPr>
        <w:t xml:space="preserve">En la tradición política mexicana, los cambios propuestos y operados por el presidente triunfante se </w:t>
      </w:r>
      <w:r w:rsidR="00E60C5A">
        <w:rPr>
          <w:rFonts w:ascii="Arial" w:hAnsi="Arial" w:cs="Arial"/>
          <w:sz w:val="24"/>
          <w:szCs w:val="24"/>
        </w:rPr>
        <w:t>instrumentan</w:t>
      </w:r>
      <w:r>
        <w:rPr>
          <w:rFonts w:ascii="Arial" w:hAnsi="Arial" w:cs="Arial"/>
          <w:sz w:val="24"/>
          <w:szCs w:val="24"/>
        </w:rPr>
        <w:t xml:space="preserve"> en una </w:t>
      </w:r>
      <w:r w:rsidR="00E60C5A">
        <w:rPr>
          <w:rFonts w:ascii="Arial" w:hAnsi="Arial" w:cs="Arial"/>
          <w:sz w:val="24"/>
          <w:szCs w:val="24"/>
        </w:rPr>
        <w:t xml:space="preserve">primera instancia mediante una </w:t>
      </w:r>
      <w:r>
        <w:rPr>
          <w:rFonts w:ascii="Arial" w:hAnsi="Arial" w:cs="Arial"/>
          <w:sz w:val="24"/>
          <w:szCs w:val="24"/>
        </w:rPr>
        <w:t xml:space="preserve">serie de reformas constitucionales, para lo cual es necesario contar con la mayoría calificada de </w:t>
      </w:r>
      <w:r w:rsidR="00E60C5A">
        <w:rPr>
          <w:rFonts w:ascii="Arial" w:hAnsi="Arial" w:cs="Arial"/>
          <w:sz w:val="24"/>
          <w:szCs w:val="24"/>
        </w:rPr>
        <w:t xml:space="preserve">2/3 de </w:t>
      </w:r>
      <w:r>
        <w:rPr>
          <w:rFonts w:ascii="Arial" w:hAnsi="Arial" w:cs="Arial"/>
          <w:sz w:val="24"/>
          <w:szCs w:val="24"/>
        </w:rPr>
        <w:t xml:space="preserve">los miembros presentes de ambas cámaras </w:t>
      </w:r>
      <w:r w:rsidR="00E60C5A">
        <w:rPr>
          <w:rFonts w:ascii="Arial" w:hAnsi="Arial" w:cs="Arial"/>
          <w:sz w:val="24"/>
          <w:szCs w:val="24"/>
        </w:rPr>
        <w:t xml:space="preserve">federales. Durante su campaña presidencial triunfante, el candidato López Obrador ofreció a los </w:t>
      </w:r>
      <w:r w:rsidR="00E60C5A">
        <w:rPr>
          <w:rFonts w:ascii="Arial" w:hAnsi="Arial" w:cs="Arial"/>
          <w:sz w:val="24"/>
          <w:szCs w:val="24"/>
        </w:rPr>
        <w:lastRenderedPageBreak/>
        <w:t>electores un cambio político que denominó Cuarta Transformación de la República. La magnitud de su victoria electoral y las mayorías legislativas que lo apoyan hicieron suponer de inmediato que su capacidad para operar los cambios ofrecidos, serían muy pronto una realidad.</w:t>
      </w:r>
    </w:p>
    <w:p w14:paraId="39A1CF8F" w14:textId="4394B4B2" w:rsidR="001826FC" w:rsidRDefault="001826FC" w:rsidP="00CB197E">
      <w:pPr>
        <w:tabs>
          <w:tab w:val="num" w:pos="720"/>
        </w:tabs>
        <w:spacing w:line="360" w:lineRule="auto"/>
        <w:jc w:val="both"/>
        <w:rPr>
          <w:rFonts w:ascii="Arial" w:hAnsi="Arial" w:cs="Arial"/>
          <w:sz w:val="24"/>
          <w:szCs w:val="24"/>
        </w:rPr>
      </w:pPr>
      <w:r>
        <w:rPr>
          <w:rFonts w:ascii="Arial" w:hAnsi="Arial" w:cs="Arial"/>
          <w:sz w:val="24"/>
          <w:szCs w:val="24"/>
        </w:rPr>
        <w:t>En un principio, la Cuarta Transformación de la República fue el slogan de campaña de un candidato presidencial en busca del voto, a cuyo triunfo la 4T se convierte en un instrumento de mercadotecnia política gubernamental, un discurso legitimador de su acción política y, también, un eje rector de las políticas públicas del nuevo gobierno.</w:t>
      </w:r>
    </w:p>
    <w:p w14:paraId="43F191CF" w14:textId="11C93D2F" w:rsidR="00CB197E" w:rsidRDefault="00CB197E" w:rsidP="00E60C5A">
      <w:pPr>
        <w:tabs>
          <w:tab w:val="num" w:pos="720"/>
        </w:tabs>
        <w:spacing w:line="360" w:lineRule="auto"/>
        <w:jc w:val="both"/>
        <w:rPr>
          <w:rFonts w:ascii="Arial" w:hAnsi="Arial" w:cs="Arial"/>
          <w:sz w:val="24"/>
          <w:szCs w:val="24"/>
        </w:rPr>
      </w:pPr>
      <w:r w:rsidRPr="00CB197E">
        <w:rPr>
          <w:rFonts w:ascii="Arial" w:hAnsi="Arial" w:cs="Arial"/>
          <w:sz w:val="24"/>
          <w:szCs w:val="24"/>
        </w:rPr>
        <w:t xml:space="preserve">El discurso oficial entiende por Cuarta Transformación (4T) de la República Mexicana un escenario prospectivo </w:t>
      </w:r>
      <w:r w:rsidR="00F94238">
        <w:rPr>
          <w:rFonts w:ascii="Arial" w:hAnsi="Arial" w:cs="Arial"/>
          <w:sz w:val="24"/>
          <w:szCs w:val="24"/>
        </w:rPr>
        <w:t xml:space="preserve">-que desde luego no precisa, ni aporta las estrategias de cambio para lograrlo- </w:t>
      </w:r>
      <w:r w:rsidRPr="00CB197E">
        <w:rPr>
          <w:rFonts w:ascii="Arial" w:hAnsi="Arial" w:cs="Arial"/>
          <w:sz w:val="24"/>
          <w:szCs w:val="24"/>
        </w:rPr>
        <w:t>equivalente o continuador de tres grandes transformaciones anteriores en la historia política y militar de nuestro país:</w:t>
      </w:r>
      <w:r w:rsidR="00E60C5A">
        <w:rPr>
          <w:rFonts w:ascii="Arial" w:hAnsi="Arial" w:cs="Arial"/>
          <w:sz w:val="24"/>
          <w:szCs w:val="24"/>
        </w:rPr>
        <w:t xml:space="preserve"> 1) </w:t>
      </w:r>
      <w:r w:rsidR="0013697B">
        <w:rPr>
          <w:rFonts w:ascii="Arial" w:hAnsi="Arial" w:cs="Arial"/>
          <w:sz w:val="24"/>
          <w:szCs w:val="24"/>
        </w:rPr>
        <w:t>L</w:t>
      </w:r>
      <w:r w:rsidRPr="00CB197E">
        <w:rPr>
          <w:rFonts w:ascii="Arial" w:hAnsi="Arial" w:cs="Arial"/>
          <w:sz w:val="24"/>
          <w:szCs w:val="24"/>
        </w:rPr>
        <w:t xml:space="preserve">a guerra para lograr la independencia de España y el nacimiento de México como país independiente (1810-1824); </w:t>
      </w:r>
      <w:r w:rsidR="00E60C5A">
        <w:rPr>
          <w:rFonts w:ascii="Arial" w:hAnsi="Arial" w:cs="Arial"/>
          <w:sz w:val="24"/>
          <w:szCs w:val="24"/>
        </w:rPr>
        <w:t xml:space="preserve">2) </w:t>
      </w:r>
      <w:r w:rsidR="0013697B">
        <w:rPr>
          <w:rFonts w:ascii="Arial" w:hAnsi="Arial" w:cs="Arial"/>
          <w:sz w:val="24"/>
          <w:szCs w:val="24"/>
        </w:rPr>
        <w:t>L</w:t>
      </w:r>
      <w:r w:rsidRPr="00CB197E">
        <w:rPr>
          <w:rFonts w:ascii="Arial" w:hAnsi="Arial" w:cs="Arial"/>
          <w:sz w:val="24"/>
          <w:szCs w:val="24"/>
        </w:rPr>
        <w:t xml:space="preserve">a guerra de Reforma (1855-1861) para laicizar al nuevo Estado Nación, separarlo e independizarlo de la Iglesia Católica </w:t>
      </w:r>
      <w:r w:rsidR="00E60C5A">
        <w:rPr>
          <w:rFonts w:ascii="Arial" w:hAnsi="Arial" w:cs="Arial"/>
          <w:sz w:val="24"/>
          <w:szCs w:val="24"/>
        </w:rPr>
        <w:t>-</w:t>
      </w:r>
      <w:r w:rsidRPr="00CB197E">
        <w:rPr>
          <w:rFonts w:ascii="Arial" w:hAnsi="Arial" w:cs="Arial"/>
          <w:sz w:val="24"/>
          <w:szCs w:val="24"/>
        </w:rPr>
        <w:t>aunque posteriormente vino la intervención francesa que concluyó en 1867 con el fusilamiento del emperador Maximiliano de Habsburgo y el triunfo de la república restaurada</w:t>
      </w:r>
      <w:r w:rsidR="00E60C5A">
        <w:rPr>
          <w:rFonts w:ascii="Arial" w:hAnsi="Arial" w:cs="Arial"/>
          <w:sz w:val="24"/>
          <w:szCs w:val="24"/>
        </w:rPr>
        <w:t>-</w:t>
      </w:r>
      <w:r w:rsidRPr="00CB197E">
        <w:rPr>
          <w:rFonts w:ascii="Arial" w:hAnsi="Arial" w:cs="Arial"/>
          <w:sz w:val="24"/>
          <w:szCs w:val="24"/>
        </w:rPr>
        <w:t>;</w:t>
      </w:r>
      <w:r w:rsidR="00E60C5A">
        <w:rPr>
          <w:rFonts w:ascii="Arial" w:hAnsi="Arial" w:cs="Arial"/>
          <w:sz w:val="24"/>
          <w:szCs w:val="24"/>
        </w:rPr>
        <w:t xml:space="preserve"> y 3) </w:t>
      </w:r>
      <w:r w:rsidR="0013697B">
        <w:rPr>
          <w:rFonts w:ascii="Arial" w:hAnsi="Arial" w:cs="Arial"/>
          <w:sz w:val="24"/>
          <w:szCs w:val="24"/>
        </w:rPr>
        <w:t>A</w:t>
      </w:r>
      <w:r w:rsidRPr="00CB197E">
        <w:rPr>
          <w:rFonts w:ascii="Arial" w:hAnsi="Arial" w:cs="Arial"/>
          <w:sz w:val="24"/>
          <w:szCs w:val="24"/>
        </w:rPr>
        <w:t>sí como la guerra civil conocida como revolución mexicana (1910-1917) que puso fin al gobierno autoritario del general Porfirio Díaz y dio paso también, como las anteriores etapas, a una nueva élite gobernante y a la evolución del presidencialismo</w:t>
      </w:r>
      <w:r w:rsidR="0013697B">
        <w:rPr>
          <w:rStyle w:val="Refdenotaalpie"/>
          <w:rFonts w:ascii="Arial" w:hAnsi="Arial" w:cs="Arial"/>
          <w:sz w:val="24"/>
          <w:szCs w:val="24"/>
        </w:rPr>
        <w:footnoteReference w:id="19"/>
      </w:r>
      <w:r w:rsidRPr="00CB197E">
        <w:rPr>
          <w:rFonts w:ascii="Arial" w:hAnsi="Arial" w:cs="Arial"/>
          <w:sz w:val="24"/>
          <w:szCs w:val="24"/>
        </w:rPr>
        <w:t>.</w:t>
      </w:r>
    </w:p>
    <w:p w14:paraId="7BD10F78" w14:textId="043C66FF" w:rsidR="00E00855" w:rsidRPr="00CB197E" w:rsidRDefault="001826FC" w:rsidP="00E60C5A">
      <w:pPr>
        <w:tabs>
          <w:tab w:val="num" w:pos="720"/>
        </w:tabs>
        <w:spacing w:line="360" w:lineRule="auto"/>
        <w:jc w:val="both"/>
        <w:rPr>
          <w:rFonts w:ascii="Arial" w:hAnsi="Arial" w:cs="Arial"/>
          <w:sz w:val="24"/>
          <w:szCs w:val="24"/>
        </w:rPr>
      </w:pPr>
      <w:r>
        <w:rPr>
          <w:rFonts w:ascii="Arial" w:hAnsi="Arial" w:cs="Arial"/>
          <w:sz w:val="24"/>
          <w:szCs w:val="24"/>
        </w:rPr>
        <w:t>Me parece que los momentos culminantes descritos se pueden desglosar en varios otros que tienen su propia importancia</w:t>
      </w:r>
      <w:r w:rsidR="001F4613">
        <w:rPr>
          <w:rFonts w:ascii="Arial" w:hAnsi="Arial" w:cs="Arial"/>
          <w:sz w:val="24"/>
          <w:szCs w:val="24"/>
        </w:rPr>
        <w:t>, además de que hay otros más no incluidos que también tuvieron un efecto transformador en la vida de la república mexicana</w:t>
      </w:r>
      <w:r w:rsidR="001F4613">
        <w:rPr>
          <w:rStyle w:val="Refdenotaalpie"/>
          <w:rFonts w:ascii="Arial" w:hAnsi="Arial" w:cs="Arial"/>
          <w:sz w:val="24"/>
          <w:szCs w:val="24"/>
        </w:rPr>
        <w:footnoteReference w:id="20"/>
      </w:r>
      <w:r w:rsidR="001F4613">
        <w:rPr>
          <w:rFonts w:ascii="Arial" w:hAnsi="Arial" w:cs="Arial"/>
          <w:sz w:val="24"/>
          <w:szCs w:val="24"/>
        </w:rPr>
        <w:t>. Pero c</w:t>
      </w:r>
      <w:r>
        <w:rPr>
          <w:rFonts w:ascii="Arial" w:hAnsi="Arial" w:cs="Arial"/>
          <w:sz w:val="24"/>
          <w:szCs w:val="24"/>
        </w:rPr>
        <w:t xml:space="preserve">ualquiera que pudiera ser el resultado de la puesta en marcha de las políticas </w:t>
      </w:r>
      <w:r>
        <w:rPr>
          <w:rFonts w:ascii="Arial" w:hAnsi="Arial" w:cs="Arial"/>
          <w:sz w:val="24"/>
          <w:szCs w:val="24"/>
        </w:rPr>
        <w:lastRenderedPageBreak/>
        <w:t xml:space="preserve">públicas del actual gobierno, </w:t>
      </w:r>
      <w:r w:rsidR="001F4613">
        <w:rPr>
          <w:rFonts w:ascii="Arial" w:hAnsi="Arial" w:cs="Arial"/>
          <w:sz w:val="24"/>
          <w:szCs w:val="24"/>
        </w:rPr>
        <w:t>difícilmente podría ser comparable a los tres periodos históricos enunciados y a otros que faltan. La objetividad nos impone la obligación de definir a la 4T</w:t>
      </w:r>
      <w:r w:rsidR="00135662">
        <w:rPr>
          <w:rFonts w:ascii="Arial" w:hAnsi="Arial" w:cs="Arial"/>
          <w:sz w:val="24"/>
          <w:szCs w:val="24"/>
        </w:rPr>
        <w:t>, por el momento,</w:t>
      </w:r>
      <w:r w:rsidR="001F4613">
        <w:rPr>
          <w:rFonts w:ascii="Arial" w:hAnsi="Arial" w:cs="Arial"/>
          <w:sz w:val="24"/>
          <w:szCs w:val="24"/>
        </w:rPr>
        <w:t xml:space="preserve"> solo como una tercera alternancia en la titularidad del ejecutivo federal cuyo impacto transformador o, eventualmente, regresivo, está lejos de definirse aún</w:t>
      </w:r>
      <w:r w:rsidR="00F94238">
        <w:rPr>
          <w:rFonts w:ascii="Arial" w:hAnsi="Arial" w:cs="Arial"/>
          <w:sz w:val="24"/>
          <w:szCs w:val="24"/>
        </w:rPr>
        <w:t xml:space="preserve">, aunque </w:t>
      </w:r>
      <w:r w:rsidR="00CF1328">
        <w:rPr>
          <w:rFonts w:ascii="Arial" w:hAnsi="Arial" w:cs="Arial"/>
          <w:sz w:val="24"/>
          <w:szCs w:val="24"/>
        </w:rPr>
        <w:t>surjan</w:t>
      </w:r>
      <w:r w:rsidR="00F94238">
        <w:rPr>
          <w:rFonts w:ascii="Arial" w:hAnsi="Arial" w:cs="Arial"/>
          <w:sz w:val="24"/>
          <w:szCs w:val="24"/>
        </w:rPr>
        <w:t xml:space="preserve"> indicios sugerentes.</w:t>
      </w:r>
      <w:r w:rsidR="00731440">
        <w:rPr>
          <w:rFonts w:ascii="Arial" w:hAnsi="Arial" w:cs="Arial"/>
          <w:sz w:val="24"/>
          <w:szCs w:val="24"/>
        </w:rPr>
        <w:t xml:space="preserve"> </w:t>
      </w:r>
      <w:r w:rsidR="00E00855">
        <w:rPr>
          <w:rFonts w:ascii="Arial" w:hAnsi="Arial" w:cs="Arial"/>
          <w:sz w:val="24"/>
          <w:szCs w:val="24"/>
        </w:rPr>
        <w:t>Por ejemplo, el diputado Porfirio Muñoz Ledo</w:t>
      </w:r>
      <w:r w:rsidR="00504790">
        <w:rPr>
          <w:rStyle w:val="Refdenotaalpie"/>
          <w:rFonts w:ascii="Arial" w:hAnsi="Arial" w:cs="Arial"/>
          <w:sz w:val="24"/>
          <w:szCs w:val="24"/>
        </w:rPr>
        <w:footnoteReference w:id="21"/>
      </w:r>
      <w:r w:rsidR="00E00855">
        <w:rPr>
          <w:rFonts w:ascii="Arial" w:hAnsi="Arial" w:cs="Arial"/>
          <w:sz w:val="24"/>
          <w:szCs w:val="24"/>
        </w:rPr>
        <w:t xml:space="preserve"> -presidente del Congreso de la Unión </w:t>
      </w:r>
      <w:r w:rsidR="001315B8">
        <w:rPr>
          <w:rFonts w:ascii="Arial" w:hAnsi="Arial" w:cs="Arial"/>
          <w:sz w:val="24"/>
          <w:szCs w:val="24"/>
        </w:rPr>
        <w:t xml:space="preserve">al tomar posesión </w:t>
      </w:r>
      <w:r w:rsidR="00393844">
        <w:rPr>
          <w:rFonts w:ascii="Arial" w:hAnsi="Arial" w:cs="Arial"/>
          <w:sz w:val="24"/>
          <w:szCs w:val="24"/>
        </w:rPr>
        <w:t xml:space="preserve">Andrés Manuel </w:t>
      </w:r>
      <w:r w:rsidR="001315B8">
        <w:rPr>
          <w:rFonts w:ascii="Arial" w:hAnsi="Arial" w:cs="Arial"/>
          <w:sz w:val="24"/>
          <w:szCs w:val="24"/>
        </w:rPr>
        <w:t>López Obrador como presidente y su aliado político-, denunció recientemente</w:t>
      </w:r>
      <w:r w:rsidR="00135662">
        <w:rPr>
          <w:rFonts w:ascii="Arial" w:hAnsi="Arial" w:cs="Arial"/>
          <w:sz w:val="24"/>
          <w:szCs w:val="24"/>
        </w:rPr>
        <w:t xml:space="preserve"> -respecto de la 4T-</w:t>
      </w:r>
      <w:r w:rsidR="001315B8">
        <w:rPr>
          <w:rFonts w:ascii="Arial" w:hAnsi="Arial" w:cs="Arial"/>
          <w:sz w:val="24"/>
          <w:szCs w:val="24"/>
        </w:rPr>
        <w:t xml:space="preserve"> “cómo se pierde en la mentira y el autoritarismo el sueño de una transformación de México”</w:t>
      </w:r>
      <w:r w:rsidR="001315B8">
        <w:rPr>
          <w:rStyle w:val="Refdenotaalpie"/>
          <w:rFonts w:ascii="Arial" w:hAnsi="Arial" w:cs="Arial"/>
          <w:sz w:val="24"/>
          <w:szCs w:val="24"/>
        </w:rPr>
        <w:footnoteReference w:id="22"/>
      </w:r>
      <w:r w:rsidR="001315B8">
        <w:rPr>
          <w:rFonts w:ascii="Arial" w:hAnsi="Arial" w:cs="Arial"/>
          <w:sz w:val="24"/>
          <w:szCs w:val="24"/>
        </w:rPr>
        <w:t>.</w:t>
      </w:r>
    </w:p>
    <w:p w14:paraId="5076DBC2" w14:textId="0F404C95" w:rsidR="00CB197E" w:rsidRDefault="003D7039" w:rsidP="003D7039">
      <w:pPr>
        <w:pStyle w:val="Prrafodelista"/>
        <w:numPr>
          <w:ilvl w:val="0"/>
          <w:numId w:val="25"/>
        </w:numPr>
        <w:tabs>
          <w:tab w:val="num" w:pos="720"/>
        </w:tabs>
        <w:spacing w:line="360" w:lineRule="auto"/>
        <w:jc w:val="both"/>
        <w:rPr>
          <w:rFonts w:ascii="Arial" w:hAnsi="Arial" w:cs="Arial"/>
          <w:b/>
          <w:bCs/>
          <w:sz w:val="24"/>
          <w:szCs w:val="24"/>
        </w:rPr>
      </w:pPr>
      <w:r w:rsidRPr="003D7039">
        <w:rPr>
          <w:rFonts w:ascii="Arial" w:hAnsi="Arial" w:cs="Arial"/>
          <w:b/>
          <w:bCs/>
          <w:sz w:val="24"/>
          <w:szCs w:val="24"/>
        </w:rPr>
        <w:t>La operación legislativa y las facultades metaconstitucionales</w:t>
      </w:r>
    </w:p>
    <w:p w14:paraId="30C69E10" w14:textId="0F478249" w:rsidR="00E60C5A" w:rsidRDefault="00E60C5A" w:rsidP="00E60C5A">
      <w:pPr>
        <w:tabs>
          <w:tab w:val="num" w:pos="720"/>
        </w:tabs>
        <w:spacing w:line="360" w:lineRule="auto"/>
        <w:jc w:val="both"/>
        <w:rPr>
          <w:rFonts w:ascii="Arial" w:hAnsi="Arial" w:cs="Arial"/>
          <w:sz w:val="24"/>
          <w:szCs w:val="24"/>
        </w:rPr>
      </w:pPr>
      <w:r>
        <w:rPr>
          <w:rFonts w:ascii="Arial" w:hAnsi="Arial" w:cs="Arial"/>
          <w:sz w:val="24"/>
          <w:szCs w:val="24"/>
        </w:rPr>
        <w:t>El momento político actual en México, sostengo, solo puede ser explicado y comprendido desde una perspectiva histórica en el estudio de sus instituciones políticas y la forma como emergieron y se sucedieron sus diferentes élites gobernantes.</w:t>
      </w:r>
    </w:p>
    <w:p w14:paraId="455DD1B5" w14:textId="458A73D9" w:rsidR="00E60C5A" w:rsidRDefault="00E60C5A" w:rsidP="00E60C5A">
      <w:pPr>
        <w:tabs>
          <w:tab w:val="num" w:pos="720"/>
        </w:tabs>
        <w:spacing w:line="360" w:lineRule="auto"/>
        <w:jc w:val="both"/>
        <w:rPr>
          <w:rFonts w:ascii="Arial" w:hAnsi="Arial" w:cs="Arial"/>
          <w:sz w:val="24"/>
          <w:szCs w:val="24"/>
        </w:rPr>
      </w:pPr>
      <w:r>
        <w:rPr>
          <w:rFonts w:ascii="Arial" w:hAnsi="Arial" w:cs="Arial"/>
          <w:sz w:val="24"/>
          <w:szCs w:val="24"/>
        </w:rPr>
        <w:t>Al igual que</w:t>
      </w:r>
      <w:r w:rsidR="00C60BA9">
        <w:rPr>
          <w:rFonts w:ascii="Arial" w:hAnsi="Arial" w:cs="Arial"/>
          <w:sz w:val="24"/>
          <w:szCs w:val="24"/>
        </w:rPr>
        <w:t xml:space="preserve"> en</w:t>
      </w:r>
      <w:r>
        <w:rPr>
          <w:rFonts w:ascii="Arial" w:hAnsi="Arial" w:cs="Arial"/>
          <w:sz w:val="24"/>
          <w:szCs w:val="24"/>
        </w:rPr>
        <w:t xml:space="preserve"> la mayor parte de los países </w:t>
      </w:r>
      <w:r w:rsidR="00C60BA9">
        <w:rPr>
          <w:rFonts w:ascii="Arial" w:hAnsi="Arial" w:cs="Arial"/>
          <w:sz w:val="24"/>
          <w:szCs w:val="24"/>
        </w:rPr>
        <w:t>latinoamericanos, en México se “</w:t>
      </w:r>
      <w:proofErr w:type="spellStart"/>
      <w:r w:rsidR="00C60BA9">
        <w:rPr>
          <w:rFonts w:ascii="Arial" w:hAnsi="Arial" w:cs="Arial"/>
          <w:sz w:val="24"/>
          <w:szCs w:val="24"/>
        </w:rPr>
        <w:t>tropicalizó</w:t>
      </w:r>
      <w:proofErr w:type="spellEnd"/>
      <w:r w:rsidR="00C60BA9">
        <w:rPr>
          <w:rFonts w:ascii="Arial" w:hAnsi="Arial" w:cs="Arial"/>
          <w:sz w:val="24"/>
          <w:szCs w:val="24"/>
        </w:rPr>
        <w:t>” el presidencialismo puro o equilibrado de la Constitución de los Estados Unidos, a fin de adaptarlo a las necesidades de las élites nativas, para dar como resultado las diferentes alternativas de presidencialismo ya analizadas en páginas anteriores</w:t>
      </w:r>
      <w:r w:rsidR="004D4C88">
        <w:rPr>
          <w:rStyle w:val="Refdenotaalpie"/>
          <w:rFonts w:ascii="Arial" w:hAnsi="Arial" w:cs="Arial"/>
          <w:sz w:val="24"/>
          <w:szCs w:val="24"/>
        </w:rPr>
        <w:footnoteReference w:id="23"/>
      </w:r>
      <w:r w:rsidR="00C60BA9">
        <w:rPr>
          <w:rFonts w:ascii="Arial" w:hAnsi="Arial" w:cs="Arial"/>
          <w:sz w:val="24"/>
          <w:szCs w:val="24"/>
        </w:rPr>
        <w:t>.</w:t>
      </w:r>
    </w:p>
    <w:p w14:paraId="5604797D" w14:textId="3D3ABC1E" w:rsidR="0098010F" w:rsidRDefault="00C60BA9" w:rsidP="00A31C87">
      <w:pPr>
        <w:tabs>
          <w:tab w:val="num" w:pos="720"/>
        </w:tabs>
        <w:spacing w:line="360" w:lineRule="auto"/>
        <w:jc w:val="both"/>
        <w:rPr>
          <w:rFonts w:ascii="Arial" w:hAnsi="Arial" w:cs="Arial"/>
          <w:sz w:val="24"/>
          <w:szCs w:val="24"/>
        </w:rPr>
      </w:pPr>
      <w:r>
        <w:rPr>
          <w:rFonts w:ascii="Arial" w:hAnsi="Arial" w:cs="Arial"/>
          <w:sz w:val="24"/>
          <w:szCs w:val="24"/>
        </w:rPr>
        <w:t xml:space="preserve">María Amparo Casar e Ignacio </w:t>
      </w:r>
      <w:proofErr w:type="spellStart"/>
      <w:r>
        <w:rPr>
          <w:rFonts w:ascii="Arial" w:hAnsi="Arial" w:cs="Arial"/>
          <w:sz w:val="24"/>
          <w:szCs w:val="24"/>
        </w:rPr>
        <w:t>Marván</w:t>
      </w:r>
      <w:proofErr w:type="spellEnd"/>
      <w:r>
        <w:rPr>
          <w:rFonts w:ascii="Arial" w:hAnsi="Arial" w:cs="Arial"/>
          <w:sz w:val="24"/>
          <w:szCs w:val="24"/>
        </w:rPr>
        <w:t xml:space="preserve">, en su libro </w:t>
      </w:r>
      <w:r w:rsidRPr="00C60BA9">
        <w:rPr>
          <w:rFonts w:ascii="Arial" w:hAnsi="Arial" w:cs="Arial"/>
          <w:i/>
          <w:iCs/>
          <w:sz w:val="24"/>
          <w:szCs w:val="24"/>
        </w:rPr>
        <w:t>Reformar sin mayorías</w:t>
      </w:r>
      <w:r w:rsidR="00F94238">
        <w:rPr>
          <w:rStyle w:val="Refdenotaalpie"/>
          <w:rFonts w:ascii="Arial" w:hAnsi="Arial" w:cs="Arial"/>
          <w:i/>
          <w:iCs/>
          <w:sz w:val="24"/>
          <w:szCs w:val="24"/>
        </w:rPr>
        <w:footnoteReference w:id="24"/>
      </w:r>
      <w:r w:rsidR="002127C6">
        <w:rPr>
          <w:rFonts w:ascii="Arial" w:hAnsi="Arial" w:cs="Arial"/>
          <w:sz w:val="24"/>
          <w:szCs w:val="24"/>
        </w:rPr>
        <w:t xml:space="preserve"> (2014)</w:t>
      </w:r>
      <w:r>
        <w:rPr>
          <w:rFonts w:ascii="Arial" w:hAnsi="Arial" w:cs="Arial"/>
          <w:sz w:val="24"/>
          <w:szCs w:val="24"/>
        </w:rPr>
        <w:t xml:space="preserve">, proponen las siguientes etapas de la evolución histórico-política de México durante el siglo XX, desde una perspectiva institucional en las cámaras legislativas: </w:t>
      </w:r>
      <w:r w:rsidR="0098010F" w:rsidRPr="0098010F">
        <w:rPr>
          <w:rFonts w:ascii="Arial" w:hAnsi="Arial" w:cs="Arial"/>
          <w:sz w:val="24"/>
          <w:szCs w:val="24"/>
        </w:rPr>
        <w:t>1917-1928: Faccionalismo sin disciplin</w:t>
      </w:r>
      <w:r>
        <w:rPr>
          <w:rFonts w:ascii="Arial" w:hAnsi="Arial" w:cs="Arial"/>
          <w:sz w:val="24"/>
          <w:szCs w:val="24"/>
        </w:rPr>
        <w:t>a parlamentaria</w:t>
      </w:r>
      <w:r w:rsidR="00A31C87">
        <w:rPr>
          <w:rFonts w:ascii="Arial" w:hAnsi="Arial" w:cs="Arial"/>
          <w:sz w:val="24"/>
          <w:szCs w:val="24"/>
        </w:rPr>
        <w:t xml:space="preserve">; </w:t>
      </w:r>
      <w:r w:rsidR="0098010F" w:rsidRPr="0098010F">
        <w:rPr>
          <w:rFonts w:ascii="Arial" w:hAnsi="Arial" w:cs="Arial"/>
          <w:sz w:val="24"/>
          <w:szCs w:val="24"/>
        </w:rPr>
        <w:t>1928-1946: Surgimiento y consolidación del partido único y de la disciplina de los legisladores</w:t>
      </w:r>
      <w:r w:rsidR="00A31C87">
        <w:rPr>
          <w:rFonts w:ascii="Arial" w:hAnsi="Arial" w:cs="Arial"/>
          <w:sz w:val="24"/>
          <w:szCs w:val="24"/>
        </w:rPr>
        <w:t xml:space="preserve">; </w:t>
      </w:r>
      <w:r w:rsidR="0098010F" w:rsidRPr="0098010F">
        <w:rPr>
          <w:rFonts w:ascii="Arial" w:hAnsi="Arial" w:cs="Arial"/>
          <w:sz w:val="24"/>
          <w:szCs w:val="24"/>
        </w:rPr>
        <w:t xml:space="preserve">1946-1963: La </w:t>
      </w:r>
      <w:r w:rsidR="0098010F" w:rsidRPr="0098010F">
        <w:rPr>
          <w:rFonts w:ascii="Arial" w:hAnsi="Arial" w:cs="Arial"/>
          <w:sz w:val="24"/>
          <w:szCs w:val="24"/>
        </w:rPr>
        <w:lastRenderedPageBreak/>
        <w:t>época del partido hegemónico</w:t>
      </w:r>
      <w:r w:rsidR="00A31C87">
        <w:rPr>
          <w:rFonts w:ascii="Arial" w:hAnsi="Arial" w:cs="Arial"/>
          <w:sz w:val="24"/>
          <w:szCs w:val="24"/>
        </w:rPr>
        <w:t xml:space="preserve">; </w:t>
      </w:r>
      <w:r w:rsidR="0098010F" w:rsidRPr="0098010F">
        <w:rPr>
          <w:rFonts w:ascii="Arial" w:hAnsi="Arial" w:cs="Arial"/>
          <w:sz w:val="24"/>
          <w:szCs w:val="24"/>
        </w:rPr>
        <w:t>1964-1978: Partido dominante y pluralismo</w:t>
      </w:r>
      <w:r>
        <w:rPr>
          <w:rFonts w:ascii="Arial" w:hAnsi="Arial" w:cs="Arial"/>
          <w:sz w:val="24"/>
          <w:szCs w:val="24"/>
        </w:rPr>
        <w:t xml:space="preserve"> </w:t>
      </w:r>
      <w:r w:rsidR="0098010F" w:rsidRPr="0098010F">
        <w:rPr>
          <w:rFonts w:ascii="Arial" w:hAnsi="Arial" w:cs="Arial"/>
          <w:sz w:val="24"/>
          <w:szCs w:val="24"/>
        </w:rPr>
        <w:t>moderado</w:t>
      </w:r>
      <w:r w:rsidR="00A31C87">
        <w:rPr>
          <w:rFonts w:ascii="Arial" w:hAnsi="Arial" w:cs="Arial"/>
          <w:sz w:val="24"/>
          <w:szCs w:val="24"/>
        </w:rPr>
        <w:t xml:space="preserve">; </w:t>
      </w:r>
      <w:r w:rsidR="0098010F" w:rsidRPr="0098010F">
        <w:rPr>
          <w:rFonts w:ascii="Arial" w:hAnsi="Arial" w:cs="Arial"/>
          <w:sz w:val="24"/>
          <w:szCs w:val="24"/>
        </w:rPr>
        <w:t>1979-1997: Del partido dominante al mayoritario</w:t>
      </w:r>
      <w:r w:rsidR="00A31C87">
        <w:rPr>
          <w:rFonts w:ascii="Arial" w:hAnsi="Arial" w:cs="Arial"/>
          <w:sz w:val="24"/>
          <w:szCs w:val="24"/>
        </w:rPr>
        <w:t xml:space="preserve">; </w:t>
      </w:r>
      <w:r w:rsidR="0098010F" w:rsidRPr="0098010F">
        <w:rPr>
          <w:rFonts w:ascii="Arial" w:hAnsi="Arial" w:cs="Arial"/>
          <w:sz w:val="24"/>
          <w:szCs w:val="24"/>
        </w:rPr>
        <w:t>1997-2012: La era de los gobiernos sin mayoría</w:t>
      </w:r>
      <w:r w:rsidR="00A31C87">
        <w:rPr>
          <w:rFonts w:ascii="Arial" w:hAnsi="Arial" w:cs="Arial"/>
          <w:sz w:val="24"/>
          <w:szCs w:val="24"/>
        </w:rPr>
        <w:t>.</w:t>
      </w:r>
    </w:p>
    <w:p w14:paraId="356318CC" w14:textId="12A39AF5" w:rsidR="0098010F" w:rsidRPr="0098010F" w:rsidRDefault="00C60BA9" w:rsidP="002127C6">
      <w:pPr>
        <w:spacing w:line="360" w:lineRule="auto"/>
        <w:jc w:val="both"/>
        <w:rPr>
          <w:rFonts w:ascii="Arial" w:hAnsi="Arial" w:cs="Arial"/>
          <w:sz w:val="24"/>
          <w:szCs w:val="24"/>
        </w:rPr>
      </w:pPr>
      <w:r>
        <w:rPr>
          <w:rFonts w:ascii="Arial" w:hAnsi="Arial" w:cs="Arial"/>
          <w:sz w:val="24"/>
          <w:szCs w:val="24"/>
        </w:rPr>
        <w:t xml:space="preserve">Desde una perspectiva </w:t>
      </w:r>
      <w:r w:rsidR="004D4C88">
        <w:rPr>
          <w:rFonts w:ascii="Arial" w:hAnsi="Arial" w:cs="Arial"/>
          <w:sz w:val="24"/>
          <w:szCs w:val="24"/>
        </w:rPr>
        <w:t>que incluye la</w:t>
      </w:r>
      <w:r>
        <w:rPr>
          <w:rFonts w:ascii="Arial" w:hAnsi="Arial" w:cs="Arial"/>
          <w:sz w:val="24"/>
          <w:szCs w:val="24"/>
        </w:rPr>
        <w:t xml:space="preserve"> historia político militar presidencial, por mi parte, propongo la siguiente periodización</w:t>
      </w:r>
      <w:r w:rsidR="00F94238">
        <w:rPr>
          <w:rFonts w:ascii="Arial" w:hAnsi="Arial" w:cs="Arial"/>
          <w:sz w:val="24"/>
          <w:szCs w:val="24"/>
        </w:rPr>
        <w:t>,</w:t>
      </w:r>
      <w:r>
        <w:rPr>
          <w:rFonts w:ascii="Arial" w:hAnsi="Arial" w:cs="Arial"/>
          <w:sz w:val="24"/>
          <w:szCs w:val="24"/>
        </w:rPr>
        <w:t xml:space="preserve"> en la que se pasó de la guerra a la </w:t>
      </w:r>
      <w:r w:rsidR="004D4C88">
        <w:rPr>
          <w:rFonts w:ascii="Arial" w:hAnsi="Arial" w:cs="Arial"/>
          <w:sz w:val="24"/>
          <w:szCs w:val="24"/>
        </w:rPr>
        <w:t xml:space="preserve">supuesta o esperada </w:t>
      </w:r>
      <w:r>
        <w:rPr>
          <w:rFonts w:ascii="Arial" w:hAnsi="Arial" w:cs="Arial"/>
          <w:sz w:val="24"/>
          <w:szCs w:val="24"/>
        </w:rPr>
        <w:t>normalidad constitucional:</w:t>
      </w:r>
      <w:r w:rsidR="002127C6">
        <w:rPr>
          <w:rFonts w:ascii="Arial" w:hAnsi="Arial" w:cs="Arial"/>
          <w:sz w:val="24"/>
          <w:szCs w:val="24"/>
        </w:rPr>
        <w:t xml:space="preserve"> 1) </w:t>
      </w:r>
      <w:r w:rsidR="0098010F" w:rsidRPr="0098010F">
        <w:rPr>
          <w:rFonts w:ascii="Arial" w:hAnsi="Arial" w:cs="Arial"/>
          <w:sz w:val="24"/>
          <w:szCs w:val="24"/>
        </w:rPr>
        <w:t>Del presidencialismo autoritario (</w:t>
      </w:r>
      <w:r w:rsidR="00C737AE">
        <w:rPr>
          <w:rFonts w:ascii="Arial" w:hAnsi="Arial" w:cs="Arial"/>
          <w:sz w:val="24"/>
          <w:szCs w:val="24"/>
        </w:rPr>
        <w:t xml:space="preserve">Porfirio </w:t>
      </w:r>
      <w:r w:rsidR="0098010F" w:rsidRPr="0098010F">
        <w:rPr>
          <w:rFonts w:ascii="Arial" w:hAnsi="Arial" w:cs="Arial"/>
          <w:sz w:val="24"/>
          <w:szCs w:val="24"/>
        </w:rPr>
        <w:t>Díaz</w:t>
      </w:r>
      <w:r w:rsidR="00C44F6F">
        <w:rPr>
          <w:rStyle w:val="Refdenotaalpie"/>
          <w:rFonts w:ascii="Arial" w:hAnsi="Arial" w:cs="Arial"/>
          <w:sz w:val="24"/>
          <w:szCs w:val="24"/>
        </w:rPr>
        <w:footnoteReference w:id="25"/>
      </w:r>
      <w:r w:rsidR="0098010F" w:rsidRPr="0098010F">
        <w:rPr>
          <w:rFonts w:ascii="Arial" w:hAnsi="Arial" w:cs="Arial"/>
          <w:sz w:val="24"/>
          <w:szCs w:val="24"/>
        </w:rPr>
        <w:t>) al presidencialismo débil (</w:t>
      </w:r>
      <w:r w:rsidR="00C737AE">
        <w:rPr>
          <w:rFonts w:ascii="Arial" w:hAnsi="Arial" w:cs="Arial"/>
          <w:sz w:val="24"/>
          <w:szCs w:val="24"/>
        </w:rPr>
        <w:t xml:space="preserve">Francisco I. </w:t>
      </w:r>
      <w:r w:rsidR="0098010F" w:rsidRPr="0098010F">
        <w:rPr>
          <w:rFonts w:ascii="Arial" w:hAnsi="Arial" w:cs="Arial"/>
          <w:sz w:val="24"/>
          <w:szCs w:val="24"/>
        </w:rPr>
        <w:t>Madero)</w:t>
      </w:r>
      <w:r w:rsidR="002127C6">
        <w:rPr>
          <w:rFonts w:ascii="Arial" w:hAnsi="Arial" w:cs="Arial"/>
          <w:sz w:val="24"/>
          <w:szCs w:val="24"/>
        </w:rPr>
        <w:t xml:space="preserve">; 2) </w:t>
      </w:r>
      <w:r w:rsidR="0098010F" w:rsidRPr="0098010F">
        <w:rPr>
          <w:rFonts w:ascii="Arial" w:hAnsi="Arial" w:cs="Arial"/>
          <w:sz w:val="24"/>
          <w:szCs w:val="24"/>
        </w:rPr>
        <w:t>Del presidencialismo débil al golpe de Estado y la guerra civil (</w:t>
      </w:r>
      <w:r w:rsidR="00C737AE">
        <w:rPr>
          <w:rFonts w:ascii="Arial" w:hAnsi="Arial" w:cs="Arial"/>
          <w:sz w:val="24"/>
          <w:szCs w:val="24"/>
        </w:rPr>
        <w:t xml:space="preserve">Victoriano </w:t>
      </w:r>
      <w:r w:rsidR="0098010F" w:rsidRPr="0098010F">
        <w:rPr>
          <w:rFonts w:ascii="Arial" w:hAnsi="Arial" w:cs="Arial"/>
          <w:sz w:val="24"/>
          <w:szCs w:val="24"/>
        </w:rPr>
        <w:t>Huerta)</w:t>
      </w:r>
      <w:r w:rsidR="002127C6">
        <w:rPr>
          <w:rFonts w:ascii="Arial" w:hAnsi="Arial" w:cs="Arial"/>
          <w:sz w:val="24"/>
          <w:szCs w:val="24"/>
        </w:rPr>
        <w:t xml:space="preserve">; 3) </w:t>
      </w:r>
      <w:r w:rsidR="0098010F" w:rsidRPr="0098010F">
        <w:rPr>
          <w:rFonts w:ascii="Arial" w:hAnsi="Arial" w:cs="Arial"/>
          <w:sz w:val="24"/>
          <w:szCs w:val="24"/>
        </w:rPr>
        <w:t xml:space="preserve">De la guerra civil al </w:t>
      </w:r>
      <w:r w:rsidR="00F94238">
        <w:rPr>
          <w:rFonts w:ascii="Arial" w:hAnsi="Arial" w:cs="Arial"/>
          <w:i/>
          <w:iCs/>
          <w:sz w:val="24"/>
          <w:szCs w:val="24"/>
        </w:rPr>
        <w:t>M</w:t>
      </w:r>
      <w:r w:rsidR="0098010F" w:rsidRPr="0098010F">
        <w:rPr>
          <w:rFonts w:ascii="Arial" w:hAnsi="Arial" w:cs="Arial"/>
          <w:i/>
          <w:iCs/>
          <w:sz w:val="24"/>
          <w:szCs w:val="24"/>
        </w:rPr>
        <w:t>aximato</w:t>
      </w:r>
      <w:r w:rsidR="0098010F" w:rsidRPr="0098010F">
        <w:rPr>
          <w:rFonts w:ascii="Arial" w:hAnsi="Arial" w:cs="Arial"/>
          <w:sz w:val="24"/>
          <w:szCs w:val="24"/>
        </w:rPr>
        <w:t xml:space="preserve"> y el presidencialismo autoritario con facultades metaconstitucionales (</w:t>
      </w:r>
      <w:r w:rsidR="0098010F" w:rsidRPr="00F94238">
        <w:rPr>
          <w:rFonts w:ascii="Arial" w:hAnsi="Arial" w:cs="Arial"/>
          <w:sz w:val="24"/>
          <w:szCs w:val="24"/>
        </w:rPr>
        <w:t>presidentes militares</w:t>
      </w:r>
      <w:r w:rsidR="0098010F" w:rsidRPr="0098010F">
        <w:rPr>
          <w:rFonts w:ascii="Arial" w:hAnsi="Arial" w:cs="Arial"/>
          <w:sz w:val="24"/>
          <w:szCs w:val="24"/>
        </w:rPr>
        <w:t>)</w:t>
      </w:r>
      <w:r w:rsidR="00C737AE">
        <w:rPr>
          <w:rFonts w:ascii="Arial" w:hAnsi="Arial" w:cs="Arial"/>
          <w:sz w:val="24"/>
          <w:szCs w:val="24"/>
        </w:rPr>
        <w:t xml:space="preserve"> (Venustiano Carranza, Adolfo de la Huerta, Álvaro Obregón, Plutarco Elías Calles</w:t>
      </w:r>
      <w:r w:rsidR="003326D9">
        <w:rPr>
          <w:rStyle w:val="Refdenotaalpie"/>
          <w:rFonts w:ascii="Arial" w:hAnsi="Arial" w:cs="Arial"/>
          <w:sz w:val="24"/>
          <w:szCs w:val="24"/>
        </w:rPr>
        <w:footnoteReference w:id="26"/>
      </w:r>
      <w:r w:rsidR="00C737AE">
        <w:rPr>
          <w:rFonts w:ascii="Arial" w:hAnsi="Arial" w:cs="Arial"/>
          <w:sz w:val="24"/>
          <w:szCs w:val="24"/>
        </w:rPr>
        <w:t>, Abelardo L. Rodríguez -aunque hubo dos presidentes civiles, Emilio Portes Gil y Pascual Ortiz Rubio, correspondientes a la época del Jefe Máximo don Plutarco Elías Calles, derrocado de la jefatura política de la revolución y exiliado del país por el presidente, también general, Lázaro Cárdenas del Río-, Manuel Ávila Camacho)</w:t>
      </w:r>
      <w:r w:rsidR="002127C6">
        <w:rPr>
          <w:rFonts w:ascii="Arial" w:hAnsi="Arial" w:cs="Arial"/>
          <w:sz w:val="24"/>
          <w:szCs w:val="24"/>
        </w:rPr>
        <w:t xml:space="preserve">; 4) </w:t>
      </w:r>
      <w:r w:rsidR="0098010F" w:rsidRPr="0098010F">
        <w:rPr>
          <w:rFonts w:ascii="Arial" w:hAnsi="Arial" w:cs="Arial"/>
          <w:sz w:val="24"/>
          <w:szCs w:val="24"/>
        </w:rPr>
        <w:t>Del presidencialismo autoritario al presidencialismo reforzado y atenuado (</w:t>
      </w:r>
      <w:r w:rsidR="0098010F" w:rsidRPr="00F94238">
        <w:rPr>
          <w:rFonts w:ascii="Arial" w:hAnsi="Arial" w:cs="Arial"/>
          <w:sz w:val="24"/>
          <w:szCs w:val="24"/>
        </w:rPr>
        <w:t xml:space="preserve">presidentes civiles </w:t>
      </w:r>
      <w:r w:rsidR="0098010F" w:rsidRPr="00F94238">
        <w:rPr>
          <w:rFonts w:ascii="Arial" w:hAnsi="Arial" w:cs="Arial"/>
          <w:sz w:val="24"/>
          <w:szCs w:val="24"/>
          <w:u w:val="single"/>
        </w:rPr>
        <w:t>con</w:t>
      </w:r>
      <w:r w:rsidR="0098010F" w:rsidRPr="00F94238">
        <w:rPr>
          <w:rFonts w:ascii="Arial" w:hAnsi="Arial" w:cs="Arial"/>
          <w:sz w:val="24"/>
          <w:szCs w:val="24"/>
        </w:rPr>
        <w:t xml:space="preserve"> facultades metaconstitucionales</w:t>
      </w:r>
      <w:r w:rsidR="0098010F" w:rsidRPr="0098010F">
        <w:rPr>
          <w:rFonts w:ascii="Arial" w:hAnsi="Arial" w:cs="Arial"/>
          <w:sz w:val="24"/>
          <w:szCs w:val="24"/>
        </w:rPr>
        <w:t>)</w:t>
      </w:r>
      <w:r w:rsidR="00C737AE">
        <w:rPr>
          <w:rFonts w:ascii="Arial" w:hAnsi="Arial" w:cs="Arial"/>
          <w:sz w:val="24"/>
          <w:szCs w:val="24"/>
        </w:rPr>
        <w:t xml:space="preserve"> (Miguel Alemán, Adolfo Ruiz Cortines, Adolfo López Mateos</w:t>
      </w:r>
      <w:r w:rsidR="00F94238">
        <w:rPr>
          <w:rStyle w:val="Refdenotaalpie"/>
          <w:rFonts w:ascii="Arial" w:hAnsi="Arial" w:cs="Arial"/>
          <w:sz w:val="24"/>
          <w:szCs w:val="24"/>
        </w:rPr>
        <w:footnoteReference w:id="27"/>
      </w:r>
      <w:r w:rsidR="00C737AE">
        <w:rPr>
          <w:rFonts w:ascii="Arial" w:hAnsi="Arial" w:cs="Arial"/>
          <w:sz w:val="24"/>
          <w:szCs w:val="24"/>
        </w:rPr>
        <w:t>, Gustavo Díaz Ordaz, Luis Echeverría Álvarez, José López Portillo</w:t>
      </w:r>
      <w:r w:rsidR="004D4C88">
        <w:rPr>
          <w:rStyle w:val="Refdenotaalpie"/>
          <w:rFonts w:ascii="Arial" w:hAnsi="Arial" w:cs="Arial"/>
          <w:sz w:val="24"/>
          <w:szCs w:val="24"/>
        </w:rPr>
        <w:footnoteReference w:id="28"/>
      </w:r>
      <w:r w:rsidR="00C737AE">
        <w:rPr>
          <w:rFonts w:ascii="Arial" w:hAnsi="Arial" w:cs="Arial"/>
          <w:sz w:val="24"/>
          <w:szCs w:val="24"/>
        </w:rPr>
        <w:t>, Miguel de la Madrid Hurtado</w:t>
      </w:r>
      <w:r w:rsidR="0070411C">
        <w:rPr>
          <w:rStyle w:val="Refdenotaalpie"/>
          <w:rFonts w:ascii="Arial" w:hAnsi="Arial" w:cs="Arial"/>
          <w:sz w:val="24"/>
          <w:szCs w:val="24"/>
        </w:rPr>
        <w:footnoteReference w:id="29"/>
      </w:r>
      <w:r w:rsidR="0070411C">
        <w:rPr>
          <w:rFonts w:ascii="Arial" w:hAnsi="Arial" w:cs="Arial"/>
          <w:sz w:val="24"/>
          <w:szCs w:val="24"/>
        </w:rPr>
        <w:t>, Carlos Salinas de Gortari</w:t>
      </w:r>
      <w:r w:rsidR="0070411C">
        <w:rPr>
          <w:rStyle w:val="Refdenotaalpie"/>
          <w:rFonts w:ascii="Arial" w:hAnsi="Arial" w:cs="Arial"/>
          <w:sz w:val="24"/>
          <w:szCs w:val="24"/>
        </w:rPr>
        <w:footnoteReference w:id="30"/>
      </w:r>
      <w:r w:rsidR="00C737AE">
        <w:rPr>
          <w:rFonts w:ascii="Arial" w:hAnsi="Arial" w:cs="Arial"/>
          <w:sz w:val="24"/>
          <w:szCs w:val="24"/>
        </w:rPr>
        <w:t>)</w:t>
      </w:r>
      <w:r w:rsidR="002127C6">
        <w:rPr>
          <w:rFonts w:ascii="Arial" w:hAnsi="Arial" w:cs="Arial"/>
          <w:sz w:val="24"/>
          <w:szCs w:val="24"/>
        </w:rPr>
        <w:t xml:space="preserve">; 5) </w:t>
      </w:r>
      <w:r w:rsidR="0098010F" w:rsidRPr="0098010F">
        <w:rPr>
          <w:rFonts w:ascii="Arial" w:hAnsi="Arial" w:cs="Arial"/>
          <w:sz w:val="24"/>
          <w:szCs w:val="24"/>
        </w:rPr>
        <w:t>Del presidencialismo atenuado al presidencialismo con matices parlamentarios como consecuencia del gobierno dividido (</w:t>
      </w:r>
      <w:r w:rsidR="0098010F" w:rsidRPr="00F94238">
        <w:rPr>
          <w:rFonts w:ascii="Arial" w:hAnsi="Arial" w:cs="Arial"/>
          <w:sz w:val="24"/>
          <w:szCs w:val="24"/>
        </w:rPr>
        <w:t xml:space="preserve">presidentes civiles </w:t>
      </w:r>
      <w:r w:rsidR="0098010F" w:rsidRPr="00F94238">
        <w:rPr>
          <w:rFonts w:ascii="Arial" w:hAnsi="Arial" w:cs="Arial"/>
          <w:sz w:val="24"/>
          <w:szCs w:val="24"/>
          <w:u w:val="single"/>
        </w:rPr>
        <w:t>sin</w:t>
      </w:r>
      <w:r w:rsidR="0098010F" w:rsidRPr="00F94238">
        <w:rPr>
          <w:rFonts w:ascii="Arial" w:hAnsi="Arial" w:cs="Arial"/>
          <w:sz w:val="24"/>
          <w:szCs w:val="24"/>
        </w:rPr>
        <w:t xml:space="preserve"> facultades </w:t>
      </w:r>
      <w:r w:rsidR="0098010F" w:rsidRPr="00F94238">
        <w:rPr>
          <w:rFonts w:ascii="Arial" w:hAnsi="Arial" w:cs="Arial"/>
          <w:sz w:val="24"/>
          <w:szCs w:val="24"/>
        </w:rPr>
        <w:lastRenderedPageBreak/>
        <w:t>metaconstitucionales</w:t>
      </w:r>
      <w:r w:rsidR="0098010F" w:rsidRPr="0098010F">
        <w:rPr>
          <w:rFonts w:ascii="Arial" w:hAnsi="Arial" w:cs="Arial"/>
          <w:sz w:val="24"/>
          <w:szCs w:val="24"/>
        </w:rPr>
        <w:t>)</w:t>
      </w:r>
      <w:r w:rsidR="006E4ACA">
        <w:rPr>
          <w:rFonts w:ascii="Arial" w:hAnsi="Arial" w:cs="Arial"/>
          <w:sz w:val="24"/>
          <w:szCs w:val="24"/>
        </w:rPr>
        <w:t xml:space="preserve"> (Ernesto Zedillo Ponce de León</w:t>
      </w:r>
      <w:r w:rsidR="0070411C">
        <w:rPr>
          <w:rStyle w:val="Refdenotaalpie"/>
          <w:rFonts w:ascii="Arial" w:hAnsi="Arial" w:cs="Arial"/>
          <w:sz w:val="24"/>
          <w:szCs w:val="24"/>
        </w:rPr>
        <w:footnoteReference w:id="31"/>
      </w:r>
      <w:r w:rsidR="006E4ACA">
        <w:rPr>
          <w:rFonts w:ascii="Arial" w:hAnsi="Arial" w:cs="Arial"/>
          <w:sz w:val="24"/>
          <w:szCs w:val="24"/>
        </w:rPr>
        <w:t>)</w:t>
      </w:r>
      <w:r w:rsidR="002127C6">
        <w:rPr>
          <w:rFonts w:ascii="Arial" w:hAnsi="Arial" w:cs="Arial"/>
          <w:sz w:val="24"/>
          <w:szCs w:val="24"/>
        </w:rPr>
        <w:t xml:space="preserve">; 6) </w:t>
      </w:r>
      <w:r w:rsidR="0098010F" w:rsidRPr="00D2791B">
        <w:rPr>
          <w:rFonts w:ascii="Arial" w:hAnsi="Arial" w:cs="Arial"/>
          <w:sz w:val="24"/>
          <w:szCs w:val="24"/>
        </w:rPr>
        <w:t>Del gobierno dividido</w:t>
      </w:r>
      <w:r w:rsidR="0098010F" w:rsidRPr="0098010F">
        <w:rPr>
          <w:rFonts w:ascii="Arial" w:hAnsi="Arial" w:cs="Arial"/>
          <w:b/>
          <w:bCs/>
          <w:sz w:val="24"/>
          <w:szCs w:val="24"/>
        </w:rPr>
        <w:t xml:space="preserve"> </w:t>
      </w:r>
      <w:r w:rsidR="006E4ACA">
        <w:rPr>
          <w:rFonts w:ascii="Arial" w:hAnsi="Arial" w:cs="Arial"/>
          <w:sz w:val="24"/>
          <w:szCs w:val="24"/>
        </w:rPr>
        <w:t>(Ernesto Zedillo en la segunda mitad de su mandato</w:t>
      </w:r>
      <w:r w:rsidR="0070411C">
        <w:rPr>
          <w:rStyle w:val="Refdenotaalpie"/>
          <w:rFonts w:ascii="Arial" w:hAnsi="Arial" w:cs="Arial"/>
          <w:sz w:val="24"/>
          <w:szCs w:val="24"/>
        </w:rPr>
        <w:footnoteReference w:id="32"/>
      </w:r>
      <w:r w:rsidR="006E4ACA">
        <w:rPr>
          <w:rFonts w:ascii="Arial" w:hAnsi="Arial" w:cs="Arial"/>
          <w:sz w:val="24"/>
          <w:szCs w:val="24"/>
        </w:rPr>
        <w:t>, Vicente Fox Quesada</w:t>
      </w:r>
      <w:r w:rsidR="004D4C88">
        <w:rPr>
          <w:rStyle w:val="Refdenotaalpie"/>
          <w:rFonts w:ascii="Arial" w:hAnsi="Arial" w:cs="Arial"/>
          <w:sz w:val="24"/>
          <w:szCs w:val="24"/>
        </w:rPr>
        <w:footnoteReference w:id="33"/>
      </w:r>
      <w:r w:rsidR="006E4ACA">
        <w:rPr>
          <w:rFonts w:ascii="Arial" w:hAnsi="Arial" w:cs="Arial"/>
          <w:sz w:val="24"/>
          <w:szCs w:val="24"/>
        </w:rPr>
        <w:t>, Felipe Calderón Hinojosa, Enrique Peña Nieto</w:t>
      </w:r>
      <w:r w:rsidR="000D4AC9">
        <w:rPr>
          <w:rStyle w:val="Refdenotaalpie"/>
          <w:rFonts w:ascii="Arial" w:hAnsi="Arial" w:cs="Arial"/>
          <w:sz w:val="24"/>
          <w:szCs w:val="24"/>
        </w:rPr>
        <w:footnoteReference w:id="34"/>
      </w:r>
      <w:r w:rsidR="006E4ACA">
        <w:rPr>
          <w:rFonts w:ascii="Arial" w:hAnsi="Arial" w:cs="Arial"/>
          <w:sz w:val="24"/>
          <w:szCs w:val="24"/>
        </w:rPr>
        <w:t xml:space="preserve">) </w:t>
      </w:r>
      <w:r w:rsidR="0098010F" w:rsidRPr="00D2791B">
        <w:rPr>
          <w:rFonts w:ascii="Arial" w:hAnsi="Arial" w:cs="Arial"/>
          <w:sz w:val="24"/>
          <w:szCs w:val="24"/>
        </w:rPr>
        <w:t>al presidencialismo con facultades metaconstitucionales renovadas</w:t>
      </w:r>
      <w:r w:rsidR="000D4AC9">
        <w:rPr>
          <w:rFonts w:ascii="Arial" w:hAnsi="Arial" w:cs="Arial"/>
          <w:sz w:val="24"/>
          <w:szCs w:val="24"/>
        </w:rPr>
        <w:t>, cuyas características y alcances pasamos a analizar</w:t>
      </w:r>
      <w:r w:rsidR="004D4C88">
        <w:rPr>
          <w:rFonts w:ascii="Arial" w:hAnsi="Arial" w:cs="Arial"/>
          <w:sz w:val="24"/>
          <w:szCs w:val="24"/>
        </w:rPr>
        <w:t xml:space="preserve"> </w:t>
      </w:r>
      <w:r w:rsidR="006E4ACA">
        <w:rPr>
          <w:rFonts w:ascii="Arial" w:hAnsi="Arial" w:cs="Arial"/>
          <w:sz w:val="24"/>
          <w:szCs w:val="24"/>
        </w:rPr>
        <w:t>(Andrés Manuel López Obrador</w:t>
      </w:r>
      <w:r w:rsidR="000D4AC9">
        <w:rPr>
          <w:rStyle w:val="Refdenotaalpie"/>
          <w:rFonts w:ascii="Arial" w:hAnsi="Arial" w:cs="Arial"/>
          <w:sz w:val="24"/>
          <w:szCs w:val="24"/>
        </w:rPr>
        <w:footnoteReference w:id="35"/>
      </w:r>
      <w:r w:rsidR="006E4ACA">
        <w:rPr>
          <w:rFonts w:ascii="Arial" w:hAnsi="Arial" w:cs="Arial"/>
          <w:sz w:val="24"/>
          <w:szCs w:val="24"/>
        </w:rPr>
        <w:t>)</w:t>
      </w:r>
      <w:r w:rsidR="002127C6">
        <w:rPr>
          <w:rFonts w:ascii="Arial" w:hAnsi="Arial" w:cs="Arial"/>
          <w:sz w:val="24"/>
          <w:szCs w:val="24"/>
        </w:rPr>
        <w:t>.</w:t>
      </w:r>
    </w:p>
    <w:p w14:paraId="3E5766BC" w14:textId="074A2D14" w:rsidR="0098010F" w:rsidRDefault="000D4AC9" w:rsidP="00CB197E">
      <w:pPr>
        <w:spacing w:line="360" w:lineRule="auto"/>
        <w:jc w:val="both"/>
        <w:rPr>
          <w:rFonts w:ascii="Arial" w:hAnsi="Arial" w:cs="Arial"/>
          <w:b/>
          <w:bCs/>
          <w:sz w:val="24"/>
          <w:szCs w:val="24"/>
        </w:rPr>
      </w:pPr>
      <w:r>
        <w:rPr>
          <w:rFonts w:ascii="Arial" w:hAnsi="Arial" w:cs="Arial"/>
          <w:sz w:val="24"/>
          <w:szCs w:val="24"/>
        </w:rPr>
        <w:t>Al efecto, p</w:t>
      </w:r>
      <w:r w:rsidR="006E4ACA">
        <w:rPr>
          <w:rFonts w:ascii="Arial" w:hAnsi="Arial" w:cs="Arial"/>
          <w:sz w:val="24"/>
          <w:szCs w:val="24"/>
        </w:rPr>
        <w:t>ara tratar de probar la pertinencia de la periodización que propongo ofrezco la siguiente explicación causal:</w:t>
      </w:r>
    </w:p>
    <w:p w14:paraId="416EFDC4" w14:textId="58F13C80" w:rsidR="0098010F" w:rsidRPr="0098010F" w:rsidRDefault="0098010F" w:rsidP="00D2791B">
      <w:pPr>
        <w:spacing w:line="360" w:lineRule="auto"/>
        <w:jc w:val="both"/>
        <w:rPr>
          <w:rFonts w:ascii="Arial" w:hAnsi="Arial" w:cs="Arial"/>
          <w:sz w:val="24"/>
          <w:szCs w:val="24"/>
        </w:rPr>
      </w:pPr>
      <w:r w:rsidRPr="0098010F">
        <w:rPr>
          <w:rFonts w:ascii="Arial" w:hAnsi="Arial" w:cs="Arial"/>
          <w:sz w:val="24"/>
          <w:szCs w:val="24"/>
        </w:rPr>
        <w:t>Las facultades metaconstitucionales del presidencialismo mexicano</w:t>
      </w:r>
      <w:r w:rsidR="006E4ACA">
        <w:rPr>
          <w:rFonts w:ascii="Arial" w:hAnsi="Arial" w:cs="Arial"/>
          <w:sz w:val="24"/>
          <w:szCs w:val="24"/>
        </w:rPr>
        <w:t xml:space="preserve"> como las propone Carpizo no siempre fueron las mismas y</w:t>
      </w:r>
      <w:r w:rsidRPr="0098010F">
        <w:rPr>
          <w:rFonts w:ascii="Arial" w:hAnsi="Arial" w:cs="Arial"/>
          <w:sz w:val="24"/>
          <w:szCs w:val="24"/>
        </w:rPr>
        <w:t xml:space="preserve"> tuvieron una evolución en su sustento. </w:t>
      </w:r>
      <w:r w:rsidRPr="00D2791B">
        <w:rPr>
          <w:rFonts w:ascii="Arial" w:hAnsi="Arial" w:cs="Arial"/>
          <w:sz w:val="24"/>
          <w:szCs w:val="24"/>
        </w:rPr>
        <w:t>Primero, fue un sustento exclusivamente militar.</w:t>
      </w:r>
      <w:r w:rsidRPr="0098010F">
        <w:rPr>
          <w:rFonts w:ascii="Arial" w:hAnsi="Arial" w:cs="Arial"/>
          <w:sz w:val="24"/>
          <w:szCs w:val="24"/>
        </w:rPr>
        <w:t xml:space="preserve"> </w:t>
      </w:r>
    </w:p>
    <w:p w14:paraId="5A0A1CDF" w14:textId="3998AD40" w:rsidR="0098010F" w:rsidRPr="00D2791B" w:rsidRDefault="0098010F" w:rsidP="00D2791B">
      <w:pPr>
        <w:spacing w:line="360" w:lineRule="auto"/>
        <w:jc w:val="both"/>
        <w:rPr>
          <w:rFonts w:ascii="Arial" w:hAnsi="Arial" w:cs="Arial"/>
          <w:sz w:val="24"/>
          <w:szCs w:val="24"/>
        </w:rPr>
      </w:pPr>
      <w:r w:rsidRPr="00D2791B">
        <w:rPr>
          <w:rFonts w:ascii="Arial" w:hAnsi="Arial" w:cs="Arial"/>
          <w:sz w:val="24"/>
          <w:szCs w:val="24"/>
        </w:rPr>
        <w:t>Después, el tránsito a presidentes civiles y las necesidades de crecimiento y desarrollo económico trajeron aparejada la institucionalización de la lucha por el poder político, que conoce de 1977 a la fecha un periodo de transición a la democracia, entendida ésta como</w:t>
      </w:r>
      <w:r w:rsidR="000D4AC9">
        <w:rPr>
          <w:rFonts w:ascii="Arial" w:hAnsi="Arial" w:cs="Arial"/>
          <w:sz w:val="24"/>
          <w:szCs w:val="24"/>
        </w:rPr>
        <w:t xml:space="preserve"> un proceso de cambio que permite</w:t>
      </w:r>
      <w:r w:rsidRPr="00D2791B">
        <w:rPr>
          <w:rFonts w:ascii="Arial" w:hAnsi="Arial" w:cs="Arial"/>
          <w:sz w:val="24"/>
          <w:szCs w:val="24"/>
        </w:rPr>
        <w:t xml:space="preserve"> la llegada al poder mediante elecciones auténticas y un ejercicio del poder presidencial más o menos sujeto a frenos y contrapesos institucionales</w:t>
      </w:r>
      <w:r w:rsidR="00C44F6F">
        <w:rPr>
          <w:rFonts w:ascii="Arial" w:hAnsi="Arial" w:cs="Arial"/>
          <w:sz w:val="24"/>
          <w:szCs w:val="24"/>
        </w:rPr>
        <w:t xml:space="preserve">, </w:t>
      </w:r>
      <w:r w:rsidR="000D4AC9">
        <w:rPr>
          <w:rFonts w:ascii="Arial" w:hAnsi="Arial" w:cs="Arial"/>
          <w:sz w:val="24"/>
          <w:szCs w:val="24"/>
        </w:rPr>
        <w:t xml:space="preserve">incluso con alternancia; </w:t>
      </w:r>
      <w:r w:rsidR="00C44F6F">
        <w:rPr>
          <w:rFonts w:ascii="Arial" w:hAnsi="Arial" w:cs="Arial"/>
          <w:sz w:val="24"/>
          <w:szCs w:val="24"/>
        </w:rPr>
        <w:t>pero lejos de estar consolidados</w:t>
      </w:r>
      <w:r w:rsidR="000D4AC9">
        <w:rPr>
          <w:rFonts w:ascii="Arial" w:hAnsi="Arial" w:cs="Arial"/>
          <w:sz w:val="24"/>
          <w:szCs w:val="24"/>
        </w:rPr>
        <w:t xml:space="preserve"> </w:t>
      </w:r>
      <w:r w:rsidR="00345D90">
        <w:rPr>
          <w:rFonts w:ascii="Arial" w:hAnsi="Arial" w:cs="Arial"/>
          <w:sz w:val="24"/>
          <w:szCs w:val="24"/>
        </w:rPr>
        <w:t>los mecanismos constitucionales de control del ejecutivo federal</w:t>
      </w:r>
      <w:r w:rsidRPr="00D2791B">
        <w:rPr>
          <w:rFonts w:ascii="Arial" w:hAnsi="Arial" w:cs="Arial"/>
          <w:sz w:val="24"/>
          <w:szCs w:val="24"/>
        </w:rPr>
        <w:t>.</w:t>
      </w:r>
    </w:p>
    <w:p w14:paraId="51027A97" w14:textId="0A5D21A0" w:rsidR="0098010F" w:rsidRPr="0098010F" w:rsidRDefault="0098010F" w:rsidP="00D2791B">
      <w:pPr>
        <w:spacing w:line="360" w:lineRule="auto"/>
        <w:jc w:val="both"/>
        <w:rPr>
          <w:rFonts w:ascii="Arial" w:hAnsi="Arial" w:cs="Arial"/>
          <w:sz w:val="24"/>
          <w:szCs w:val="24"/>
        </w:rPr>
      </w:pPr>
      <w:r w:rsidRPr="0098010F">
        <w:rPr>
          <w:rFonts w:ascii="Arial" w:hAnsi="Arial" w:cs="Arial"/>
          <w:sz w:val="24"/>
          <w:szCs w:val="24"/>
        </w:rPr>
        <w:t xml:space="preserve">Durante la etapa de institucionalización, hasta antes de llegar a los gobiernos divididos, </w:t>
      </w:r>
      <w:r w:rsidRPr="00D2791B">
        <w:rPr>
          <w:rFonts w:ascii="Arial" w:hAnsi="Arial" w:cs="Arial"/>
          <w:sz w:val="24"/>
          <w:szCs w:val="24"/>
        </w:rPr>
        <w:t>el sustento de las facultades metaconstitucionales estuvo en la mayoría calificada necesaria para la reforma constitucional y la designación de altos funcionarios.</w:t>
      </w:r>
      <w:r w:rsidR="00731440">
        <w:rPr>
          <w:rFonts w:ascii="Arial" w:hAnsi="Arial" w:cs="Arial"/>
          <w:sz w:val="24"/>
          <w:szCs w:val="24"/>
        </w:rPr>
        <w:t xml:space="preserve"> Sin embargo, el gobierno dividido no fue obstáculo para las reformas constitucionales, por el contrario, fue un aliciente para la </w:t>
      </w:r>
      <w:r w:rsidR="00345D90">
        <w:rPr>
          <w:rFonts w:ascii="Arial" w:hAnsi="Arial" w:cs="Arial"/>
          <w:sz w:val="24"/>
          <w:szCs w:val="24"/>
        </w:rPr>
        <w:t>negoci</w:t>
      </w:r>
      <w:r w:rsidR="00731440">
        <w:rPr>
          <w:rFonts w:ascii="Arial" w:hAnsi="Arial" w:cs="Arial"/>
          <w:sz w:val="24"/>
          <w:szCs w:val="24"/>
        </w:rPr>
        <w:t xml:space="preserve">ación como </w:t>
      </w:r>
      <w:r w:rsidR="00AB05B7">
        <w:rPr>
          <w:rFonts w:ascii="Arial" w:hAnsi="Arial" w:cs="Arial"/>
          <w:sz w:val="24"/>
          <w:szCs w:val="24"/>
        </w:rPr>
        <w:t xml:space="preserve">sucedió </w:t>
      </w:r>
      <w:r w:rsidR="00AB05B7">
        <w:rPr>
          <w:rFonts w:ascii="Arial" w:hAnsi="Arial" w:cs="Arial"/>
          <w:sz w:val="24"/>
          <w:szCs w:val="24"/>
        </w:rPr>
        <w:lastRenderedPageBreak/>
        <w:t xml:space="preserve">con </w:t>
      </w:r>
      <w:r w:rsidR="00AB05B7" w:rsidRPr="00AB05B7">
        <w:rPr>
          <w:rFonts w:ascii="Arial" w:hAnsi="Arial" w:cs="Arial"/>
          <w:i/>
          <w:iCs/>
          <w:sz w:val="24"/>
          <w:szCs w:val="24"/>
        </w:rPr>
        <w:t>Pacto por México</w:t>
      </w:r>
      <w:r w:rsidR="00B67BCF">
        <w:rPr>
          <w:rStyle w:val="Refdenotaalpie"/>
          <w:rFonts w:ascii="Arial" w:hAnsi="Arial" w:cs="Arial"/>
          <w:i/>
          <w:iCs/>
          <w:sz w:val="24"/>
          <w:szCs w:val="24"/>
        </w:rPr>
        <w:footnoteReference w:id="36"/>
      </w:r>
      <w:r w:rsidR="00B67BCF">
        <w:rPr>
          <w:rFonts w:ascii="Arial" w:hAnsi="Arial" w:cs="Arial"/>
          <w:sz w:val="24"/>
          <w:szCs w:val="24"/>
        </w:rPr>
        <w:t>-un caso emblemático de concertación política entre el gobierno federal, el partido gobernante y los partidos de la oposición, cuya pronta terminación, en mi opinión, ocurrió por no haber transitado a un gobierno de coalición; el que solo quedó como reforma constitucional pactada y más tarde aprobada-.</w:t>
      </w:r>
    </w:p>
    <w:p w14:paraId="79E261D1" w14:textId="3589ACA6" w:rsidR="0098010F" w:rsidRDefault="006E4ACA" w:rsidP="00CB197E">
      <w:pPr>
        <w:spacing w:line="360" w:lineRule="auto"/>
        <w:jc w:val="both"/>
        <w:rPr>
          <w:rFonts w:ascii="Arial" w:hAnsi="Arial" w:cs="Arial"/>
          <w:b/>
          <w:bCs/>
          <w:sz w:val="24"/>
          <w:szCs w:val="24"/>
        </w:rPr>
      </w:pPr>
      <w:r>
        <w:rPr>
          <w:rFonts w:ascii="Arial" w:hAnsi="Arial" w:cs="Arial"/>
          <w:sz w:val="24"/>
          <w:szCs w:val="24"/>
        </w:rPr>
        <w:t>Otra característica clave del empoderamiento presidencial ha sido la casi permanente centralización de nuestro federalismo</w:t>
      </w:r>
      <w:r w:rsidR="00107311">
        <w:rPr>
          <w:rStyle w:val="Refdenotaalpie"/>
          <w:rFonts w:ascii="Arial" w:hAnsi="Arial" w:cs="Arial"/>
          <w:sz w:val="24"/>
          <w:szCs w:val="24"/>
        </w:rPr>
        <w:footnoteReference w:id="37"/>
      </w:r>
      <w:r>
        <w:rPr>
          <w:rFonts w:ascii="Arial" w:hAnsi="Arial" w:cs="Arial"/>
          <w:sz w:val="24"/>
          <w:szCs w:val="24"/>
        </w:rPr>
        <w:t>:</w:t>
      </w:r>
    </w:p>
    <w:p w14:paraId="6601E2B7" w14:textId="77777777" w:rsidR="0098010F" w:rsidRPr="00D2791B" w:rsidRDefault="0098010F" w:rsidP="00D2791B">
      <w:pPr>
        <w:spacing w:line="360" w:lineRule="auto"/>
        <w:jc w:val="both"/>
        <w:rPr>
          <w:rFonts w:ascii="Arial" w:hAnsi="Arial" w:cs="Arial"/>
          <w:sz w:val="24"/>
          <w:szCs w:val="24"/>
        </w:rPr>
      </w:pPr>
      <w:r w:rsidRPr="00D2791B">
        <w:rPr>
          <w:rFonts w:ascii="Arial" w:hAnsi="Arial" w:cs="Arial"/>
          <w:sz w:val="24"/>
          <w:szCs w:val="24"/>
        </w:rPr>
        <w:t>La distribución de competencias en nuestro sistema federal ha conocido una permanente centralización en beneficio de los órganos federales de gobierno, la cual necesariamente ha conducido a un empoderamiento del presidente de la República al interior del sistema federal, mediante el ejercicio de sus facultades constitucionales.</w:t>
      </w:r>
    </w:p>
    <w:p w14:paraId="716372D3" w14:textId="18634A80" w:rsidR="0098010F" w:rsidRPr="0098010F" w:rsidRDefault="0098010F" w:rsidP="00D2791B">
      <w:pPr>
        <w:spacing w:line="360" w:lineRule="auto"/>
        <w:jc w:val="both"/>
        <w:rPr>
          <w:rFonts w:ascii="Arial" w:hAnsi="Arial" w:cs="Arial"/>
          <w:sz w:val="24"/>
          <w:szCs w:val="24"/>
        </w:rPr>
      </w:pPr>
      <w:r w:rsidRPr="0098010F">
        <w:rPr>
          <w:rFonts w:ascii="Arial" w:hAnsi="Arial" w:cs="Arial"/>
          <w:sz w:val="24"/>
          <w:szCs w:val="24"/>
        </w:rPr>
        <w:t xml:space="preserve">Las reformas constitucionales y legislativas derivadas del </w:t>
      </w:r>
      <w:r w:rsidRPr="0098010F">
        <w:rPr>
          <w:rFonts w:ascii="Arial" w:hAnsi="Arial" w:cs="Arial"/>
          <w:i/>
          <w:iCs/>
          <w:sz w:val="24"/>
          <w:szCs w:val="24"/>
        </w:rPr>
        <w:t>Pacto por México</w:t>
      </w:r>
      <w:r w:rsidR="00107311">
        <w:rPr>
          <w:rStyle w:val="Refdenotaalpie"/>
          <w:rFonts w:ascii="Arial" w:hAnsi="Arial" w:cs="Arial"/>
          <w:sz w:val="24"/>
          <w:szCs w:val="24"/>
        </w:rPr>
        <w:footnoteReference w:id="38"/>
      </w:r>
      <w:r w:rsidR="00107311">
        <w:rPr>
          <w:rFonts w:ascii="Arial" w:hAnsi="Arial" w:cs="Arial"/>
          <w:sz w:val="24"/>
          <w:szCs w:val="24"/>
        </w:rPr>
        <w:t>-,</w:t>
      </w:r>
      <w:r w:rsidRPr="0098010F">
        <w:rPr>
          <w:rFonts w:ascii="Arial" w:hAnsi="Arial" w:cs="Arial"/>
          <w:sz w:val="24"/>
          <w:szCs w:val="24"/>
        </w:rPr>
        <w:t xml:space="preserve"> son un ejemplo cercano de este proceso centralizador, del que ahora </w:t>
      </w:r>
      <w:r w:rsidRPr="00D2791B">
        <w:rPr>
          <w:rFonts w:ascii="Arial" w:hAnsi="Arial" w:cs="Arial"/>
          <w:sz w:val="24"/>
          <w:szCs w:val="24"/>
        </w:rPr>
        <w:t xml:space="preserve">se beneficia </w:t>
      </w:r>
      <w:r w:rsidR="00D2791B" w:rsidRPr="00D2791B">
        <w:rPr>
          <w:rFonts w:ascii="Arial" w:hAnsi="Arial" w:cs="Arial"/>
          <w:sz w:val="24"/>
          <w:szCs w:val="24"/>
        </w:rPr>
        <w:t>y/</w:t>
      </w:r>
      <w:r w:rsidRPr="00D2791B">
        <w:rPr>
          <w:rFonts w:ascii="Arial" w:hAnsi="Arial" w:cs="Arial"/>
          <w:sz w:val="24"/>
          <w:szCs w:val="24"/>
        </w:rPr>
        <w:t>o trata de desarticular</w:t>
      </w:r>
      <w:r w:rsidR="00AB05B7">
        <w:rPr>
          <w:rStyle w:val="Refdenotaalpie"/>
          <w:rFonts w:ascii="Arial" w:hAnsi="Arial" w:cs="Arial"/>
          <w:sz w:val="24"/>
          <w:szCs w:val="24"/>
        </w:rPr>
        <w:footnoteReference w:id="39"/>
      </w:r>
      <w:r w:rsidRPr="0098010F">
        <w:rPr>
          <w:rFonts w:ascii="Arial" w:hAnsi="Arial" w:cs="Arial"/>
          <w:sz w:val="24"/>
          <w:szCs w:val="24"/>
        </w:rPr>
        <w:t>, según el caso, el actual titular del Ejecutivo Federal.</w:t>
      </w:r>
    </w:p>
    <w:p w14:paraId="0B1FFF50" w14:textId="0C69714D" w:rsidR="0098010F" w:rsidRDefault="00107311" w:rsidP="000A25F5">
      <w:pPr>
        <w:spacing w:line="360" w:lineRule="auto"/>
        <w:jc w:val="both"/>
        <w:rPr>
          <w:rFonts w:ascii="Arial" w:hAnsi="Arial" w:cs="Arial"/>
          <w:sz w:val="24"/>
          <w:szCs w:val="24"/>
        </w:rPr>
      </w:pPr>
      <w:r>
        <w:rPr>
          <w:rFonts w:ascii="Arial" w:hAnsi="Arial" w:cs="Arial"/>
          <w:sz w:val="24"/>
          <w:szCs w:val="24"/>
        </w:rPr>
        <w:t>La aplastante victoria electoral del presidente de la república Andrés Manuel López Obrador y las mayorías legislativas que consiguió y acrecentó le han permitido, a mi juicio, renovar las facultades metaconstitucionales de los periodos previos</w:t>
      </w:r>
      <w:r w:rsidR="00B67BCF">
        <w:rPr>
          <w:rFonts w:ascii="Arial" w:hAnsi="Arial" w:cs="Arial"/>
          <w:sz w:val="24"/>
          <w:szCs w:val="24"/>
        </w:rPr>
        <w:t xml:space="preserve"> al gobierno dividido</w:t>
      </w:r>
      <w:r>
        <w:rPr>
          <w:rFonts w:ascii="Arial" w:hAnsi="Arial" w:cs="Arial"/>
          <w:sz w:val="24"/>
          <w:szCs w:val="24"/>
        </w:rPr>
        <w:t>, para materializarlas de la siguiente manera:</w:t>
      </w:r>
      <w:r w:rsidR="000A25F5">
        <w:rPr>
          <w:rFonts w:ascii="Arial" w:hAnsi="Arial" w:cs="Arial"/>
          <w:b/>
          <w:bCs/>
          <w:sz w:val="24"/>
          <w:szCs w:val="24"/>
        </w:rPr>
        <w:t xml:space="preserve"> </w:t>
      </w:r>
      <w:r w:rsidR="000A25F5">
        <w:rPr>
          <w:rFonts w:ascii="Arial" w:hAnsi="Arial" w:cs="Arial"/>
          <w:sz w:val="24"/>
          <w:szCs w:val="24"/>
        </w:rPr>
        <w:t xml:space="preserve">1) </w:t>
      </w:r>
      <w:r w:rsidR="0098010F" w:rsidRPr="0098010F">
        <w:rPr>
          <w:rFonts w:ascii="Arial" w:hAnsi="Arial" w:cs="Arial"/>
          <w:sz w:val="24"/>
          <w:szCs w:val="24"/>
        </w:rPr>
        <w:t>Jefatura real de MORENA</w:t>
      </w:r>
      <w:r w:rsidR="000A25F5">
        <w:rPr>
          <w:rFonts w:ascii="Arial" w:hAnsi="Arial" w:cs="Arial"/>
          <w:sz w:val="24"/>
          <w:szCs w:val="24"/>
        </w:rPr>
        <w:t xml:space="preserve">; 2) </w:t>
      </w:r>
      <w:r w:rsidR="0098010F" w:rsidRPr="0098010F">
        <w:rPr>
          <w:rFonts w:ascii="Arial" w:hAnsi="Arial" w:cs="Arial"/>
          <w:sz w:val="24"/>
          <w:szCs w:val="24"/>
        </w:rPr>
        <w:t>Designación de su sucesor(a) o posible reelección inmediata o posible prolongación del mandato constitucional</w:t>
      </w:r>
      <w:r w:rsidR="000A25F5">
        <w:rPr>
          <w:rFonts w:ascii="Arial" w:hAnsi="Arial" w:cs="Arial"/>
          <w:sz w:val="24"/>
          <w:szCs w:val="24"/>
        </w:rPr>
        <w:t xml:space="preserve">; 3) </w:t>
      </w:r>
      <w:r w:rsidR="0098010F" w:rsidRPr="0098010F">
        <w:rPr>
          <w:rFonts w:ascii="Arial" w:hAnsi="Arial" w:cs="Arial"/>
          <w:sz w:val="24"/>
          <w:szCs w:val="24"/>
        </w:rPr>
        <w:t>Designación de los gobernadores o de los candidatos triunfadores</w:t>
      </w:r>
      <w:r w:rsidR="000A25F5">
        <w:rPr>
          <w:rFonts w:ascii="Arial" w:hAnsi="Arial" w:cs="Arial"/>
          <w:sz w:val="24"/>
          <w:szCs w:val="24"/>
        </w:rPr>
        <w:t xml:space="preserve">; 4) </w:t>
      </w:r>
      <w:r w:rsidR="0098010F" w:rsidRPr="0098010F">
        <w:rPr>
          <w:rFonts w:ascii="Arial" w:hAnsi="Arial" w:cs="Arial"/>
          <w:sz w:val="24"/>
          <w:szCs w:val="24"/>
        </w:rPr>
        <w:t xml:space="preserve">Remoción de los gobernadores mediante la </w:t>
      </w:r>
      <w:r w:rsidR="0098010F" w:rsidRPr="0098010F">
        <w:rPr>
          <w:rFonts w:ascii="Arial" w:hAnsi="Arial" w:cs="Arial"/>
          <w:sz w:val="24"/>
          <w:szCs w:val="24"/>
        </w:rPr>
        <w:lastRenderedPageBreak/>
        <w:t>desaparición de poderes o la amenaza de hacerlo</w:t>
      </w:r>
      <w:r w:rsidR="000A25F5">
        <w:rPr>
          <w:rFonts w:ascii="Arial" w:hAnsi="Arial" w:cs="Arial"/>
          <w:sz w:val="24"/>
          <w:szCs w:val="24"/>
        </w:rPr>
        <w:t xml:space="preserve">; 5) </w:t>
      </w:r>
      <w:r w:rsidR="0098010F" w:rsidRPr="0098010F">
        <w:rPr>
          <w:rFonts w:ascii="Arial" w:hAnsi="Arial" w:cs="Arial"/>
          <w:sz w:val="24"/>
          <w:szCs w:val="24"/>
        </w:rPr>
        <w:t>Discrecionalidad en la distribución de los recursos fiscales a las entidades federativas a falta de precedentes y de control parlamentario</w:t>
      </w:r>
      <w:r w:rsidR="000A25F5">
        <w:rPr>
          <w:rFonts w:ascii="Arial" w:hAnsi="Arial" w:cs="Arial"/>
          <w:sz w:val="24"/>
          <w:szCs w:val="24"/>
        </w:rPr>
        <w:t xml:space="preserve">; 6) </w:t>
      </w:r>
      <w:r w:rsidR="0098010F" w:rsidRPr="0098010F">
        <w:rPr>
          <w:rFonts w:ascii="Arial" w:hAnsi="Arial" w:cs="Arial"/>
          <w:sz w:val="24"/>
          <w:szCs w:val="24"/>
        </w:rPr>
        <w:t>Discrecionalidad en el cumplimiento del texto constitucional a falta de control parlamentario y judicial</w:t>
      </w:r>
      <w:r w:rsidR="006A500F">
        <w:rPr>
          <w:rStyle w:val="Refdenotaalpie"/>
          <w:rFonts w:ascii="Arial" w:hAnsi="Arial" w:cs="Arial"/>
          <w:sz w:val="24"/>
          <w:szCs w:val="24"/>
        </w:rPr>
        <w:footnoteReference w:id="40"/>
      </w:r>
      <w:r w:rsidR="000A25F5">
        <w:rPr>
          <w:rFonts w:ascii="Arial" w:hAnsi="Arial" w:cs="Arial"/>
          <w:sz w:val="24"/>
          <w:szCs w:val="24"/>
        </w:rPr>
        <w:t xml:space="preserve">; 7) </w:t>
      </w:r>
      <w:r w:rsidR="0098010F" w:rsidRPr="0098010F">
        <w:rPr>
          <w:rFonts w:ascii="Arial" w:hAnsi="Arial" w:cs="Arial"/>
          <w:sz w:val="24"/>
          <w:szCs w:val="24"/>
        </w:rPr>
        <w:t>Ejercicio del poder presidencial al margen de la legalidad a falta de control judicial</w:t>
      </w:r>
      <w:r w:rsidR="000A25F5">
        <w:rPr>
          <w:rFonts w:ascii="Arial" w:hAnsi="Arial" w:cs="Arial"/>
          <w:sz w:val="24"/>
          <w:szCs w:val="24"/>
        </w:rPr>
        <w:t xml:space="preserve">; 8) </w:t>
      </w:r>
      <w:r w:rsidR="0098010F" w:rsidRPr="0098010F">
        <w:rPr>
          <w:rFonts w:ascii="Arial" w:hAnsi="Arial" w:cs="Arial"/>
          <w:sz w:val="24"/>
          <w:szCs w:val="24"/>
        </w:rPr>
        <w:t>Aprovechamiento predominante de los medios de comunicación oficiales</w:t>
      </w:r>
      <w:r w:rsidR="00C44F6F">
        <w:rPr>
          <w:rFonts w:ascii="Arial" w:hAnsi="Arial" w:cs="Arial"/>
          <w:sz w:val="24"/>
          <w:szCs w:val="24"/>
        </w:rPr>
        <w:t xml:space="preserve">; 9) Subordinación </w:t>
      </w:r>
      <w:r w:rsidR="00C44F6F" w:rsidRPr="00C44F6F">
        <w:rPr>
          <w:rFonts w:ascii="Arial" w:hAnsi="Arial" w:cs="Arial"/>
          <w:i/>
          <w:iCs/>
          <w:sz w:val="24"/>
          <w:szCs w:val="24"/>
        </w:rPr>
        <w:t>de facto</w:t>
      </w:r>
      <w:r w:rsidR="00C44F6F">
        <w:rPr>
          <w:rFonts w:ascii="Arial" w:hAnsi="Arial" w:cs="Arial"/>
          <w:sz w:val="24"/>
          <w:szCs w:val="24"/>
        </w:rPr>
        <w:t xml:space="preserve"> de los otros poderes y organismos constitucionales autónomos</w:t>
      </w:r>
      <w:r w:rsidR="000A25F5">
        <w:rPr>
          <w:rFonts w:ascii="Arial" w:hAnsi="Arial" w:cs="Arial"/>
          <w:sz w:val="24"/>
          <w:szCs w:val="24"/>
        </w:rPr>
        <w:t>.</w:t>
      </w:r>
    </w:p>
    <w:p w14:paraId="19BBDAF7" w14:textId="1D1A6ED0" w:rsidR="000A25F5" w:rsidRDefault="000A25F5" w:rsidP="000A25F5">
      <w:pPr>
        <w:spacing w:line="360" w:lineRule="auto"/>
        <w:jc w:val="both"/>
        <w:rPr>
          <w:rFonts w:ascii="Arial" w:hAnsi="Arial" w:cs="Arial"/>
          <w:sz w:val="24"/>
          <w:szCs w:val="24"/>
        </w:rPr>
      </w:pPr>
      <w:r>
        <w:rPr>
          <w:rFonts w:ascii="Arial" w:hAnsi="Arial" w:cs="Arial"/>
          <w:sz w:val="24"/>
          <w:szCs w:val="24"/>
        </w:rPr>
        <w:t>Cabe agregar que dichas facultades metaconstitucionales no son exclusivas del presidencialismo mexicano durante la 4T, sino que existieron igualmente durante el anterior partido hegemónico</w:t>
      </w:r>
      <w:r w:rsidR="00C44F6F">
        <w:rPr>
          <w:rFonts w:ascii="Arial" w:hAnsi="Arial" w:cs="Arial"/>
          <w:sz w:val="24"/>
          <w:szCs w:val="24"/>
        </w:rPr>
        <w:t xml:space="preserve"> -en el contexto de la</w:t>
      </w:r>
      <w:r w:rsidR="00FB14DF">
        <w:rPr>
          <w:rFonts w:ascii="Arial" w:hAnsi="Arial" w:cs="Arial"/>
          <w:sz w:val="24"/>
          <w:szCs w:val="24"/>
        </w:rPr>
        <w:t>s</w:t>
      </w:r>
      <w:r w:rsidR="00C44F6F">
        <w:rPr>
          <w:rFonts w:ascii="Arial" w:hAnsi="Arial" w:cs="Arial"/>
          <w:sz w:val="24"/>
          <w:szCs w:val="24"/>
        </w:rPr>
        <w:t xml:space="preserve"> facultades constitucionales de la época-</w:t>
      </w:r>
      <w:r>
        <w:rPr>
          <w:rFonts w:ascii="Arial" w:hAnsi="Arial" w:cs="Arial"/>
          <w:sz w:val="24"/>
          <w:szCs w:val="24"/>
        </w:rPr>
        <w:t>, el Partido Revolucionario Institucional, solo que no fueron consignadas por Carpizo.</w:t>
      </w:r>
      <w:r w:rsidR="00C44F6F">
        <w:rPr>
          <w:rFonts w:ascii="Arial" w:hAnsi="Arial" w:cs="Arial"/>
          <w:sz w:val="24"/>
          <w:szCs w:val="24"/>
        </w:rPr>
        <w:t xml:space="preserve"> Pero, para efectos prácticos, estas facultades permiten al presidente pasar por encima de la Constitución</w:t>
      </w:r>
      <w:r w:rsidR="00FB14DF">
        <w:rPr>
          <w:rFonts w:ascii="Arial" w:hAnsi="Arial" w:cs="Arial"/>
          <w:sz w:val="24"/>
          <w:szCs w:val="24"/>
        </w:rPr>
        <w:t xml:space="preserve"> y vuelven totalmente innecesaria cualquier forma de concertación con los partidos de oposición, los empresarios y la sociedad civil organizada.</w:t>
      </w:r>
    </w:p>
    <w:p w14:paraId="1751CF96" w14:textId="6FF1A719" w:rsidR="00B36206" w:rsidRDefault="0001047B" w:rsidP="00107311">
      <w:pPr>
        <w:spacing w:line="360" w:lineRule="auto"/>
        <w:jc w:val="both"/>
        <w:rPr>
          <w:rFonts w:ascii="Arial" w:hAnsi="Arial" w:cs="Arial"/>
          <w:sz w:val="24"/>
          <w:szCs w:val="24"/>
        </w:rPr>
      </w:pPr>
      <w:r>
        <w:rPr>
          <w:rFonts w:ascii="Arial" w:hAnsi="Arial" w:cs="Arial"/>
          <w:sz w:val="24"/>
          <w:szCs w:val="24"/>
        </w:rPr>
        <w:t xml:space="preserve">Sostengo a este respecto, para fundamentar mis afirmaciones, que la teoría de los controles constitucionales propuesta por Karl </w:t>
      </w:r>
      <w:proofErr w:type="spellStart"/>
      <w:r>
        <w:rPr>
          <w:rFonts w:ascii="Arial" w:hAnsi="Arial" w:cs="Arial"/>
          <w:sz w:val="24"/>
          <w:szCs w:val="24"/>
        </w:rPr>
        <w:t>Loewenstein</w:t>
      </w:r>
      <w:proofErr w:type="spellEnd"/>
      <w:r>
        <w:rPr>
          <w:rFonts w:ascii="Arial" w:hAnsi="Arial" w:cs="Arial"/>
          <w:sz w:val="24"/>
          <w:szCs w:val="24"/>
        </w:rPr>
        <w:t xml:space="preserve"> en su libro </w:t>
      </w:r>
      <w:r w:rsidRPr="0001047B">
        <w:rPr>
          <w:rFonts w:ascii="Arial" w:hAnsi="Arial" w:cs="Arial"/>
          <w:i/>
          <w:iCs/>
          <w:sz w:val="24"/>
          <w:szCs w:val="24"/>
        </w:rPr>
        <w:t>Teoría de la Constitución</w:t>
      </w:r>
      <w:r>
        <w:rPr>
          <w:rFonts w:ascii="Arial" w:hAnsi="Arial" w:cs="Arial"/>
          <w:sz w:val="24"/>
          <w:szCs w:val="24"/>
        </w:rPr>
        <w:t xml:space="preserve"> -adaptada y ampliada al caso mexicano por Diego Valadés en su libro </w:t>
      </w:r>
      <w:r w:rsidRPr="0001047B">
        <w:rPr>
          <w:rFonts w:ascii="Arial" w:hAnsi="Arial" w:cs="Arial"/>
          <w:i/>
          <w:iCs/>
          <w:sz w:val="24"/>
          <w:szCs w:val="24"/>
        </w:rPr>
        <w:t>El control del poder</w:t>
      </w:r>
      <w:r>
        <w:rPr>
          <w:rFonts w:ascii="Arial" w:hAnsi="Arial" w:cs="Arial"/>
          <w:sz w:val="24"/>
          <w:szCs w:val="24"/>
        </w:rPr>
        <w:t>-, incluso en las democracias consolidadas presidenciales</w:t>
      </w:r>
      <w:r>
        <w:rPr>
          <w:rStyle w:val="Refdenotaalpie"/>
          <w:rFonts w:ascii="Arial" w:hAnsi="Arial" w:cs="Arial"/>
          <w:sz w:val="24"/>
          <w:szCs w:val="24"/>
        </w:rPr>
        <w:footnoteReference w:id="41"/>
      </w:r>
      <w:r>
        <w:rPr>
          <w:rFonts w:ascii="Arial" w:hAnsi="Arial" w:cs="Arial"/>
          <w:sz w:val="24"/>
          <w:szCs w:val="24"/>
        </w:rPr>
        <w:t xml:space="preserve"> trae como consecuencia un empoderamiento excesivo del presidente -como es posible apreciar con el presidente americano Donald Trump-, hasta llegar a abusos y excesos de poder. Con mucha mayor razón esto sucede en las democracias emergentes, como es el momento actual </w:t>
      </w:r>
      <w:r w:rsidR="002A1795">
        <w:rPr>
          <w:rFonts w:ascii="Arial" w:hAnsi="Arial" w:cs="Arial"/>
          <w:sz w:val="24"/>
          <w:szCs w:val="24"/>
        </w:rPr>
        <w:t xml:space="preserve">-y los anteriores- </w:t>
      </w:r>
      <w:r>
        <w:rPr>
          <w:rFonts w:ascii="Arial" w:hAnsi="Arial" w:cs="Arial"/>
          <w:sz w:val="24"/>
          <w:szCs w:val="24"/>
        </w:rPr>
        <w:t>en México.</w:t>
      </w:r>
    </w:p>
    <w:p w14:paraId="52ADFC12" w14:textId="55A3AB5C" w:rsidR="00107311" w:rsidRDefault="00B36206" w:rsidP="00107311">
      <w:pPr>
        <w:spacing w:line="360" w:lineRule="auto"/>
        <w:jc w:val="both"/>
        <w:rPr>
          <w:rFonts w:ascii="Arial" w:hAnsi="Arial" w:cs="Arial"/>
          <w:sz w:val="24"/>
          <w:szCs w:val="24"/>
        </w:rPr>
      </w:pPr>
      <w:r>
        <w:rPr>
          <w:rFonts w:ascii="Arial" w:hAnsi="Arial" w:cs="Arial"/>
          <w:sz w:val="24"/>
          <w:szCs w:val="24"/>
        </w:rPr>
        <w:lastRenderedPageBreak/>
        <w:t>El presidencialismo mexicano de facultades metaconstitucionales ha permitido golpes de timón extremos en las políticas públicas, como fue el caso en su momento de la expropiación petrolera (1938) o de la nacionalización de la banca</w:t>
      </w:r>
      <w:r w:rsidR="0001047B">
        <w:rPr>
          <w:rFonts w:ascii="Arial" w:hAnsi="Arial" w:cs="Arial"/>
          <w:sz w:val="24"/>
          <w:szCs w:val="24"/>
        </w:rPr>
        <w:t xml:space="preserve"> </w:t>
      </w:r>
      <w:r>
        <w:rPr>
          <w:rFonts w:ascii="Arial" w:hAnsi="Arial" w:cs="Arial"/>
          <w:sz w:val="24"/>
          <w:szCs w:val="24"/>
        </w:rPr>
        <w:t>(1982); actos que desde luego fueron convalidados por las demás instituciones subordinadas al ejecutivo, aunque alguna de esas mismas instituciones después -en el siguiente periodo presidencial- haya vuelto a privatizar la banca y, más tarde, el ejecutivo, haya vendido la banca -que antes fue de accionistas y directivos mayoritariamente mexicanos- a empresas bancarias extranjeras.</w:t>
      </w:r>
    </w:p>
    <w:p w14:paraId="02F1DD04" w14:textId="6CD36F99" w:rsidR="00B36206" w:rsidRDefault="00B36206" w:rsidP="00107311">
      <w:pPr>
        <w:spacing w:line="360" w:lineRule="auto"/>
        <w:jc w:val="both"/>
        <w:rPr>
          <w:rFonts w:ascii="Arial" w:hAnsi="Arial" w:cs="Arial"/>
          <w:sz w:val="24"/>
          <w:szCs w:val="24"/>
        </w:rPr>
      </w:pPr>
      <w:r>
        <w:rPr>
          <w:rFonts w:ascii="Arial" w:hAnsi="Arial" w:cs="Arial"/>
          <w:sz w:val="24"/>
          <w:szCs w:val="24"/>
        </w:rPr>
        <w:t>Naturalmente que el presidencialismo mexicano de facultades metaconstitucionales -el de antes y el de ahora-</w:t>
      </w:r>
      <w:r w:rsidR="00815EEE">
        <w:rPr>
          <w:rFonts w:ascii="Arial" w:hAnsi="Arial" w:cs="Arial"/>
          <w:sz w:val="24"/>
          <w:szCs w:val="24"/>
        </w:rPr>
        <w:t xml:space="preserve"> tiene como límite evidente las relaciones económicas y políticas internacionales, donde también puede encontrar coyunturas favorables -tal fue el caso de la Segunda Guerra Mundial que favoreció </w:t>
      </w:r>
      <w:r w:rsidR="00D05967">
        <w:rPr>
          <w:rFonts w:ascii="Arial" w:hAnsi="Arial" w:cs="Arial"/>
          <w:sz w:val="24"/>
          <w:szCs w:val="24"/>
        </w:rPr>
        <w:t xml:space="preserve">que </w:t>
      </w:r>
      <w:r w:rsidR="00815EEE">
        <w:rPr>
          <w:rFonts w:ascii="Arial" w:hAnsi="Arial" w:cs="Arial"/>
          <w:sz w:val="24"/>
          <w:szCs w:val="24"/>
        </w:rPr>
        <w:t>la expropiación petrolera</w:t>
      </w:r>
      <w:r w:rsidR="00D05967">
        <w:rPr>
          <w:rFonts w:ascii="Arial" w:hAnsi="Arial" w:cs="Arial"/>
          <w:sz w:val="24"/>
          <w:szCs w:val="24"/>
        </w:rPr>
        <w:t xml:space="preserve"> sucediera sin las consecuencias conocidas en otros países latinoamericanos</w:t>
      </w:r>
      <w:r w:rsidR="00815EEE">
        <w:rPr>
          <w:rFonts w:ascii="Arial" w:hAnsi="Arial" w:cs="Arial"/>
          <w:sz w:val="24"/>
          <w:szCs w:val="24"/>
        </w:rPr>
        <w:t>-. Pero lo normal es que lo obligue a buscar políticas de ajuste y adaptación.</w:t>
      </w:r>
    </w:p>
    <w:p w14:paraId="1DEA5B1B" w14:textId="3C6BF5DA" w:rsidR="00815EEE" w:rsidRPr="0098010F" w:rsidRDefault="00D2791B" w:rsidP="00107311">
      <w:pPr>
        <w:spacing w:line="360" w:lineRule="auto"/>
        <w:jc w:val="both"/>
        <w:rPr>
          <w:rFonts w:ascii="Arial" w:hAnsi="Arial" w:cs="Arial"/>
          <w:sz w:val="24"/>
          <w:szCs w:val="24"/>
        </w:rPr>
      </w:pPr>
      <w:r>
        <w:rPr>
          <w:rFonts w:ascii="Arial" w:hAnsi="Arial" w:cs="Arial"/>
          <w:sz w:val="24"/>
          <w:szCs w:val="24"/>
        </w:rPr>
        <w:t>Durante</w:t>
      </w:r>
      <w:r w:rsidR="00815EEE">
        <w:rPr>
          <w:rFonts w:ascii="Arial" w:hAnsi="Arial" w:cs="Arial"/>
          <w:sz w:val="24"/>
          <w:szCs w:val="24"/>
        </w:rPr>
        <w:t xml:space="preserve"> el presidencialismo mexicano de la 4T</w:t>
      </w:r>
      <w:r w:rsidR="00D05967">
        <w:rPr>
          <w:rFonts w:ascii="Arial" w:hAnsi="Arial" w:cs="Arial"/>
          <w:sz w:val="24"/>
          <w:szCs w:val="24"/>
        </w:rPr>
        <w:t xml:space="preserve"> -al igual que los anteriores-</w:t>
      </w:r>
      <w:r w:rsidR="00815EEE">
        <w:rPr>
          <w:rFonts w:ascii="Arial" w:hAnsi="Arial" w:cs="Arial"/>
          <w:sz w:val="24"/>
          <w:szCs w:val="24"/>
        </w:rPr>
        <w:t xml:space="preserve"> podemos encontrar que enfrenta </w:t>
      </w:r>
      <w:r w:rsidR="002A1795">
        <w:rPr>
          <w:rFonts w:ascii="Arial" w:hAnsi="Arial" w:cs="Arial"/>
          <w:sz w:val="24"/>
          <w:szCs w:val="24"/>
        </w:rPr>
        <w:t>diversos</w:t>
      </w:r>
      <w:r w:rsidR="00815EEE">
        <w:rPr>
          <w:rFonts w:ascii="Arial" w:hAnsi="Arial" w:cs="Arial"/>
          <w:sz w:val="24"/>
          <w:szCs w:val="24"/>
        </w:rPr>
        <w:t xml:space="preserve"> desafíos de la globalización</w:t>
      </w:r>
      <w:r w:rsidR="00D05967">
        <w:rPr>
          <w:rFonts w:ascii="Arial" w:hAnsi="Arial" w:cs="Arial"/>
          <w:sz w:val="24"/>
          <w:szCs w:val="24"/>
        </w:rPr>
        <w:t xml:space="preserve"> -que Díez de Urdanivia Fernández</w:t>
      </w:r>
      <w:r w:rsidR="00D05967">
        <w:rPr>
          <w:rStyle w:val="Refdenotaalpie"/>
          <w:rFonts w:ascii="Arial" w:hAnsi="Arial" w:cs="Arial"/>
          <w:sz w:val="24"/>
          <w:szCs w:val="24"/>
        </w:rPr>
        <w:footnoteReference w:id="42"/>
      </w:r>
      <w:r w:rsidR="00D05967">
        <w:rPr>
          <w:rFonts w:ascii="Arial" w:hAnsi="Arial" w:cs="Arial"/>
          <w:sz w:val="24"/>
          <w:szCs w:val="24"/>
        </w:rPr>
        <w:t xml:space="preserve"> denomina “las redes de poder globales”-</w:t>
      </w:r>
      <w:r w:rsidR="00815EEE">
        <w:rPr>
          <w:rFonts w:ascii="Arial" w:hAnsi="Arial" w:cs="Arial"/>
          <w:sz w:val="24"/>
          <w:szCs w:val="24"/>
        </w:rPr>
        <w:t xml:space="preserve"> y del neoliberalismo rampante, es decir, del capitalismo salvaje y de sus luchas internas:</w:t>
      </w:r>
    </w:p>
    <w:p w14:paraId="7E081067" w14:textId="4FBFD43B" w:rsidR="0098010F" w:rsidRPr="0098010F" w:rsidRDefault="0098010F" w:rsidP="000A25F5">
      <w:pPr>
        <w:spacing w:line="360" w:lineRule="auto"/>
        <w:jc w:val="both"/>
        <w:rPr>
          <w:rFonts w:ascii="Arial" w:hAnsi="Arial" w:cs="Arial"/>
          <w:sz w:val="24"/>
          <w:szCs w:val="24"/>
        </w:rPr>
      </w:pPr>
      <w:r w:rsidRPr="0098010F">
        <w:rPr>
          <w:rFonts w:ascii="Arial" w:hAnsi="Arial" w:cs="Arial"/>
          <w:sz w:val="24"/>
          <w:szCs w:val="24"/>
        </w:rPr>
        <w:t>La hegemonía, en el mediano plazo del G-7 (Estados Unidos, Japón, Alemania, Reino Unido, Francia, Italia y Canadá) frente al crecimiento de las potencias emergentes (China, India, Emiratos Árabes Unidos, Rusia, Indonesia, Brasil y México).</w:t>
      </w:r>
      <w:r w:rsidR="000A25F5">
        <w:rPr>
          <w:rFonts w:ascii="Arial" w:hAnsi="Arial" w:cs="Arial"/>
          <w:sz w:val="24"/>
          <w:szCs w:val="24"/>
        </w:rPr>
        <w:t xml:space="preserve"> </w:t>
      </w:r>
      <w:r w:rsidRPr="0098010F">
        <w:rPr>
          <w:rFonts w:ascii="Arial" w:hAnsi="Arial" w:cs="Arial"/>
          <w:sz w:val="24"/>
          <w:szCs w:val="24"/>
        </w:rPr>
        <w:t xml:space="preserve">En el caso de México, </w:t>
      </w:r>
      <w:r w:rsidRPr="00D2791B">
        <w:rPr>
          <w:rFonts w:ascii="Arial" w:hAnsi="Arial" w:cs="Arial"/>
          <w:sz w:val="24"/>
          <w:szCs w:val="24"/>
        </w:rPr>
        <w:t>el gran reto para la realización del proyecto económico de la 4T –un crecimiento industrial sustentado en la inversión pública</w:t>
      </w:r>
      <w:r w:rsidR="002A1795">
        <w:rPr>
          <w:rFonts w:ascii="Arial" w:hAnsi="Arial" w:cs="Arial"/>
          <w:sz w:val="24"/>
          <w:szCs w:val="24"/>
        </w:rPr>
        <w:t xml:space="preserve"> (fundamentalmente en Petróleos Mexicanos, empresa productiva del Estado)</w:t>
      </w:r>
      <w:r w:rsidRPr="00D2791B">
        <w:rPr>
          <w:rFonts w:ascii="Arial" w:hAnsi="Arial" w:cs="Arial"/>
          <w:sz w:val="24"/>
          <w:szCs w:val="24"/>
        </w:rPr>
        <w:t xml:space="preserve">, generador de riqueza redistribuible-, es la suscripción </w:t>
      </w:r>
      <w:r w:rsidR="00D05967">
        <w:rPr>
          <w:rFonts w:ascii="Arial" w:hAnsi="Arial" w:cs="Arial"/>
          <w:sz w:val="24"/>
          <w:szCs w:val="24"/>
        </w:rPr>
        <w:t xml:space="preserve">y puesta en marcha </w:t>
      </w:r>
      <w:r w:rsidRPr="00D2791B">
        <w:rPr>
          <w:rFonts w:ascii="Arial" w:hAnsi="Arial" w:cs="Arial"/>
          <w:sz w:val="24"/>
          <w:szCs w:val="24"/>
        </w:rPr>
        <w:t>del T-MEC.</w:t>
      </w:r>
    </w:p>
    <w:p w14:paraId="166A2DF1" w14:textId="51373242" w:rsidR="0098010F" w:rsidRDefault="0098010F" w:rsidP="000A25F5">
      <w:pPr>
        <w:spacing w:line="360" w:lineRule="auto"/>
        <w:jc w:val="both"/>
        <w:rPr>
          <w:rFonts w:ascii="Arial" w:hAnsi="Arial" w:cs="Arial"/>
          <w:sz w:val="24"/>
          <w:szCs w:val="24"/>
        </w:rPr>
      </w:pPr>
      <w:r w:rsidRPr="0098010F">
        <w:rPr>
          <w:rFonts w:ascii="Arial" w:hAnsi="Arial" w:cs="Arial"/>
          <w:sz w:val="24"/>
          <w:szCs w:val="24"/>
        </w:rPr>
        <w:lastRenderedPageBreak/>
        <w:t xml:space="preserve">En aras de dicha meta inmediata, el presidencialismo metaconstitucional de la 4T, al igual que los anteriores, ha mantenido su </w:t>
      </w:r>
      <w:r w:rsidRPr="00D2791B">
        <w:rPr>
          <w:rFonts w:ascii="Arial" w:hAnsi="Arial" w:cs="Arial"/>
          <w:sz w:val="24"/>
          <w:szCs w:val="24"/>
        </w:rPr>
        <w:t>subordinación a los objetivos y políticas de los Estados Unidos</w:t>
      </w:r>
      <w:r w:rsidRPr="0098010F">
        <w:rPr>
          <w:rFonts w:ascii="Arial" w:hAnsi="Arial" w:cs="Arial"/>
          <w:sz w:val="24"/>
          <w:szCs w:val="24"/>
        </w:rPr>
        <w:t>, aunque con diferentes formas y estrategias de negociación.</w:t>
      </w:r>
      <w:r w:rsidR="002A1795">
        <w:rPr>
          <w:rFonts w:ascii="Arial" w:hAnsi="Arial" w:cs="Arial"/>
          <w:sz w:val="24"/>
          <w:szCs w:val="24"/>
        </w:rPr>
        <w:t xml:space="preserve"> La interrogante es si dicha subordinación podrá mantenerse a la luz de los cambios que puedan ocurrir como consecuencia de la movilización política interna y la polarización del debate político auspiciada </w:t>
      </w:r>
      <w:r w:rsidR="007A52D8">
        <w:rPr>
          <w:rFonts w:ascii="Arial" w:hAnsi="Arial" w:cs="Arial"/>
          <w:sz w:val="24"/>
          <w:szCs w:val="24"/>
        </w:rPr>
        <w:t xml:space="preserve">por </w:t>
      </w:r>
      <w:r w:rsidR="002A1795">
        <w:rPr>
          <w:rFonts w:ascii="Arial" w:hAnsi="Arial" w:cs="Arial"/>
          <w:sz w:val="24"/>
          <w:szCs w:val="24"/>
        </w:rPr>
        <w:t>el propio presidente de la república.</w:t>
      </w:r>
    </w:p>
    <w:p w14:paraId="532EB58F" w14:textId="4A7ABDF3" w:rsidR="00FB14DF" w:rsidRDefault="00FB14DF" w:rsidP="000A25F5">
      <w:pPr>
        <w:spacing w:line="360" w:lineRule="auto"/>
        <w:jc w:val="both"/>
        <w:rPr>
          <w:rFonts w:ascii="Arial" w:hAnsi="Arial" w:cs="Arial"/>
          <w:sz w:val="24"/>
          <w:szCs w:val="24"/>
        </w:rPr>
      </w:pPr>
      <w:r>
        <w:rPr>
          <w:rFonts w:ascii="Arial" w:hAnsi="Arial" w:cs="Arial"/>
          <w:sz w:val="24"/>
          <w:szCs w:val="24"/>
        </w:rPr>
        <w:t>Hasta el momento, nuestra dependencia económica de los Estados Unidos ha permitido que el supuesto cambio de régimen político</w:t>
      </w:r>
      <w:r w:rsidR="001E66E3">
        <w:rPr>
          <w:rStyle w:val="Refdenotaalpie"/>
          <w:rFonts w:ascii="Arial" w:hAnsi="Arial" w:cs="Arial"/>
          <w:sz w:val="24"/>
          <w:szCs w:val="24"/>
        </w:rPr>
        <w:footnoteReference w:id="43"/>
      </w:r>
      <w:r>
        <w:rPr>
          <w:rFonts w:ascii="Arial" w:hAnsi="Arial" w:cs="Arial"/>
          <w:sz w:val="24"/>
          <w:szCs w:val="24"/>
        </w:rPr>
        <w:t xml:space="preserve"> -que como ya lo he señalado, en realidad, solo es una nueva alternancia y un cambio de élite gobernante-, no se convierta en un cambio de régimen económico</w:t>
      </w:r>
      <w:r w:rsidR="00D76F3A">
        <w:rPr>
          <w:rStyle w:val="Refdenotaalpie"/>
          <w:rFonts w:ascii="Arial" w:hAnsi="Arial" w:cs="Arial"/>
          <w:sz w:val="24"/>
          <w:szCs w:val="24"/>
        </w:rPr>
        <w:footnoteReference w:id="44"/>
      </w:r>
      <w:r>
        <w:rPr>
          <w:rFonts w:ascii="Arial" w:hAnsi="Arial" w:cs="Arial"/>
          <w:sz w:val="24"/>
          <w:szCs w:val="24"/>
        </w:rPr>
        <w:t xml:space="preserve"> -aunque sí con nuevos empresarios (y antiguos, pero actualizados en la vigencia de esta condición</w:t>
      </w:r>
      <w:r w:rsidR="009F70D0">
        <w:rPr>
          <w:rFonts w:ascii="Arial" w:hAnsi="Arial" w:cs="Arial"/>
          <w:sz w:val="24"/>
          <w:szCs w:val="24"/>
        </w:rPr>
        <w:t xml:space="preserve"> de</w:t>
      </w:r>
      <w:r>
        <w:rPr>
          <w:rFonts w:ascii="Arial" w:hAnsi="Arial" w:cs="Arial"/>
          <w:sz w:val="24"/>
          <w:szCs w:val="24"/>
        </w:rPr>
        <w:t xml:space="preserve">) </w:t>
      </w:r>
      <w:r w:rsidR="009F70D0">
        <w:rPr>
          <w:rFonts w:ascii="Arial" w:hAnsi="Arial" w:cs="Arial"/>
          <w:sz w:val="24"/>
          <w:szCs w:val="24"/>
        </w:rPr>
        <w:t xml:space="preserve">favorecidos </w:t>
      </w:r>
      <w:r>
        <w:rPr>
          <w:rFonts w:ascii="Arial" w:hAnsi="Arial" w:cs="Arial"/>
          <w:sz w:val="24"/>
          <w:szCs w:val="24"/>
        </w:rPr>
        <w:t>por las contrataciones públicas</w:t>
      </w:r>
      <w:r w:rsidR="009F70D0">
        <w:rPr>
          <w:rFonts w:ascii="Arial" w:hAnsi="Arial" w:cs="Arial"/>
          <w:sz w:val="24"/>
          <w:szCs w:val="24"/>
        </w:rPr>
        <w:t xml:space="preserve"> multimillonarias de obras, servicios y adquisiciones-.</w:t>
      </w:r>
    </w:p>
    <w:p w14:paraId="7B1220A2" w14:textId="048C6EA1" w:rsidR="0098010F" w:rsidRDefault="003D7039" w:rsidP="003D7039">
      <w:pPr>
        <w:pStyle w:val="Prrafodelista"/>
        <w:numPr>
          <w:ilvl w:val="0"/>
          <w:numId w:val="25"/>
        </w:numPr>
        <w:spacing w:line="360" w:lineRule="auto"/>
        <w:jc w:val="both"/>
        <w:rPr>
          <w:rFonts w:ascii="Arial" w:hAnsi="Arial" w:cs="Arial"/>
          <w:b/>
          <w:bCs/>
          <w:sz w:val="24"/>
          <w:szCs w:val="24"/>
        </w:rPr>
      </w:pPr>
      <w:r w:rsidRPr="003D7039">
        <w:rPr>
          <w:rFonts w:ascii="Arial" w:hAnsi="Arial" w:cs="Arial"/>
          <w:b/>
          <w:bCs/>
          <w:sz w:val="24"/>
          <w:szCs w:val="24"/>
        </w:rPr>
        <w:t>Políticas públicas, populismo y derechos humanos</w:t>
      </w:r>
    </w:p>
    <w:p w14:paraId="1A7CC971" w14:textId="3C668041" w:rsidR="00130CE9" w:rsidRDefault="00130CE9" w:rsidP="00130CE9">
      <w:pPr>
        <w:spacing w:line="360" w:lineRule="auto"/>
        <w:jc w:val="both"/>
        <w:rPr>
          <w:rFonts w:ascii="Arial" w:hAnsi="Arial" w:cs="Arial"/>
          <w:sz w:val="24"/>
          <w:szCs w:val="24"/>
        </w:rPr>
      </w:pPr>
      <w:r>
        <w:rPr>
          <w:rFonts w:ascii="Arial" w:hAnsi="Arial" w:cs="Arial"/>
          <w:sz w:val="24"/>
          <w:szCs w:val="24"/>
        </w:rPr>
        <w:t>He señalado la costumbre política mexicana de llevar a la Constitución los cambios sexenales</w:t>
      </w:r>
      <w:r w:rsidR="00203098">
        <w:rPr>
          <w:rFonts w:ascii="Arial" w:hAnsi="Arial" w:cs="Arial"/>
          <w:sz w:val="24"/>
          <w:szCs w:val="24"/>
        </w:rPr>
        <w:t>, así como</w:t>
      </w:r>
      <w:r>
        <w:rPr>
          <w:rFonts w:ascii="Arial" w:hAnsi="Arial" w:cs="Arial"/>
          <w:sz w:val="24"/>
          <w:szCs w:val="24"/>
        </w:rPr>
        <w:t xml:space="preserve"> su contexto institucional. Una vez aprobados dichos cambios, o bien, como ahora ha sucedido durante la 4T</w:t>
      </w:r>
      <w:r>
        <w:rPr>
          <w:rStyle w:val="Refdenotaalpie"/>
          <w:rFonts w:ascii="Arial" w:hAnsi="Arial" w:cs="Arial"/>
          <w:sz w:val="24"/>
          <w:szCs w:val="24"/>
        </w:rPr>
        <w:footnoteReference w:id="45"/>
      </w:r>
      <w:r w:rsidR="00203098">
        <w:rPr>
          <w:rFonts w:ascii="Arial" w:hAnsi="Arial" w:cs="Arial"/>
          <w:sz w:val="24"/>
          <w:szCs w:val="24"/>
        </w:rPr>
        <w:t>,</w:t>
      </w:r>
      <w:r>
        <w:rPr>
          <w:rFonts w:ascii="Arial" w:hAnsi="Arial" w:cs="Arial"/>
          <w:sz w:val="24"/>
          <w:szCs w:val="24"/>
        </w:rPr>
        <w:t xml:space="preserve"> sin que haya reformas constitucionales que anuncien cambios trascendentales -como sucedió por ejemplo con los 95 compromisos asumidos para instrumentar reformas constitucionales y legales en </w:t>
      </w:r>
      <w:r w:rsidRPr="00130CE9">
        <w:rPr>
          <w:rFonts w:ascii="Arial" w:hAnsi="Arial" w:cs="Arial"/>
          <w:i/>
          <w:iCs/>
          <w:sz w:val="24"/>
          <w:szCs w:val="24"/>
        </w:rPr>
        <w:t>Pacto por México</w:t>
      </w:r>
      <w:r w:rsidR="00203098" w:rsidRPr="00A56347">
        <w:rPr>
          <w:rStyle w:val="Refdenotaalpie"/>
          <w:rFonts w:ascii="Arial" w:hAnsi="Arial" w:cs="Arial"/>
          <w:sz w:val="24"/>
          <w:szCs w:val="24"/>
        </w:rPr>
        <w:footnoteReference w:id="46"/>
      </w:r>
      <w:r>
        <w:rPr>
          <w:rFonts w:ascii="Arial" w:hAnsi="Arial" w:cs="Arial"/>
          <w:sz w:val="24"/>
          <w:szCs w:val="24"/>
        </w:rPr>
        <w:t xml:space="preserve">-, </w:t>
      </w:r>
      <w:r w:rsidR="00203098">
        <w:rPr>
          <w:rFonts w:ascii="Arial" w:hAnsi="Arial" w:cs="Arial"/>
          <w:sz w:val="24"/>
          <w:szCs w:val="24"/>
        </w:rPr>
        <w:t xml:space="preserve">se supone que </w:t>
      </w:r>
      <w:r>
        <w:rPr>
          <w:rFonts w:ascii="Arial" w:hAnsi="Arial" w:cs="Arial"/>
          <w:sz w:val="24"/>
          <w:szCs w:val="24"/>
        </w:rPr>
        <w:t>la vía institucional de los cambios debe</w:t>
      </w:r>
      <w:r w:rsidR="00203098">
        <w:rPr>
          <w:rFonts w:ascii="Arial" w:hAnsi="Arial" w:cs="Arial"/>
          <w:sz w:val="24"/>
          <w:szCs w:val="24"/>
        </w:rPr>
        <w:t>ría</w:t>
      </w:r>
      <w:r>
        <w:rPr>
          <w:rFonts w:ascii="Arial" w:hAnsi="Arial" w:cs="Arial"/>
          <w:sz w:val="24"/>
          <w:szCs w:val="24"/>
        </w:rPr>
        <w:t xml:space="preserve"> ser el </w:t>
      </w:r>
      <w:r w:rsidRPr="00130CE9">
        <w:rPr>
          <w:rFonts w:ascii="Arial" w:hAnsi="Arial" w:cs="Arial"/>
          <w:i/>
          <w:iCs/>
          <w:sz w:val="24"/>
          <w:szCs w:val="24"/>
        </w:rPr>
        <w:t>Plan Nacional de Desarrollo</w:t>
      </w:r>
      <w:r w:rsidR="00203098">
        <w:rPr>
          <w:rFonts w:ascii="Arial" w:hAnsi="Arial" w:cs="Arial"/>
          <w:sz w:val="24"/>
          <w:szCs w:val="24"/>
        </w:rPr>
        <w:t xml:space="preserve"> que,</w:t>
      </w:r>
      <w:r>
        <w:rPr>
          <w:rFonts w:ascii="Arial" w:hAnsi="Arial" w:cs="Arial"/>
          <w:sz w:val="24"/>
          <w:szCs w:val="24"/>
        </w:rPr>
        <w:t xml:space="preserve"> a partir de</w:t>
      </w:r>
      <w:r w:rsidR="007A52D8">
        <w:rPr>
          <w:rFonts w:ascii="Arial" w:hAnsi="Arial" w:cs="Arial"/>
          <w:sz w:val="24"/>
          <w:szCs w:val="24"/>
        </w:rPr>
        <w:t xml:space="preserve"> la reforma constitucional </w:t>
      </w:r>
      <w:r w:rsidR="007A52D8">
        <w:rPr>
          <w:rFonts w:ascii="Arial" w:hAnsi="Arial" w:cs="Arial"/>
          <w:sz w:val="24"/>
          <w:szCs w:val="24"/>
        </w:rPr>
        <w:lastRenderedPageBreak/>
        <w:t>de</w:t>
      </w:r>
      <w:r>
        <w:rPr>
          <w:rFonts w:ascii="Arial" w:hAnsi="Arial" w:cs="Arial"/>
          <w:sz w:val="24"/>
          <w:szCs w:val="24"/>
        </w:rPr>
        <w:t xml:space="preserve"> 2014</w:t>
      </w:r>
      <w:r w:rsidR="00203098">
        <w:rPr>
          <w:rFonts w:ascii="Arial" w:hAnsi="Arial" w:cs="Arial"/>
          <w:sz w:val="24"/>
          <w:szCs w:val="24"/>
        </w:rPr>
        <w:t>,</w:t>
      </w:r>
      <w:r>
        <w:rPr>
          <w:rFonts w:ascii="Arial" w:hAnsi="Arial" w:cs="Arial"/>
          <w:sz w:val="24"/>
          <w:szCs w:val="24"/>
        </w:rPr>
        <w:t xml:space="preserve"> es </w:t>
      </w:r>
      <w:r w:rsidR="007A52D8">
        <w:rPr>
          <w:rFonts w:ascii="Arial" w:hAnsi="Arial" w:cs="Arial"/>
          <w:sz w:val="24"/>
          <w:szCs w:val="24"/>
        </w:rPr>
        <w:t xml:space="preserve">ahora </w:t>
      </w:r>
      <w:r>
        <w:rPr>
          <w:rFonts w:ascii="Arial" w:hAnsi="Arial" w:cs="Arial"/>
          <w:sz w:val="24"/>
          <w:szCs w:val="24"/>
        </w:rPr>
        <w:t>aprobado por la Cámara de Diputados</w:t>
      </w:r>
      <w:r w:rsidR="007A52D8">
        <w:rPr>
          <w:rFonts w:ascii="Arial" w:hAnsi="Arial" w:cs="Arial"/>
          <w:sz w:val="24"/>
          <w:szCs w:val="24"/>
        </w:rPr>
        <w:t>;</w:t>
      </w:r>
      <w:r w:rsidR="00203098">
        <w:rPr>
          <w:rFonts w:ascii="Arial" w:hAnsi="Arial" w:cs="Arial"/>
          <w:sz w:val="24"/>
          <w:szCs w:val="24"/>
        </w:rPr>
        <w:t xml:space="preserve"> donde el grupo parlamentario que apoya al presidente actual tiene mayoría absoluta.</w:t>
      </w:r>
      <w:r w:rsidR="00B6056E">
        <w:rPr>
          <w:rFonts w:ascii="Arial" w:hAnsi="Arial" w:cs="Arial"/>
          <w:sz w:val="24"/>
          <w:szCs w:val="24"/>
        </w:rPr>
        <w:t xml:space="preserve"> </w:t>
      </w:r>
    </w:p>
    <w:p w14:paraId="566EF913" w14:textId="04C2B2B6" w:rsidR="002A68AC" w:rsidRDefault="002A68AC" w:rsidP="00130CE9">
      <w:pPr>
        <w:spacing w:line="360" w:lineRule="auto"/>
        <w:jc w:val="both"/>
        <w:rPr>
          <w:rFonts w:ascii="Arial" w:hAnsi="Arial" w:cs="Arial"/>
          <w:sz w:val="24"/>
          <w:szCs w:val="24"/>
        </w:rPr>
      </w:pPr>
      <w:r>
        <w:rPr>
          <w:rFonts w:ascii="Arial" w:hAnsi="Arial" w:cs="Arial"/>
          <w:sz w:val="24"/>
          <w:szCs w:val="24"/>
        </w:rPr>
        <w:t xml:space="preserve">No </w:t>
      </w:r>
      <w:r w:rsidR="00CB09D8">
        <w:rPr>
          <w:rFonts w:ascii="Arial" w:hAnsi="Arial" w:cs="Arial"/>
          <w:sz w:val="24"/>
          <w:szCs w:val="24"/>
        </w:rPr>
        <w:t>omito</w:t>
      </w:r>
      <w:r>
        <w:rPr>
          <w:rFonts w:ascii="Arial" w:hAnsi="Arial" w:cs="Arial"/>
          <w:sz w:val="24"/>
          <w:szCs w:val="24"/>
        </w:rPr>
        <w:t xml:space="preserve"> señalar que entre los usos y costumbres nacionales se encuentra el desmantelamiento sexenal de instituciones, planes, programas, políticas públicas e instrumentos de gestión de la administración pública</w:t>
      </w:r>
      <w:r w:rsidR="00CB09D8">
        <w:rPr>
          <w:rFonts w:ascii="Arial" w:hAnsi="Arial" w:cs="Arial"/>
          <w:sz w:val="24"/>
          <w:szCs w:val="24"/>
        </w:rPr>
        <w:t>, como otro efecto no deseado de nuestro presidencialismo</w:t>
      </w:r>
      <w:r>
        <w:rPr>
          <w:rFonts w:ascii="Arial" w:hAnsi="Arial" w:cs="Arial"/>
          <w:sz w:val="24"/>
          <w:szCs w:val="24"/>
        </w:rPr>
        <w:t xml:space="preserve">. </w:t>
      </w:r>
      <w:r w:rsidR="00EA3E34">
        <w:rPr>
          <w:rFonts w:ascii="Arial" w:hAnsi="Arial" w:cs="Arial"/>
          <w:sz w:val="24"/>
          <w:szCs w:val="24"/>
        </w:rPr>
        <w:t xml:space="preserve">Para que ocurran dichos cambios la Constitución no es impedimento, pues puede ser reformada. </w:t>
      </w:r>
      <w:r w:rsidR="00CB09D8">
        <w:rPr>
          <w:rFonts w:ascii="Arial" w:hAnsi="Arial" w:cs="Arial"/>
          <w:sz w:val="24"/>
          <w:szCs w:val="24"/>
        </w:rPr>
        <w:t>En el mejor de los casos, la continuidad es posible mediante cambios de nombre</w:t>
      </w:r>
      <w:r w:rsidR="005565E7">
        <w:rPr>
          <w:rStyle w:val="Refdenotaalpie"/>
          <w:rFonts w:ascii="Arial" w:hAnsi="Arial" w:cs="Arial"/>
          <w:sz w:val="24"/>
          <w:szCs w:val="24"/>
        </w:rPr>
        <w:footnoteReference w:id="47"/>
      </w:r>
      <w:r w:rsidR="00CB09D8">
        <w:rPr>
          <w:rFonts w:ascii="Arial" w:hAnsi="Arial" w:cs="Arial"/>
          <w:sz w:val="24"/>
          <w:szCs w:val="24"/>
        </w:rPr>
        <w:t>, pero sobre todo cuando es impuesta por compromisos internacionales o por el propio modelo económico</w:t>
      </w:r>
      <w:r w:rsidR="001E66E3">
        <w:rPr>
          <w:rFonts w:ascii="Arial" w:hAnsi="Arial" w:cs="Arial"/>
          <w:sz w:val="24"/>
          <w:szCs w:val="24"/>
        </w:rPr>
        <w:t xml:space="preserve"> -éste, por lo menos, hasta que algún presidente decida cambiarlo</w:t>
      </w:r>
      <w:r w:rsidR="007A52D8">
        <w:rPr>
          <w:rFonts w:ascii="Arial" w:hAnsi="Arial" w:cs="Arial"/>
          <w:sz w:val="24"/>
          <w:szCs w:val="24"/>
        </w:rPr>
        <w:t xml:space="preserve"> más allá de las reformas que han buscado eficacia y eficiencia</w:t>
      </w:r>
      <w:r w:rsidR="001E66E3">
        <w:rPr>
          <w:rFonts w:ascii="Arial" w:hAnsi="Arial" w:cs="Arial"/>
          <w:sz w:val="24"/>
          <w:szCs w:val="24"/>
        </w:rPr>
        <w:t>-</w:t>
      </w:r>
      <w:r w:rsidR="00CB09D8">
        <w:rPr>
          <w:rFonts w:ascii="Arial" w:hAnsi="Arial" w:cs="Arial"/>
          <w:sz w:val="24"/>
          <w:szCs w:val="24"/>
        </w:rPr>
        <w:t>.</w:t>
      </w:r>
      <w:r w:rsidR="00EA3E34">
        <w:rPr>
          <w:rFonts w:ascii="Arial" w:hAnsi="Arial" w:cs="Arial"/>
          <w:sz w:val="24"/>
          <w:szCs w:val="24"/>
        </w:rPr>
        <w:t xml:space="preserve"> </w:t>
      </w:r>
      <w:r w:rsidR="00886E3B">
        <w:rPr>
          <w:rFonts w:ascii="Arial" w:hAnsi="Arial" w:cs="Arial"/>
          <w:sz w:val="24"/>
          <w:szCs w:val="24"/>
        </w:rPr>
        <w:t>Aunque es justo reconocer que nunca se había llegado a los extremos conocidos ahora durante el gobierno de la 4T.</w:t>
      </w:r>
      <w:r w:rsidR="00886E3B">
        <w:rPr>
          <w:rStyle w:val="Refdenotaalpie"/>
          <w:rFonts w:ascii="Arial" w:hAnsi="Arial" w:cs="Arial"/>
          <w:sz w:val="24"/>
          <w:szCs w:val="24"/>
        </w:rPr>
        <w:footnoteReference w:id="48"/>
      </w:r>
    </w:p>
    <w:p w14:paraId="1B67DB1C" w14:textId="226A6622" w:rsidR="00F90984" w:rsidRDefault="00B6056E" w:rsidP="00130CE9">
      <w:pPr>
        <w:spacing w:line="360" w:lineRule="auto"/>
        <w:jc w:val="both"/>
        <w:rPr>
          <w:rFonts w:ascii="Arial" w:hAnsi="Arial" w:cs="Arial"/>
          <w:sz w:val="24"/>
          <w:szCs w:val="24"/>
        </w:rPr>
      </w:pPr>
      <w:r>
        <w:rPr>
          <w:rFonts w:ascii="Arial" w:hAnsi="Arial" w:cs="Arial"/>
          <w:sz w:val="24"/>
          <w:szCs w:val="24"/>
        </w:rPr>
        <w:t>Durante la 4T, es decir, durante el primer año y medio de gobierno del presidente López Obrador transcurrido al momento de escribir este reporte de investigación documental, la característica más importante de dicho cambio esperado ha sido que sin reformas constitucionales y sin PND</w:t>
      </w:r>
      <w:r w:rsidR="006A07A2">
        <w:rPr>
          <w:rStyle w:val="Refdenotaalpie"/>
          <w:rFonts w:ascii="Arial" w:hAnsi="Arial" w:cs="Arial"/>
          <w:sz w:val="24"/>
          <w:szCs w:val="24"/>
        </w:rPr>
        <w:footnoteReference w:id="49"/>
      </w:r>
      <w:r>
        <w:rPr>
          <w:rFonts w:ascii="Arial" w:hAnsi="Arial" w:cs="Arial"/>
          <w:sz w:val="24"/>
          <w:szCs w:val="24"/>
        </w:rPr>
        <w:t>, ha habido notables golpes de timón</w:t>
      </w:r>
      <w:r w:rsidR="0036501C">
        <w:rPr>
          <w:rStyle w:val="Refdenotaalpie"/>
          <w:rFonts w:ascii="Arial" w:hAnsi="Arial" w:cs="Arial"/>
          <w:sz w:val="24"/>
          <w:szCs w:val="24"/>
        </w:rPr>
        <w:footnoteReference w:id="50"/>
      </w:r>
      <w:r>
        <w:rPr>
          <w:rFonts w:ascii="Arial" w:hAnsi="Arial" w:cs="Arial"/>
          <w:sz w:val="24"/>
          <w:szCs w:val="24"/>
        </w:rPr>
        <w:t xml:space="preserve"> </w:t>
      </w:r>
      <w:r>
        <w:rPr>
          <w:rFonts w:ascii="Arial" w:hAnsi="Arial" w:cs="Arial"/>
          <w:sz w:val="24"/>
          <w:szCs w:val="24"/>
        </w:rPr>
        <w:lastRenderedPageBreak/>
        <w:t>solamente a través de políticas públicas</w:t>
      </w:r>
      <w:r w:rsidR="00F90984">
        <w:rPr>
          <w:rStyle w:val="Refdenotaalpie"/>
          <w:rFonts w:ascii="Arial" w:hAnsi="Arial" w:cs="Arial"/>
          <w:sz w:val="24"/>
          <w:szCs w:val="24"/>
        </w:rPr>
        <w:footnoteReference w:id="51"/>
      </w:r>
      <w:r>
        <w:rPr>
          <w:rFonts w:ascii="Arial" w:hAnsi="Arial" w:cs="Arial"/>
          <w:sz w:val="24"/>
          <w:szCs w:val="24"/>
        </w:rPr>
        <w:t xml:space="preserve"> y de un ejercicio permanente de comunicación política, a partir del liderazgo carismático presidencial</w:t>
      </w:r>
      <w:r w:rsidR="007A52D8">
        <w:rPr>
          <w:rFonts w:ascii="Arial" w:hAnsi="Arial" w:cs="Arial"/>
          <w:sz w:val="24"/>
          <w:szCs w:val="24"/>
        </w:rPr>
        <w:t xml:space="preserve"> y su discurso populista y de confrontación.</w:t>
      </w:r>
      <w:r>
        <w:rPr>
          <w:rFonts w:ascii="Arial" w:hAnsi="Arial" w:cs="Arial"/>
          <w:sz w:val="24"/>
          <w:szCs w:val="24"/>
        </w:rPr>
        <w:t xml:space="preserve"> </w:t>
      </w:r>
      <w:r w:rsidR="007A52D8">
        <w:rPr>
          <w:rFonts w:ascii="Arial" w:hAnsi="Arial" w:cs="Arial"/>
          <w:sz w:val="24"/>
          <w:szCs w:val="24"/>
        </w:rPr>
        <w:t>E</w:t>
      </w:r>
      <w:r>
        <w:rPr>
          <w:rFonts w:ascii="Arial" w:hAnsi="Arial" w:cs="Arial"/>
          <w:sz w:val="24"/>
          <w:szCs w:val="24"/>
        </w:rPr>
        <w:t xml:space="preserve">l análisis de este comportamiento presidencial </w:t>
      </w:r>
      <w:r w:rsidR="007A52D8">
        <w:rPr>
          <w:rFonts w:ascii="Arial" w:hAnsi="Arial" w:cs="Arial"/>
          <w:sz w:val="24"/>
          <w:szCs w:val="24"/>
        </w:rPr>
        <w:t>que define</w:t>
      </w:r>
      <w:r>
        <w:rPr>
          <w:rFonts w:ascii="Arial" w:hAnsi="Arial" w:cs="Arial"/>
          <w:sz w:val="24"/>
          <w:szCs w:val="24"/>
        </w:rPr>
        <w:t xml:space="preserve"> un estilo personal de gobernar excede el objetivo de este estudio, pero invita desde luego a regresar pronto a su exploración.</w:t>
      </w:r>
      <w:r w:rsidR="00F90984">
        <w:rPr>
          <w:rFonts w:ascii="Arial" w:hAnsi="Arial" w:cs="Arial"/>
          <w:sz w:val="24"/>
          <w:szCs w:val="24"/>
        </w:rPr>
        <w:t xml:space="preserve"> </w:t>
      </w:r>
    </w:p>
    <w:p w14:paraId="76259F6E" w14:textId="3D0E13F3" w:rsidR="00B6056E" w:rsidRDefault="00F90984" w:rsidP="00130CE9">
      <w:pPr>
        <w:spacing w:line="360" w:lineRule="auto"/>
        <w:jc w:val="both"/>
        <w:rPr>
          <w:rFonts w:ascii="Arial" w:hAnsi="Arial" w:cs="Arial"/>
          <w:sz w:val="24"/>
          <w:szCs w:val="24"/>
        </w:rPr>
      </w:pPr>
      <w:r>
        <w:rPr>
          <w:rFonts w:ascii="Arial" w:hAnsi="Arial" w:cs="Arial"/>
          <w:sz w:val="24"/>
          <w:szCs w:val="24"/>
        </w:rPr>
        <w:t>Sin embargo, reitero, este ejercicio excesivo del poder al que identifico como facultades metaconstitucionales -renovadas con nuevos contenidos</w:t>
      </w:r>
      <w:r w:rsidR="00D2791B">
        <w:rPr>
          <w:rStyle w:val="Refdenotaalpie"/>
          <w:rFonts w:ascii="Arial" w:hAnsi="Arial" w:cs="Arial"/>
          <w:sz w:val="24"/>
          <w:szCs w:val="24"/>
        </w:rPr>
        <w:footnoteReference w:id="52"/>
      </w:r>
      <w:r>
        <w:rPr>
          <w:rFonts w:ascii="Arial" w:hAnsi="Arial" w:cs="Arial"/>
          <w:sz w:val="24"/>
          <w:szCs w:val="24"/>
        </w:rPr>
        <w:t>-, tiene su sustento en las mayorías legislativas descritas.</w:t>
      </w:r>
      <w:r w:rsidR="001052D6">
        <w:rPr>
          <w:rFonts w:ascii="Arial" w:hAnsi="Arial" w:cs="Arial"/>
          <w:sz w:val="24"/>
          <w:szCs w:val="24"/>
        </w:rPr>
        <w:t xml:space="preserve"> Este sustento electoral permite también el ejercicio de ese liderazgo carismático presidencial mejor conocido como </w:t>
      </w:r>
      <w:r w:rsidR="001052D6" w:rsidRPr="001052D6">
        <w:rPr>
          <w:rFonts w:ascii="Arial" w:hAnsi="Arial" w:cs="Arial"/>
          <w:i/>
          <w:iCs/>
          <w:sz w:val="24"/>
          <w:szCs w:val="24"/>
        </w:rPr>
        <w:t>populismo</w:t>
      </w:r>
      <w:r w:rsidR="001052D6">
        <w:rPr>
          <w:rFonts w:ascii="Arial" w:hAnsi="Arial" w:cs="Arial"/>
          <w:sz w:val="24"/>
          <w:szCs w:val="24"/>
        </w:rPr>
        <w:t>.</w:t>
      </w:r>
      <w:r w:rsidR="002A1795">
        <w:rPr>
          <w:rFonts w:ascii="Arial" w:hAnsi="Arial" w:cs="Arial"/>
          <w:sz w:val="24"/>
          <w:szCs w:val="24"/>
        </w:rPr>
        <w:t xml:space="preserve"> Sin duda alguna que el presidencialismo de la 4T es un presidencialismo populista</w:t>
      </w:r>
      <w:r w:rsidR="007A52D8">
        <w:rPr>
          <w:rFonts w:ascii="Arial" w:hAnsi="Arial" w:cs="Arial"/>
          <w:sz w:val="24"/>
          <w:szCs w:val="24"/>
        </w:rPr>
        <w:t>, si tenemos en cuenta los estudios al respecto</w:t>
      </w:r>
      <w:r w:rsidR="002A1795">
        <w:rPr>
          <w:rFonts w:ascii="Arial" w:hAnsi="Arial" w:cs="Arial"/>
          <w:sz w:val="24"/>
          <w:szCs w:val="24"/>
        </w:rPr>
        <w:t>.</w:t>
      </w:r>
    </w:p>
    <w:p w14:paraId="0A749DAE" w14:textId="60201623" w:rsidR="001052D6" w:rsidRDefault="001052D6" w:rsidP="00130CE9">
      <w:pPr>
        <w:spacing w:line="360" w:lineRule="auto"/>
        <w:jc w:val="both"/>
        <w:rPr>
          <w:rFonts w:ascii="Arial" w:hAnsi="Arial" w:cs="Arial"/>
          <w:sz w:val="24"/>
          <w:szCs w:val="24"/>
        </w:rPr>
      </w:pPr>
      <w:r>
        <w:rPr>
          <w:rFonts w:ascii="Arial" w:hAnsi="Arial" w:cs="Arial"/>
          <w:sz w:val="24"/>
          <w:szCs w:val="24"/>
        </w:rPr>
        <w:t>Para Vallespín y Bascuñ</w:t>
      </w:r>
      <w:r w:rsidR="009F70D0">
        <w:rPr>
          <w:rFonts w:ascii="Arial" w:hAnsi="Arial" w:cs="Arial"/>
          <w:sz w:val="24"/>
          <w:szCs w:val="24"/>
        </w:rPr>
        <w:t>á</w:t>
      </w:r>
      <w:r>
        <w:rPr>
          <w:rFonts w:ascii="Arial" w:hAnsi="Arial" w:cs="Arial"/>
          <w:sz w:val="24"/>
          <w:szCs w:val="24"/>
        </w:rPr>
        <w:t>n</w:t>
      </w:r>
      <w:r>
        <w:rPr>
          <w:rStyle w:val="Refdenotaalpie"/>
          <w:rFonts w:ascii="Arial" w:hAnsi="Arial" w:cs="Arial"/>
          <w:sz w:val="24"/>
          <w:szCs w:val="24"/>
        </w:rPr>
        <w:footnoteReference w:id="53"/>
      </w:r>
      <w:r>
        <w:rPr>
          <w:rFonts w:ascii="Arial" w:hAnsi="Arial" w:cs="Arial"/>
          <w:sz w:val="24"/>
          <w:szCs w:val="24"/>
        </w:rPr>
        <w:t xml:space="preserve"> el mínimo común denominador de los movimientos populistas que analizan se resume en el siguiente decálogo del populismo: 1) </w:t>
      </w:r>
      <w:r w:rsidR="002A1795">
        <w:rPr>
          <w:rFonts w:ascii="Arial" w:hAnsi="Arial" w:cs="Arial"/>
          <w:sz w:val="24"/>
          <w:szCs w:val="24"/>
        </w:rPr>
        <w:t>N</w:t>
      </w:r>
      <w:r>
        <w:rPr>
          <w:rFonts w:ascii="Arial" w:hAnsi="Arial" w:cs="Arial"/>
          <w:sz w:val="24"/>
          <w:szCs w:val="24"/>
        </w:rPr>
        <w:t>o es una ideología política sino una “</w:t>
      </w:r>
      <w:r w:rsidRPr="001052D6">
        <w:rPr>
          <w:rFonts w:ascii="Arial" w:hAnsi="Arial" w:cs="Arial"/>
          <w:i/>
          <w:iCs/>
          <w:sz w:val="24"/>
          <w:szCs w:val="24"/>
        </w:rPr>
        <w:t>lógica de acción política</w:t>
      </w:r>
      <w:r>
        <w:rPr>
          <w:rFonts w:ascii="Arial" w:hAnsi="Arial" w:cs="Arial"/>
          <w:sz w:val="24"/>
          <w:szCs w:val="24"/>
        </w:rPr>
        <w:t xml:space="preserve">”; 2) </w:t>
      </w:r>
      <w:r w:rsidR="002A1795">
        <w:rPr>
          <w:rFonts w:ascii="Arial" w:hAnsi="Arial" w:cs="Arial"/>
          <w:sz w:val="24"/>
          <w:szCs w:val="24"/>
        </w:rPr>
        <w:t>R</w:t>
      </w:r>
      <w:r>
        <w:rPr>
          <w:rFonts w:ascii="Arial" w:hAnsi="Arial" w:cs="Arial"/>
          <w:sz w:val="24"/>
          <w:szCs w:val="24"/>
        </w:rPr>
        <w:t xml:space="preserve">esponde a </w:t>
      </w:r>
      <w:r w:rsidRPr="001052D6">
        <w:rPr>
          <w:rFonts w:ascii="Arial" w:hAnsi="Arial" w:cs="Arial"/>
          <w:i/>
          <w:iCs/>
          <w:sz w:val="24"/>
          <w:szCs w:val="24"/>
        </w:rPr>
        <w:t>procesos de brusco cambio social</w:t>
      </w:r>
      <w:r>
        <w:rPr>
          <w:rFonts w:ascii="Arial" w:hAnsi="Arial" w:cs="Arial"/>
          <w:sz w:val="24"/>
          <w:szCs w:val="24"/>
        </w:rPr>
        <w:t xml:space="preserve">; 3) </w:t>
      </w:r>
      <w:r w:rsidR="002A1795">
        <w:rPr>
          <w:rFonts w:ascii="Arial" w:hAnsi="Arial" w:cs="Arial"/>
          <w:sz w:val="24"/>
          <w:szCs w:val="24"/>
        </w:rPr>
        <w:t>S</w:t>
      </w:r>
      <w:r>
        <w:rPr>
          <w:rFonts w:ascii="Arial" w:hAnsi="Arial" w:cs="Arial"/>
          <w:sz w:val="24"/>
          <w:szCs w:val="24"/>
        </w:rPr>
        <w:t xml:space="preserve">e expresa mediante una </w:t>
      </w:r>
      <w:r w:rsidRPr="001052D6">
        <w:rPr>
          <w:rFonts w:ascii="Arial" w:hAnsi="Arial" w:cs="Arial"/>
          <w:i/>
          <w:iCs/>
          <w:sz w:val="24"/>
          <w:szCs w:val="24"/>
        </w:rPr>
        <w:t>descripción con tintes dramáticos</w:t>
      </w:r>
      <w:r>
        <w:rPr>
          <w:rFonts w:ascii="Arial" w:hAnsi="Arial" w:cs="Arial"/>
          <w:sz w:val="24"/>
          <w:szCs w:val="24"/>
        </w:rPr>
        <w:t xml:space="preserve"> del momento; 4) </w:t>
      </w:r>
      <w:r w:rsidR="002A1795">
        <w:rPr>
          <w:rFonts w:ascii="Arial" w:hAnsi="Arial" w:cs="Arial"/>
          <w:sz w:val="24"/>
          <w:szCs w:val="24"/>
        </w:rPr>
        <w:t>L</w:t>
      </w:r>
      <w:r>
        <w:rPr>
          <w:rFonts w:ascii="Arial" w:hAnsi="Arial" w:cs="Arial"/>
          <w:sz w:val="24"/>
          <w:szCs w:val="24"/>
        </w:rPr>
        <w:t xml:space="preserve">a restitución del orden subvertido </w:t>
      </w:r>
      <w:r w:rsidR="005F7222">
        <w:rPr>
          <w:rFonts w:ascii="Arial" w:hAnsi="Arial" w:cs="Arial"/>
          <w:sz w:val="24"/>
          <w:szCs w:val="24"/>
        </w:rPr>
        <w:t xml:space="preserve">se busca a través de una </w:t>
      </w:r>
      <w:r w:rsidR="005F7222" w:rsidRPr="005F7222">
        <w:rPr>
          <w:rFonts w:ascii="Arial" w:hAnsi="Arial" w:cs="Arial"/>
          <w:i/>
          <w:iCs/>
          <w:sz w:val="24"/>
          <w:szCs w:val="24"/>
        </w:rPr>
        <w:t>apelación al “pueblo”</w:t>
      </w:r>
      <w:r w:rsidR="005F7222">
        <w:rPr>
          <w:rFonts w:ascii="Arial" w:hAnsi="Arial" w:cs="Arial"/>
          <w:sz w:val="24"/>
          <w:szCs w:val="24"/>
        </w:rPr>
        <w:t xml:space="preserve">; 5) </w:t>
      </w:r>
      <w:r w:rsidR="002A1795">
        <w:rPr>
          <w:rFonts w:ascii="Arial" w:hAnsi="Arial" w:cs="Arial"/>
          <w:sz w:val="24"/>
          <w:szCs w:val="24"/>
        </w:rPr>
        <w:t>P</w:t>
      </w:r>
      <w:r w:rsidR="005F7222">
        <w:rPr>
          <w:rFonts w:ascii="Arial" w:hAnsi="Arial" w:cs="Arial"/>
          <w:sz w:val="24"/>
          <w:szCs w:val="24"/>
        </w:rPr>
        <w:t xml:space="preserve">ara que cuaje dicho sujeto político totalizador es necesario </w:t>
      </w:r>
      <w:r w:rsidR="005F7222" w:rsidRPr="005F7222">
        <w:rPr>
          <w:rFonts w:ascii="Arial" w:hAnsi="Arial" w:cs="Arial"/>
          <w:i/>
          <w:iCs/>
          <w:sz w:val="24"/>
          <w:szCs w:val="24"/>
        </w:rPr>
        <w:t>buscar un antagonista</w:t>
      </w:r>
      <w:r w:rsidR="005F7222">
        <w:rPr>
          <w:rFonts w:ascii="Arial" w:hAnsi="Arial" w:cs="Arial"/>
          <w:sz w:val="24"/>
          <w:szCs w:val="24"/>
        </w:rPr>
        <w:t xml:space="preserve">; 6) </w:t>
      </w:r>
      <w:r w:rsidR="002A1795">
        <w:rPr>
          <w:rFonts w:ascii="Arial" w:hAnsi="Arial" w:cs="Arial"/>
          <w:i/>
          <w:iCs/>
          <w:sz w:val="24"/>
          <w:szCs w:val="24"/>
        </w:rPr>
        <w:t>R</w:t>
      </w:r>
      <w:r w:rsidR="005F7222" w:rsidRPr="005F7222">
        <w:rPr>
          <w:rFonts w:ascii="Arial" w:hAnsi="Arial" w:cs="Arial"/>
          <w:i/>
          <w:iCs/>
          <w:sz w:val="24"/>
          <w:szCs w:val="24"/>
        </w:rPr>
        <w:t>eniega de la visión pluralista de la sociedad</w:t>
      </w:r>
      <w:r w:rsidR="005F7222">
        <w:rPr>
          <w:rFonts w:ascii="Arial" w:hAnsi="Arial" w:cs="Arial"/>
          <w:sz w:val="24"/>
          <w:szCs w:val="24"/>
        </w:rPr>
        <w:t xml:space="preserve">; 7) </w:t>
      </w:r>
      <w:r w:rsidR="002A1795">
        <w:rPr>
          <w:rFonts w:ascii="Arial" w:hAnsi="Arial" w:cs="Arial"/>
          <w:sz w:val="24"/>
          <w:szCs w:val="24"/>
        </w:rPr>
        <w:t>L</w:t>
      </w:r>
      <w:r w:rsidR="005F7222">
        <w:rPr>
          <w:rFonts w:ascii="Arial" w:hAnsi="Arial" w:cs="Arial"/>
          <w:sz w:val="24"/>
          <w:szCs w:val="24"/>
        </w:rPr>
        <w:t xml:space="preserve">a apelación al pueblo y el señalamiento del enemigo o antagonista se envuelve en </w:t>
      </w:r>
      <w:r w:rsidR="005F7222" w:rsidRPr="005F7222">
        <w:rPr>
          <w:rFonts w:ascii="Arial" w:hAnsi="Arial" w:cs="Arial"/>
          <w:i/>
          <w:iCs/>
          <w:sz w:val="24"/>
          <w:szCs w:val="24"/>
        </w:rPr>
        <w:t>emocionalidad</w:t>
      </w:r>
      <w:r w:rsidR="005F7222">
        <w:rPr>
          <w:rFonts w:ascii="Arial" w:hAnsi="Arial" w:cs="Arial"/>
          <w:sz w:val="24"/>
          <w:szCs w:val="24"/>
        </w:rPr>
        <w:t xml:space="preserve">; 8) </w:t>
      </w:r>
      <w:r w:rsidR="002A1795">
        <w:rPr>
          <w:rFonts w:ascii="Arial" w:hAnsi="Arial" w:cs="Arial"/>
          <w:sz w:val="24"/>
          <w:szCs w:val="24"/>
        </w:rPr>
        <w:t>E</w:t>
      </w:r>
      <w:r w:rsidR="005F7222">
        <w:rPr>
          <w:rFonts w:ascii="Arial" w:hAnsi="Arial" w:cs="Arial"/>
          <w:sz w:val="24"/>
          <w:szCs w:val="24"/>
        </w:rPr>
        <w:t xml:space="preserve">l discurso del que se valen es, así, profundamente </w:t>
      </w:r>
      <w:r w:rsidR="005F7222" w:rsidRPr="005F7222">
        <w:rPr>
          <w:rFonts w:ascii="Arial" w:hAnsi="Arial" w:cs="Arial"/>
          <w:i/>
          <w:iCs/>
          <w:sz w:val="24"/>
          <w:szCs w:val="24"/>
        </w:rPr>
        <w:t>simplificador</w:t>
      </w:r>
      <w:r w:rsidR="005F7222">
        <w:rPr>
          <w:rFonts w:ascii="Arial" w:hAnsi="Arial" w:cs="Arial"/>
          <w:sz w:val="24"/>
          <w:szCs w:val="24"/>
        </w:rPr>
        <w:t xml:space="preserve">; 9) </w:t>
      </w:r>
      <w:r w:rsidR="002A1795">
        <w:rPr>
          <w:rFonts w:ascii="Arial" w:hAnsi="Arial" w:cs="Arial"/>
          <w:sz w:val="24"/>
          <w:szCs w:val="24"/>
        </w:rPr>
        <w:t>L</w:t>
      </w:r>
      <w:r w:rsidR="005F7222">
        <w:rPr>
          <w:rFonts w:ascii="Arial" w:hAnsi="Arial" w:cs="Arial"/>
          <w:sz w:val="24"/>
          <w:szCs w:val="24"/>
        </w:rPr>
        <w:t xml:space="preserve">a emocionalidad y la simplificación del discurso obliga a sus promotores a entrar en una </w:t>
      </w:r>
      <w:r w:rsidR="005F7222" w:rsidRPr="005F7222">
        <w:rPr>
          <w:rFonts w:ascii="Arial" w:hAnsi="Arial" w:cs="Arial"/>
          <w:i/>
          <w:iCs/>
          <w:sz w:val="24"/>
          <w:szCs w:val="24"/>
        </w:rPr>
        <w:t>“guerra de representaciones”</w:t>
      </w:r>
      <w:r w:rsidR="005F7222">
        <w:rPr>
          <w:rFonts w:ascii="Arial" w:hAnsi="Arial" w:cs="Arial"/>
          <w:sz w:val="24"/>
          <w:szCs w:val="24"/>
        </w:rPr>
        <w:t xml:space="preserve"> con quienes compiten con ellos para dar cuenta del mundo; 10) </w:t>
      </w:r>
      <w:r w:rsidR="00CA3A11">
        <w:rPr>
          <w:rFonts w:ascii="Arial" w:hAnsi="Arial" w:cs="Arial"/>
          <w:i/>
          <w:iCs/>
          <w:sz w:val="24"/>
          <w:szCs w:val="24"/>
        </w:rPr>
        <w:t>P</w:t>
      </w:r>
      <w:r w:rsidR="005F7222" w:rsidRPr="005F7222">
        <w:rPr>
          <w:rFonts w:ascii="Arial" w:hAnsi="Arial" w:cs="Arial"/>
          <w:i/>
          <w:iCs/>
          <w:sz w:val="24"/>
          <w:szCs w:val="24"/>
        </w:rPr>
        <w:t>onen en cuestión la tradicional comprensión de la democracia liberal</w:t>
      </w:r>
      <w:r w:rsidR="005F7222">
        <w:rPr>
          <w:rFonts w:ascii="Arial" w:hAnsi="Arial" w:cs="Arial"/>
          <w:sz w:val="24"/>
          <w:szCs w:val="24"/>
        </w:rPr>
        <w:t xml:space="preserve">, siendo aquí lo más relevante el papel central que ocupa el </w:t>
      </w:r>
      <w:r w:rsidR="005F7222" w:rsidRPr="005F7222">
        <w:rPr>
          <w:rFonts w:ascii="Arial" w:hAnsi="Arial" w:cs="Arial"/>
          <w:i/>
          <w:iCs/>
          <w:sz w:val="24"/>
          <w:szCs w:val="24"/>
        </w:rPr>
        <w:lastRenderedPageBreak/>
        <w:t>líder</w:t>
      </w:r>
      <w:r w:rsidR="005F7222">
        <w:rPr>
          <w:rFonts w:ascii="Arial" w:hAnsi="Arial" w:cs="Arial"/>
          <w:sz w:val="24"/>
          <w:szCs w:val="24"/>
        </w:rPr>
        <w:t xml:space="preserve"> y los intentos por desmantelar los poderes intermedios propios de la dimensión liberal de la democracia.</w:t>
      </w:r>
    </w:p>
    <w:p w14:paraId="49FE13C8" w14:textId="7A190482" w:rsidR="007A52D8" w:rsidRDefault="00751DA0" w:rsidP="00130CE9">
      <w:pPr>
        <w:spacing w:line="360" w:lineRule="auto"/>
        <w:jc w:val="both"/>
        <w:rPr>
          <w:rFonts w:ascii="Arial" w:hAnsi="Arial" w:cs="Arial"/>
          <w:sz w:val="24"/>
          <w:szCs w:val="24"/>
        </w:rPr>
      </w:pPr>
      <w:r>
        <w:rPr>
          <w:rFonts w:ascii="Arial" w:hAnsi="Arial" w:cs="Arial"/>
          <w:sz w:val="24"/>
          <w:szCs w:val="24"/>
        </w:rPr>
        <w:t xml:space="preserve">Para Soledad Loaeza, “En México, la presencia populista ha consistido fundamentalmente en una manera de hacer política y de entenderla, esto es, en una mentalidad que se activa en determinadas circunstancias y que se traduce en una cierta forma de relación </w:t>
      </w:r>
      <w:proofErr w:type="gramStart"/>
      <w:r>
        <w:rPr>
          <w:rFonts w:ascii="Arial" w:hAnsi="Arial" w:cs="Arial"/>
          <w:sz w:val="24"/>
          <w:szCs w:val="24"/>
        </w:rPr>
        <w:t>política….</w:t>
      </w:r>
      <w:proofErr w:type="gramEnd"/>
      <w:r>
        <w:rPr>
          <w:rFonts w:ascii="Arial" w:hAnsi="Arial" w:cs="Arial"/>
          <w:sz w:val="24"/>
          <w:szCs w:val="24"/>
        </w:rPr>
        <w:t>. La presencia populista le permitía al líder no reconocer más límite a su autoridad que su propia interpretación de la soberanía popular.”</w:t>
      </w:r>
      <w:r>
        <w:rPr>
          <w:rStyle w:val="Refdenotaalpie"/>
          <w:rFonts w:ascii="Arial" w:hAnsi="Arial" w:cs="Arial"/>
          <w:sz w:val="24"/>
          <w:szCs w:val="24"/>
        </w:rPr>
        <w:footnoteReference w:id="54"/>
      </w:r>
    </w:p>
    <w:p w14:paraId="77E039C6" w14:textId="6531EACF" w:rsidR="005F7222" w:rsidRDefault="009C1F7E" w:rsidP="00130CE9">
      <w:pPr>
        <w:spacing w:line="360" w:lineRule="auto"/>
        <w:jc w:val="both"/>
        <w:rPr>
          <w:rFonts w:ascii="Arial" w:hAnsi="Arial" w:cs="Arial"/>
          <w:sz w:val="24"/>
          <w:szCs w:val="24"/>
        </w:rPr>
      </w:pPr>
      <w:r>
        <w:rPr>
          <w:rFonts w:ascii="Arial" w:hAnsi="Arial" w:cs="Arial"/>
          <w:sz w:val="24"/>
          <w:szCs w:val="24"/>
        </w:rPr>
        <w:t xml:space="preserve">En su libro </w:t>
      </w:r>
      <w:r w:rsidRPr="009C1F7E">
        <w:rPr>
          <w:rFonts w:ascii="Arial" w:hAnsi="Arial" w:cs="Arial"/>
          <w:i/>
          <w:iCs/>
          <w:sz w:val="24"/>
          <w:szCs w:val="24"/>
        </w:rPr>
        <w:t>El pueblo soy yo</w:t>
      </w:r>
      <w:r>
        <w:rPr>
          <w:rFonts w:ascii="Arial" w:hAnsi="Arial" w:cs="Arial"/>
          <w:sz w:val="24"/>
          <w:szCs w:val="24"/>
        </w:rPr>
        <w:t xml:space="preserve"> (2018), Enrique Krause reproduce un artículo, </w:t>
      </w:r>
      <w:r w:rsidRPr="009C1F7E">
        <w:rPr>
          <w:rFonts w:ascii="Arial" w:hAnsi="Arial" w:cs="Arial"/>
          <w:i/>
          <w:iCs/>
          <w:sz w:val="24"/>
          <w:szCs w:val="24"/>
        </w:rPr>
        <w:t>El mesí</w:t>
      </w:r>
      <w:r>
        <w:rPr>
          <w:rFonts w:ascii="Arial" w:hAnsi="Arial" w:cs="Arial"/>
          <w:i/>
          <w:iCs/>
          <w:sz w:val="24"/>
          <w:szCs w:val="24"/>
        </w:rPr>
        <w:t>a</w:t>
      </w:r>
      <w:r w:rsidRPr="009C1F7E">
        <w:rPr>
          <w:rFonts w:ascii="Arial" w:hAnsi="Arial" w:cs="Arial"/>
          <w:i/>
          <w:iCs/>
          <w:sz w:val="24"/>
          <w:szCs w:val="24"/>
        </w:rPr>
        <w:t>s tropical</w:t>
      </w:r>
      <w:r>
        <w:rPr>
          <w:rFonts w:ascii="Arial" w:hAnsi="Arial" w:cs="Arial"/>
          <w:sz w:val="24"/>
          <w:szCs w:val="24"/>
        </w:rPr>
        <w:t>, publicado en 2006, en el que analiza al personaje político Andrés Manuel López Obrador, “sin cambiar una coma, porque ni una coma ha cambiado en él de su actitud redentora”</w:t>
      </w:r>
      <w:r w:rsidR="00E518FE">
        <w:rPr>
          <w:rStyle w:val="Refdenotaalpie"/>
          <w:rFonts w:ascii="Arial" w:hAnsi="Arial" w:cs="Arial"/>
          <w:sz w:val="24"/>
          <w:szCs w:val="24"/>
        </w:rPr>
        <w:footnoteReference w:id="55"/>
      </w:r>
      <w:r>
        <w:rPr>
          <w:rFonts w:ascii="Arial" w:hAnsi="Arial" w:cs="Arial"/>
          <w:sz w:val="24"/>
          <w:szCs w:val="24"/>
        </w:rPr>
        <w:t xml:space="preserve">. </w:t>
      </w:r>
      <w:r w:rsidR="00E518FE">
        <w:rPr>
          <w:rFonts w:ascii="Arial" w:hAnsi="Arial" w:cs="Arial"/>
          <w:sz w:val="24"/>
          <w:szCs w:val="24"/>
        </w:rPr>
        <w:t>Ese artículo, escrito en 2006, reitero, concluye así:</w:t>
      </w:r>
    </w:p>
    <w:p w14:paraId="32B78C82" w14:textId="6A1A1E34" w:rsidR="00E518FE" w:rsidRDefault="00E518FE" w:rsidP="00E518FE">
      <w:pPr>
        <w:spacing w:line="360" w:lineRule="auto"/>
        <w:ind w:left="705"/>
        <w:jc w:val="both"/>
        <w:rPr>
          <w:rFonts w:ascii="Arial" w:hAnsi="Arial" w:cs="Arial"/>
          <w:sz w:val="24"/>
          <w:szCs w:val="24"/>
        </w:rPr>
      </w:pPr>
      <w:r>
        <w:rPr>
          <w:rFonts w:ascii="Arial" w:hAnsi="Arial" w:cs="Arial"/>
          <w:sz w:val="24"/>
          <w:szCs w:val="24"/>
        </w:rPr>
        <w:t xml:space="preserve">Costó casi un siglo transitar pacíficamente a la democracia. El mexicano lo sabe y lo valora. De optar por la movilización interminable, potencialmente revolucionaria, López Obrador jugará con un fuego que acabará por devorarlo. Y de llegar al poder, el “hombre maná”, que se ha propuesto purificar, de una vez por todas, la existencia de México, descubrirá tarde o temprano que los países no se purifican: en todo caso se mejoran. Descubrirá que el mundo existe fuera de Tabasco y que México es parte del mundo. Descubrirá que, para gobernar democráticamente a México, no sólo tendrá que pasar del trópico al Altiplano sino del Altiplano a la aldea global. En uno u otro caso, la desilusión de las expectativas mesiánicas sobrevendrá inevitablemente. En </w:t>
      </w:r>
      <w:proofErr w:type="gramStart"/>
      <w:r>
        <w:rPr>
          <w:rFonts w:ascii="Arial" w:hAnsi="Arial" w:cs="Arial"/>
          <w:sz w:val="24"/>
          <w:szCs w:val="24"/>
        </w:rPr>
        <w:t>cambio</w:t>
      </w:r>
      <w:proofErr w:type="gramEnd"/>
      <w:r>
        <w:rPr>
          <w:rFonts w:ascii="Arial" w:hAnsi="Arial" w:cs="Arial"/>
          <w:sz w:val="24"/>
          <w:szCs w:val="24"/>
        </w:rPr>
        <w:t xml:space="preserve"> la democracia y la fe sobrevivirán, cada una en su esfera propia. Pero en el trance, México habrá perdido años irrecuperables.</w:t>
      </w:r>
      <w:r>
        <w:rPr>
          <w:rStyle w:val="Refdenotaalpie"/>
          <w:rFonts w:ascii="Arial" w:hAnsi="Arial" w:cs="Arial"/>
          <w:sz w:val="24"/>
          <w:szCs w:val="24"/>
        </w:rPr>
        <w:footnoteReference w:id="56"/>
      </w:r>
    </w:p>
    <w:p w14:paraId="1AB4437A" w14:textId="496A507B" w:rsidR="008D6FDC" w:rsidRDefault="00DA5B7B" w:rsidP="00DA5B7B">
      <w:pPr>
        <w:spacing w:line="360" w:lineRule="auto"/>
        <w:jc w:val="both"/>
        <w:rPr>
          <w:rFonts w:ascii="Arial" w:hAnsi="Arial" w:cs="Arial"/>
          <w:sz w:val="24"/>
          <w:szCs w:val="24"/>
        </w:rPr>
      </w:pPr>
      <w:r>
        <w:rPr>
          <w:rFonts w:ascii="Arial" w:hAnsi="Arial" w:cs="Arial"/>
          <w:sz w:val="24"/>
          <w:szCs w:val="24"/>
        </w:rPr>
        <w:lastRenderedPageBreak/>
        <w:t>Cierro este acápite con una mención a dos reformas constitucionales ya no tan recientes</w:t>
      </w:r>
      <w:r w:rsidR="0020635A">
        <w:rPr>
          <w:rFonts w:ascii="Arial" w:hAnsi="Arial" w:cs="Arial"/>
          <w:sz w:val="24"/>
          <w:szCs w:val="24"/>
        </w:rPr>
        <w:t>,</w:t>
      </w:r>
      <w:r>
        <w:rPr>
          <w:rFonts w:ascii="Arial" w:hAnsi="Arial" w:cs="Arial"/>
          <w:sz w:val="24"/>
          <w:szCs w:val="24"/>
        </w:rPr>
        <w:t xml:space="preserve"> pero de enorme impacto en el ámbito jurídico nacional: la reforma en materia de amparo (publicada en el Diario Oficial de la Federación el 6 de junio de 2011) y la reforma en materia de derechos humanos (publicada el 10 de junio de 2011)</w:t>
      </w:r>
      <w:r w:rsidR="008D6FDC">
        <w:rPr>
          <w:rFonts w:ascii="Arial" w:hAnsi="Arial" w:cs="Arial"/>
          <w:sz w:val="24"/>
          <w:szCs w:val="24"/>
        </w:rPr>
        <w:t xml:space="preserve">. A partir de ambas reformas, así como de la sentencia dictada por el la Corte Interamericana de Derechos Humanos en el caso Rosendo Radilla Pacheco contra México, se abrió una etapa que condujo a un nuevo modelo de control difuso </w:t>
      </w:r>
      <w:r w:rsidR="008D6FDC" w:rsidRPr="008D6FDC">
        <w:rPr>
          <w:rFonts w:ascii="Arial" w:hAnsi="Arial" w:cs="Arial"/>
          <w:i/>
          <w:iCs/>
          <w:sz w:val="24"/>
          <w:szCs w:val="24"/>
        </w:rPr>
        <w:t xml:space="preserve">ex </w:t>
      </w:r>
      <w:proofErr w:type="spellStart"/>
      <w:r w:rsidR="008D6FDC" w:rsidRPr="008D6FDC">
        <w:rPr>
          <w:rFonts w:ascii="Arial" w:hAnsi="Arial" w:cs="Arial"/>
          <w:i/>
          <w:iCs/>
          <w:sz w:val="24"/>
          <w:szCs w:val="24"/>
        </w:rPr>
        <w:t>officio</w:t>
      </w:r>
      <w:proofErr w:type="spellEnd"/>
      <w:r w:rsidR="008D6FDC">
        <w:rPr>
          <w:rFonts w:ascii="Arial" w:hAnsi="Arial" w:cs="Arial"/>
          <w:sz w:val="24"/>
          <w:szCs w:val="24"/>
        </w:rPr>
        <w:t xml:space="preserve"> de constitucionalidad y convencionalidad, para la protección y defensa de los derechos humanos y del Estado de derecho; defensa que opera por la vía jurisdiccional y la no jurisdiccional, ésta a cargo de los organismos constitucionales autónomos que operan el sistema mexicano de </w:t>
      </w:r>
      <w:r w:rsidR="008D6FDC" w:rsidRPr="00CA3A11">
        <w:rPr>
          <w:rFonts w:ascii="Arial" w:hAnsi="Arial" w:cs="Arial"/>
          <w:i/>
          <w:iCs/>
          <w:sz w:val="24"/>
          <w:szCs w:val="24"/>
        </w:rPr>
        <w:t>ombudsman</w:t>
      </w:r>
      <w:r w:rsidR="008D6FDC">
        <w:rPr>
          <w:rFonts w:ascii="Arial" w:hAnsi="Arial" w:cs="Arial"/>
          <w:sz w:val="24"/>
          <w:szCs w:val="24"/>
        </w:rPr>
        <w:t xml:space="preserve">. </w:t>
      </w:r>
    </w:p>
    <w:p w14:paraId="0FB7935D" w14:textId="7BA35467" w:rsidR="00DA5B7B" w:rsidRDefault="008D6FDC" w:rsidP="00DA5B7B">
      <w:pPr>
        <w:spacing w:line="360" w:lineRule="auto"/>
        <w:jc w:val="both"/>
        <w:rPr>
          <w:rFonts w:ascii="Arial" w:hAnsi="Arial" w:cs="Arial"/>
          <w:sz w:val="24"/>
          <w:szCs w:val="24"/>
        </w:rPr>
      </w:pPr>
      <w:r>
        <w:rPr>
          <w:rFonts w:ascii="Arial" w:hAnsi="Arial" w:cs="Arial"/>
          <w:sz w:val="24"/>
          <w:szCs w:val="24"/>
        </w:rPr>
        <w:t>Es por ello de destacarse el caso del nombramiento de la titular de la Comisión Nacional de Derechos Humanos, durante el periodo de la 4T en análisis, sin cumplir</w:t>
      </w:r>
      <w:r w:rsidR="008D1F3B">
        <w:rPr>
          <w:rFonts w:ascii="Arial" w:hAnsi="Arial" w:cs="Arial"/>
          <w:sz w:val="24"/>
          <w:szCs w:val="24"/>
        </w:rPr>
        <w:t xml:space="preserve"> la persona designada</w:t>
      </w:r>
      <w:r>
        <w:rPr>
          <w:rFonts w:ascii="Arial" w:hAnsi="Arial" w:cs="Arial"/>
          <w:sz w:val="24"/>
          <w:szCs w:val="24"/>
        </w:rPr>
        <w:t xml:space="preserve"> los requisitos constitucionales</w:t>
      </w:r>
      <w:r w:rsidR="008D1F3B">
        <w:rPr>
          <w:rFonts w:ascii="Arial" w:hAnsi="Arial" w:cs="Arial"/>
          <w:sz w:val="24"/>
          <w:szCs w:val="24"/>
        </w:rPr>
        <w:t xml:space="preserve"> para ocupar el cargo</w:t>
      </w:r>
      <w:r>
        <w:rPr>
          <w:rFonts w:ascii="Arial" w:hAnsi="Arial" w:cs="Arial"/>
          <w:sz w:val="24"/>
          <w:szCs w:val="24"/>
        </w:rPr>
        <w:t xml:space="preserve"> y mediante un procedimiento legislativo al menos discutible, como un ejemplo de ejercicio de facultades metaconstitucionales del ejecutivo, es decir, de su posibilidad real de violar disposiciones expresas de la Constitución y de la ley gracias a la mayoría parlamentaria.</w:t>
      </w:r>
    </w:p>
    <w:p w14:paraId="504728C1" w14:textId="4227DE68" w:rsidR="0098010F" w:rsidRPr="003D7039" w:rsidRDefault="003D7039" w:rsidP="003D7039">
      <w:pPr>
        <w:pStyle w:val="Prrafodelista"/>
        <w:numPr>
          <w:ilvl w:val="0"/>
          <w:numId w:val="25"/>
        </w:numPr>
        <w:spacing w:line="360" w:lineRule="auto"/>
        <w:jc w:val="both"/>
        <w:rPr>
          <w:rFonts w:ascii="Arial" w:hAnsi="Arial" w:cs="Arial"/>
          <w:b/>
          <w:bCs/>
          <w:sz w:val="24"/>
          <w:szCs w:val="24"/>
        </w:rPr>
      </w:pPr>
      <w:r w:rsidRPr="003D7039">
        <w:rPr>
          <w:rFonts w:ascii="Arial" w:hAnsi="Arial" w:cs="Arial"/>
          <w:b/>
          <w:bCs/>
          <w:sz w:val="24"/>
          <w:szCs w:val="24"/>
        </w:rPr>
        <w:t>Escenarios prospectivos</w:t>
      </w:r>
    </w:p>
    <w:p w14:paraId="2FE6EA95" w14:textId="5BFEFD93" w:rsidR="00704475" w:rsidRDefault="00704475" w:rsidP="00CB197E">
      <w:pPr>
        <w:spacing w:line="360" w:lineRule="auto"/>
        <w:jc w:val="both"/>
        <w:rPr>
          <w:rFonts w:ascii="Arial" w:hAnsi="Arial" w:cs="Arial"/>
          <w:sz w:val="24"/>
          <w:szCs w:val="24"/>
        </w:rPr>
      </w:pPr>
      <w:r>
        <w:rPr>
          <w:rFonts w:ascii="Arial" w:hAnsi="Arial" w:cs="Arial"/>
          <w:sz w:val="24"/>
          <w:szCs w:val="24"/>
        </w:rPr>
        <w:t>Por lo antes expuesto, es oportuno formular una serie de conclusiones a partir de las cuales sea posible intentar una mirada prospectiva hacia el presidencialismo mexicano durante la 4T, en los términos siguientes:</w:t>
      </w:r>
    </w:p>
    <w:p w14:paraId="67D14865" w14:textId="51D6A3B8" w:rsidR="000A25F5" w:rsidRPr="0098010F" w:rsidRDefault="000A25F5" w:rsidP="0020635A">
      <w:pPr>
        <w:spacing w:line="360" w:lineRule="auto"/>
        <w:jc w:val="both"/>
        <w:rPr>
          <w:rFonts w:ascii="Arial" w:hAnsi="Arial" w:cs="Arial"/>
          <w:sz w:val="24"/>
          <w:szCs w:val="24"/>
        </w:rPr>
      </w:pPr>
      <w:r w:rsidRPr="0020635A">
        <w:rPr>
          <w:rFonts w:ascii="Arial" w:hAnsi="Arial" w:cs="Arial"/>
          <w:sz w:val="24"/>
          <w:szCs w:val="24"/>
        </w:rPr>
        <w:t>Las políticas públicas surgen, fundamentalmente, del Plan Nacional de Desarrollo que ahora es aprobado por la Cámara de Diputados, donde el presidente tiene mayoría legislativa.</w:t>
      </w:r>
      <w:r w:rsidRPr="0098010F">
        <w:rPr>
          <w:rFonts w:ascii="Arial" w:hAnsi="Arial" w:cs="Arial"/>
          <w:sz w:val="24"/>
          <w:szCs w:val="24"/>
        </w:rPr>
        <w:t xml:space="preserve"> De tal suerte que el control parlamentario del poder ejecutivo en este aspecto se encuentra virtualmente inexistente, como en las etapas anteriores al </w:t>
      </w:r>
      <w:r w:rsidR="00751DA0">
        <w:rPr>
          <w:rFonts w:ascii="Arial" w:hAnsi="Arial" w:cs="Arial"/>
          <w:sz w:val="24"/>
          <w:szCs w:val="24"/>
        </w:rPr>
        <w:t xml:space="preserve">presidencialismo de </w:t>
      </w:r>
      <w:r w:rsidRPr="0098010F">
        <w:rPr>
          <w:rFonts w:ascii="Arial" w:hAnsi="Arial" w:cs="Arial"/>
          <w:sz w:val="24"/>
          <w:szCs w:val="24"/>
        </w:rPr>
        <w:t>gobierno dividido.</w:t>
      </w:r>
    </w:p>
    <w:p w14:paraId="62D33011" w14:textId="4EBD0C9B" w:rsidR="000A25F5" w:rsidRPr="0098010F" w:rsidRDefault="000A25F5" w:rsidP="0020635A">
      <w:pPr>
        <w:spacing w:line="360" w:lineRule="auto"/>
        <w:jc w:val="both"/>
        <w:rPr>
          <w:rFonts w:ascii="Arial" w:hAnsi="Arial" w:cs="Arial"/>
          <w:sz w:val="24"/>
          <w:szCs w:val="24"/>
        </w:rPr>
      </w:pPr>
      <w:r w:rsidRPr="0098010F">
        <w:rPr>
          <w:rFonts w:ascii="Arial" w:hAnsi="Arial" w:cs="Arial"/>
          <w:sz w:val="24"/>
          <w:szCs w:val="24"/>
        </w:rPr>
        <w:lastRenderedPageBreak/>
        <w:t xml:space="preserve">Esto permite que las </w:t>
      </w:r>
      <w:r w:rsidRPr="0020635A">
        <w:rPr>
          <w:rFonts w:ascii="Arial" w:hAnsi="Arial" w:cs="Arial"/>
          <w:sz w:val="24"/>
          <w:szCs w:val="24"/>
        </w:rPr>
        <w:t xml:space="preserve">prioridades clientelares </w:t>
      </w:r>
      <w:r w:rsidR="0020635A">
        <w:rPr>
          <w:rFonts w:ascii="Arial" w:hAnsi="Arial" w:cs="Arial"/>
          <w:sz w:val="24"/>
          <w:szCs w:val="24"/>
        </w:rPr>
        <w:t xml:space="preserve">para el ejercicio </w:t>
      </w:r>
      <w:r w:rsidRPr="0020635A">
        <w:rPr>
          <w:rFonts w:ascii="Arial" w:hAnsi="Arial" w:cs="Arial"/>
          <w:sz w:val="24"/>
          <w:szCs w:val="24"/>
        </w:rPr>
        <w:t>del gasto público</w:t>
      </w:r>
      <w:r w:rsidRPr="0098010F">
        <w:rPr>
          <w:rFonts w:ascii="Arial" w:hAnsi="Arial" w:cs="Arial"/>
          <w:sz w:val="24"/>
          <w:szCs w:val="24"/>
        </w:rPr>
        <w:t xml:space="preserve"> sean aprobadas de manera prácticamente automática, aunque naturalmente entran en conflicto con las </w:t>
      </w:r>
      <w:r w:rsidRPr="0020635A">
        <w:rPr>
          <w:rFonts w:ascii="Arial" w:hAnsi="Arial" w:cs="Arial"/>
          <w:sz w:val="24"/>
          <w:szCs w:val="24"/>
        </w:rPr>
        <w:t>prioridades del intervencionismo estatal en la economía.</w:t>
      </w:r>
    </w:p>
    <w:p w14:paraId="5AE7F329" w14:textId="77777777" w:rsidR="000A25F5" w:rsidRPr="0020635A" w:rsidRDefault="000A25F5" w:rsidP="0020635A">
      <w:pPr>
        <w:spacing w:line="360" w:lineRule="auto"/>
        <w:jc w:val="both"/>
        <w:rPr>
          <w:rFonts w:ascii="Arial" w:hAnsi="Arial" w:cs="Arial"/>
          <w:sz w:val="24"/>
          <w:szCs w:val="24"/>
        </w:rPr>
      </w:pPr>
      <w:r w:rsidRPr="0020635A">
        <w:rPr>
          <w:rFonts w:ascii="Arial" w:hAnsi="Arial" w:cs="Arial"/>
          <w:sz w:val="24"/>
          <w:szCs w:val="24"/>
        </w:rPr>
        <w:t>Las facultades metaconstitucionales y las facultades constitucionales de empoderamiento del ejecutivo funcionan de manera conjunta sin control parlamentario.</w:t>
      </w:r>
    </w:p>
    <w:p w14:paraId="0E2D443A" w14:textId="04FB7969" w:rsidR="006277B5" w:rsidRPr="0020635A" w:rsidRDefault="006277B5" w:rsidP="00657C1B">
      <w:pPr>
        <w:spacing w:line="360" w:lineRule="auto"/>
        <w:jc w:val="both"/>
        <w:rPr>
          <w:rFonts w:ascii="Arial" w:hAnsi="Arial" w:cs="Arial"/>
          <w:sz w:val="24"/>
          <w:szCs w:val="24"/>
        </w:rPr>
      </w:pPr>
      <w:r w:rsidRPr="0020635A">
        <w:rPr>
          <w:rFonts w:ascii="Arial" w:hAnsi="Arial" w:cs="Arial"/>
          <w:sz w:val="24"/>
          <w:szCs w:val="24"/>
        </w:rPr>
        <w:t xml:space="preserve">La mayoría calificada </w:t>
      </w:r>
      <w:r w:rsidR="00704475" w:rsidRPr="0020635A">
        <w:rPr>
          <w:rFonts w:ascii="Arial" w:hAnsi="Arial" w:cs="Arial"/>
          <w:sz w:val="24"/>
          <w:szCs w:val="24"/>
        </w:rPr>
        <w:t xml:space="preserve">superior a 2/3 </w:t>
      </w:r>
      <w:r w:rsidRPr="0020635A">
        <w:rPr>
          <w:rFonts w:ascii="Arial" w:hAnsi="Arial" w:cs="Arial"/>
          <w:sz w:val="24"/>
          <w:szCs w:val="24"/>
        </w:rPr>
        <w:t xml:space="preserve">que ahora apoya al Ejecutivo Federal en la Cámara de Diputados, la mayoría absoluta en el Senado y </w:t>
      </w:r>
      <w:r w:rsidR="00704475" w:rsidRPr="0020635A">
        <w:rPr>
          <w:rFonts w:ascii="Arial" w:hAnsi="Arial" w:cs="Arial"/>
          <w:sz w:val="24"/>
          <w:szCs w:val="24"/>
        </w:rPr>
        <w:t xml:space="preserve">de </w:t>
      </w:r>
      <w:r w:rsidRPr="0020635A">
        <w:rPr>
          <w:rFonts w:ascii="Arial" w:hAnsi="Arial" w:cs="Arial"/>
          <w:sz w:val="24"/>
          <w:szCs w:val="24"/>
        </w:rPr>
        <w:t>las legislaturas locales, permite reconstruir las facultades metaconstitucionales del presidente no obstante el nuevo contexto de libertad de prensa, nuevas tecnologías de la información y la comunicación, sociedad civil organizada e intercambios comerciales y financieros en una economía global.</w:t>
      </w:r>
      <w:r w:rsidR="009F70D0">
        <w:rPr>
          <w:rFonts w:ascii="Arial" w:hAnsi="Arial" w:cs="Arial"/>
          <w:sz w:val="24"/>
          <w:szCs w:val="24"/>
        </w:rPr>
        <w:t xml:space="preserve"> Ahora bien, el impacto que estas distintas variables puedan tener en la modificación o polarización de las políticas públicas y del estilo personal de gobernar durante la 4T, son las que en buena medida </w:t>
      </w:r>
      <w:r w:rsidR="005D73F8">
        <w:rPr>
          <w:rFonts w:ascii="Arial" w:hAnsi="Arial" w:cs="Arial"/>
          <w:sz w:val="24"/>
          <w:szCs w:val="24"/>
        </w:rPr>
        <w:t>definirán el rumbo de ésta. De alguna manera, también, los resultados económicos de la gestión pública, pero éstos, en caso de ser negativos -como ya se advierte</w:t>
      </w:r>
      <w:r w:rsidR="00751DA0">
        <w:rPr>
          <w:rFonts w:ascii="Arial" w:hAnsi="Arial" w:cs="Arial"/>
          <w:sz w:val="24"/>
          <w:szCs w:val="24"/>
        </w:rPr>
        <w:t>, desde antes de la crisis económica ahora atribuida solo a la pandemia universal</w:t>
      </w:r>
      <w:r w:rsidR="005D73F8">
        <w:rPr>
          <w:rFonts w:ascii="Arial" w:hAnsi="Arial" w:cs="Arial"/>
          <w:sz w:val="24"/>
          <w:szCs w:val="24"/>
        </w:rPr>
        <w:t>-, pueden ser neutralizados con una política clientelista en la distribución del gasto social para asegurar votantes cautivos.</w:t>
      </w:r>
    </w:p>
    <w:p w14:paraId="379B335A" w14:textId="77777777" w:rsidR="00704475" w:rsidRPr="0020635A" w:rsidRDefault="006277B5" w:rsidP="00657C1B">
      <w:pPr>
        <w:spacing w:line="360" w:lineRule="auto"/>
        <w:jc w:val="both"/>
        <w:rPr>
          <w:rFonts w:ascii="Arial" w:hAnsi="Arial" w:cs="Arial"/>
          <w:sz w:val="24"/>
          <w:szCs w:val="24"/>
        </w:rPr>
      </w:pPr>
      <w:r w:rsidRPr="0020635A">
        <w:rPr>
          <w:rFonts w:ascii="Arial" w:hAnsi="Arial" w:cs="Arial"/>
          <w:sz w:val="24"/>
          <w:szCs w:val="24"/>
        </w:rPr>
        <w:t xml:space="preserve">Las facultades metaconstitucionales, por lo pronto, se desarrollan en el contexto de un conjunto de políticas públicas populistas que desbordan </w:t>
      </w:r>
      <w:r w:rsidR="00704475" w:rsidRPr="0020635A">
        <w:rPr>
          <w:rFonts w:ascii="Arial" w:hAnsi="Arial" w:cs="Arial"/>
          <w:sz w:val="24"/>
          <w:szCs w:val="24"/>
        </w:rPr>
        <w:t xml:space="preserve">e inhiben </w:t>
      </w:r>
      <w:r w:rsidRPr="0020635A">
        <w:rPr>
          <w:rFonts w:ascii="Arial" w:hAnsi="Arial" w:cs="Arial"/>
          <w:sz w:val="24"/>
          <w:szCs w:val="24"/>
        </w:rPr>
        <w:t xml:space="preserve">el marco constitucional y legal, así como la protección efectiva de los derechos humanos. </w:t>
      </w:r>
    </w:p>
    <w:p w14:paraId="799F2774" w14:textId="15C9ACBF" w:rsidR="006277B5" w:rsidRDefault="006277B5" w:rsidP="00657C1B">
      <w:pPr>
        <w:spacing w:line="360" w:lineRule="auto"/>
        <w:jc w:val="both"/>
        <w:rPr>
          <w:rFonts w:ascii="Arial" w:hAnsi="Arial" w:cs="Arial"/>
          <w:sz w:val="24"/>
          <w:szCs w:val="24"/>
        </w:rPr>
      </w:pPr>
      <w:r w:rsidRPr="006277B5">
        <w:rPr>
          <w:rFonts w:ascii="Arial" w:hAnsi="Arial" w:cs="Arial"/>
          <w:sz w:val="24"/>
          <w:szCs w:val="24"/>
        </w:rPr>
        <w:t xml:space="preserve">La consolidación del poder presidencial </w:t>
      </w:r>
      <w:r w:rsidR="00751DA0">
        <w:rPr>
          <w:rFonts w:ascii="Arial" w:hAnsi="Arial" w:cs="Arial"/>
          <w:sz w:val="24"/>
          <w:szCs w:val="24"/>
        </w:rPr>
        <w:t xml:space="preserve">durante la 4T </w:t>
      </w:r>
      <w:r w:rsidR="009C4C14">
        <w:rPr>
          <w:rFonts w:ascii="Arial" w:hAnsi="Arial" w:cs="Arial"/>
          <w:sz w:val="24"/>
          <w:szCs w:val="24"/>
        </w:rPr>
        <w:t xml:space="preserve">-entendiendo por tal, por lo pronto, mantener la mayoría absoluta en la siguiente Legislatura de la Cámara de Diputados (2021) y conservar la presidencia en 2024- </w:t>
      </w:r>
      <w:r w:rsidRPr="006277B5">
        <w:rPr>
          <w:rFonts w:ascii="Arial" w:hAnsi="Arial" w:cs="Arial"/>
          <w:sz w:val="24"/>
          <w:szCs w:val="24"/>
        </w:rPr>
        <w:t>está en función de la rapidez y eficacia con que sean implementadas dichas políticas públicas, a partir de sus facultades constitucionales y metaconstitucionales virtualmente sin control parlamentario.</w:t>
      </w:r>
    </w:p>
    <w:p w14:paraId="04561C06" w14:textId="2DDB6456" w:rsidR="0020635A" w:rsidRDefault="0020635A" w:rsidP="00657C1B">
      <w:pPr>
        <w:spacing w:line="360" w:lineRule="auto"/>
        <w:jc w:val="both"/>
        <w:rPr>
          <w:rFonts w:ascii="Arial" w:hAnsi="Arial" w:cs="Arial"/>
          <w:sz w:val="24"/>
          <w:szCs w:val="24"/>
        </w:rPr>
      </w:pPr>
      <w:r>
        <w:rPr>
          <w:rFonts w:ascii="Arial" w:hAnsi="Arial" w:cs="Arial"/>
          <w:sz w:val="24"/>
          <w:szCs w:val="24"/>
        </w:rPr>
        <w:lastRenderedPageBreak/>
        <w:t>La efectividad de dichas medidas -reformas constitucionales, gasto público clientelar, golpes de timón a partir de políticas públicas-</w:t>
      </w:r>
      <w:r w:rsidR="009C4C14">
        <w:rPr>
          <w:rFonts w:ascii="Arial" w:hAnsi="Arial" w:cs="Arial"/>
          <w:sz w:val="24"/>
          <w:szCs w:val="24"/>
        </w:rPr>
        <w:t>, reitero,</w:t>
      </w:r>
      <w:r>
        <w:rPr>
          <w:rFonts w:ascii="Arial" w:hAnsi="Arial" w:cs="Arial"/>
          <w:sz w:val="24"/>
          <w:szCs w:val="24"/>
        </w:rPr>
        <w:t xml:space="preserve"> estará a prueba en las elecciones intermedias de 2021. Aunque, en realidad, lo que fundamentalmente estará a prueba es saber si el sistema electoral mexicano durante la 4T </w:t>
      </w:r>
      <w:r w:rsidR="005D73F8">
        <w:rPr>
          <w:rFonts w:ascii="Arial" w:hAnsi="Arial" w:cs="Arial"/>
          <w:sz w:val="24"/>
          <w:szCs w:val="24"/>
        </w:rPr>
        <w:t xml:space="preserve">pueda </w:t>
      </w:r>
      <w:r>
        <w:rPr>
          <w:rFonts w:ascii="Arial" w:hAnsi="Arial" w:cs="Arial"/>
          <w:sz w:val="24"/>
          <w:szCs w:val="24"/>
        </w:rPr>
        <w:t>funciona</w:t>
      </w:r>
      <w:r w:rsidR="005D73F8">
        <w:rPr>
          <w:rFonts w:ascii="Arial" w:hAnsi="Arial" w:cs="Arial"/>
          <w:sz w:val="24"/>
          <w:szCs w:val="24"/>
        </w:rPr>
        <w:t>r -si alguna vez lo hizo</w:t>
      </w:r>
      <w:r w:rsidR="005D73F8">
        <w:rPr>
          <w:rStyle w:val="Refdenotaalpie"/>
          <w:rFonts w:ascii="Arial" w:hAnsi="Arial" w:cs="Arial"/>
          <w:sz w:val="24"/>
          <w:szCs w:val="24"/>
        </w:rPr>
        <w:footnoteReference w:id="57"/>
      </w:r>
      <w:r w:rsidR="005D73F8">
        <w:rPr>
          <w:rFonts w:ascii="Arial" w:hAnsi="Arial" w:cs="Arial"/>
          <w:sz w:val="24"/>
          <w:szCs w:val="24"/>
        </w:rPr>
        <w:t>-</w:t>
      </w:r>
      <w:r>
        <w:rPr>
          <w:rFonts w:ascii="Arial" w:hAnsi="Arial" w:cs="Arial"/>
          <w:sz w:val="24"/>
          <w:szCs w:val="24"/>
        </w:rPr>
        <w:t xml:space="preserve"> como un mecanismo de control de la eficacia y eficiencia gubernamental</w:t>
      </w:r>
      <w:r w:rsidR="005D73F8">
        <w:rPr>
          <w:rFonts w:ascii="Arial" w:hAnsi="Arial" w:cs="Arial"/>
          <w:sz w:val="24"/>
          <w:szCs w:val="24"/>
        </w:rPr>
        <w:t>, a pesar de la pobreza y pobreza extremas de la mitad de la población nacional</w:t>
      </w:r>
      <w:r>
        <w:rPr>
          <w:rFonts w:ascii="Arial" w:hAnsi="Arial" w:cs="Arial"/>
          <w:sz w:val="24"/>
          <w:szCs w:val="24"/>
        </w:rPr>
        <w:t xml:space="preserve">. </w:t>
      </w:r>
    </w:p>
    <w:p w14:paraId="5D7C00EA" w14:textId="414E231D" w:rsidR="00453F3A" w:rsidRDefault="00453F3A" w:rsidP="00453F3A">
      <w:pPr>
        <w:spacing w:line="360" w:lineRule="auto"/>
        <w:jc w:val="center"/>
        <w:rPr>
          <w:rFonts w:ascii="Arial" w:hAnsi="Arial" w:cs="Arial"/>
          <w:sz w:val="24"/>
          <w:szCs w:val="24"/>
        </w:rPr>
      </w:pPr>
      <w:r>
        <w:rPr>
          <w:rFonts w:ascii="Arial" w:hAnsi="Arial" w:cs="Arial"/>
          <w:sz w:val="24"/>
          <w:szCs w:val="24"/>
        </w:rPr>
        <w:t>*</w:t>
      </w:r>
    </w:p>
    <w:p w14:paraId="6DA5E866" w14:textId="72C99A73" w:rsidR="00453F3A" w:rsidRDefault="00453F3A" w:rsidP="00453F3A">
      <w:pPr>
        <w:spacing w:line="360" w:lineRule="auto"/>
        <w:jc w:val="both"/>
        <w:rPr>
          <w:rFonts w:ascii="Arial" w:hAnsi="Arial" w:cs="Arial"/>
          <w:sz w:val="24"/>
          <w:szCs w:val="24"/>
        </w:rPr>
      </w:pPr>
      <w:r>
        <w:rPr>
          <w:rFonts w:ascii="Arial" w:hAnsi="Arial" w:cs="Arial"/>
          <w:sz w:val="24"/>
          <w:szCs w:val="24"/>
        </w:rPr>
        <w:t xml:space="preserve">La visión heroica de la historia </w:t>
      </w:r>
      <w:r w:rsidR="006A07A2">
        <w:rPr>
          <w:rFonts w:ascii="Arial" w:hAnsi="Arial" w:cs="Arial"/>
          <w:sz w:val="24"/>
          <w:szCs w:val="24"/>
        </w:rPr>
        <w:t xml:space="preserve">oficial </w:t>
      </w:r>
      <w:r>
        <w:rPr>
          <w:rFonts w:ascii="Arial" w:hAnsi="Arial" w:cs="Arial"/>
          <w:sz w:val="24"/>
          <w:szCs w:val="24"/>
        </w:rPr>
        <w:t xml:space="preserve">contiene </w:t>
      </w:r>
      <w:r w:rsidR="00BA5585">
        <w:rPr>
          <w:rFonts w:ascii="Arial" w:hAnsi="Arial" w:cs="Arial"/>
          <w:sz w:val="24"/>
          <w:szCs w:val="24"/>
        </w:rPr>
        <w:t>un</w:t>
      </w:r>
      <w:r>
        <w:rPr>
          <w:rFonts w:ascii="Arial" w:hAnsi="Arial" w:cs="Arial"/>
          <w:sz w:val="24"/>
          <w:szCs w:val="24"/>
        </w:rPr>
        <w:t xml:space="preserve">a paradoja de la lucha por el poder y su ejercicio: </w:t>
      </w:r>
      <w:r w:rsidR="00BA5585">
        <w:rPr>
          <w:rFonts w:ascii="Arial" w:hAnsi="Arial" w:cs="Arial"/>
          <w:sz w:val="24"/>
          <w:szCs w:val="24"/>
        </w:rPr>
        <w:t xml:space="preserve">en ocasiones </w:t>
      </w:r>
      <w:r>
        <w:rPr>
          <w:rFonts w:ascii="Arial" w:hAnsi="Arial" w:cs="Arial"/>
          <w:sz w:val="24"/>
          <w:szCs w:val="24"/>
        </w:rPr>
        <w:t xml:space="preserve">convierte en héroes a quienes -en esa lucha y por esa lucha- decidieron o son responsables directos de la muerte de cientos o de miles de sus connacionales; defraudaron el voto popular o utilizaron indebidamente los dineros públicos; traicionaron o desplazaron a sus antiguos aliados y encarcelaron o desterraron a sus adversarios; </w:t>
      </w:r>
      <w:r w:rsidR="006A07A2">
        <w:rPr>
          <w:rFonts w:ascii="Arial" w:hAnsi="Arial" w:cs="Arial"/>
          <w:sz w:val="24"/>
          <w:szCs w:val="24"/>
        </w:rPr>
        <w:t xml:space="preserve">o bien, son responsables, directos o indirectos, de las desgracias y penurias de su pueblo; </w:t>
      </w:r>
      <w:r>
        <w:rPr>
          <w:rFonts w:ascii="Arial" w:hAnsi="Arial" w:cs="Arial"/>
          <w:sz w:val="24"/>
          <w:szCs w:val="24"/>
        </w:rPr>
        <w:t xml:space="preserve">pero nuestras avenidas llevan sus nombres </w:t>
      </w:r>
      <w:r w:rsidR="006A07A2">
        <w:rPr>
          <w:rFonts w:ascii="Arial" w:hAnsi="Arial" w:cs="Arial"/>
          <w:sz w:val="24"/>
          <w:szCs w:val="24"/>
        </w:rPr>
        <w:t>y en las plazas se yerguen sus estatuas.</w:t>
      </w:r>
    </w:p>
    <w:p w14:paraId="07E37718" w14:textId="40B413E5" w:rsidR="006277B5" w:rsidRDefault="006277B5" w:rsidP="003D7039">
      <w:pPr>
        <w:pStyle w:val="Prrafodelista"/>
        <w:numPr>
          <w:ilvl w:val="0"/>
          <w:numId w:val="25"/>
        </w:numPr>
        <w:spacing w:line="360" w:lineRule="auto"/>
        <w:jc w:val="both"/>
        <w:rPr>
          <w:rFonts w:ascii="Arial" w:hAnsi="Arial" w:cs="Arial"/>
          <w:b/>
          <w:bCs/>
          <w:sz w:val="24"/>
          <w:szCs w:val="24"/>
        </w:rPr>
      </w:pPr>
      <w:r w:rsidRPr="003D7039">
        <w:rPr>
          <w:rFonts w:ascii="Arial" w:hAnsi="Arial" w:cs="Arial"/>
          <w:b/>
          <w:bCs/>
          <w:sz w:val="24"/>
          <w:szCs w:val="24"/>
        </w:rPr>
        <w:t>Bibliografía</w:t>
      </w:r>
    </w:p>
    <w:p w14:paraId="2ABB9C5A" w14:textId="2C219606" w:rsidR="00117633" w:rsidRDefault="00117633" w:rsidP="002D617C">
      <w:pPr>
        <w:spacing w:line="360" w:lineRule="auto"/>
        <w:jc w:val="both"/>
        <w:rPr>
          <w:rFonts w:ascii="Arial" w:hAnsi="Arial" w:cs="Arial"/>
          <w:sz w:val="24"/>
          <w:szCs w:val="24"/>
        </w:rPr>
      </w:pPr>
      <w:proofErr w:type="spellStart"/>
      <w:r>
        <w:rPr>
          <w:rFonts w:ascii="Arial" w:hAnsi="Arial" w:cs="Arial"/>
          <w:sz w:val="24"/>
          <w:szCs w:val="24"/>
        </w:rPr>
        <w:t>Attali</w:t>
      </w:r>
      <w:proofErr w:type="spellEnd"/>
      <w:r>
        <w:rPr>
          <w:rFonts w:ascii="Arial" w:hAnsi="Arial" w:cs="Arial"/>
          <w:sz w:val="24"/>
          <w:szCs w:val="24"/>
        </w:rPr>
        <w:t xml:space="preserve">, Jacques, </w:t>
      </w:r>
      <w:r w:rsidRPr="00117633">
        <w:rPr>
          <w:rFonts w:ascii="Arial" w:hAnsi="Arial" w:cs="Arial"/>
          <w:b/>
          <w:bCs/>
          <w:i/>
          <w:iCs/>
          <w:sz w:val="24"/>
          <w:szCs w:val="24"/>
        </w:rPr>
        <w:t>Breve historia del futuro</w:t>
      </w:r>
      <w:r>
        <w:rPr>
          <w:rFonts w:ascii="Arial" w:hAnsi="Arial" w:cs="Arial"/>
          <w:sz w:val="24"/>
          <w:szCs w:val="24"/>
        </w:rPr>
        <w:t>, Paidós, Barcelona, Buenos Aires, México, 2007.</w:t>
      </w:r>
    </w:p>
    <w:p w14:paraId="576C0BF6" w14:textId="49B38BCB" w:rsidR="002D617C" w:rsidRDefault="002D617C" w:rsidP="002D617C">
      <w:pPr>
        <w:spacing w:line="360" w:lineRule="auto"/>
        <w:jc w:val="both"/>
        <w:rPr>
          <w:rFonts w:ascii="Arial" w:hAnsi="Arial" w:cs="Arial"/>
          <w:sz w:val="24"/>
          <w:szCs w:val="24"/>
        </w:rPr>
      </w:pPr>
      <w:r>
        <w:rPr>
          <w:rFonts w:ascii="Arial" w:hAnsi="Arial" w:cs="Arial"/>
          <w:sz w:val="24"/>
          <w:szCs w:val="24"/>
        </w:rPr>
        <w:t xml:space="preserve">Ávila Ortiz, Raúl, Castellanos Hernández, Eduardo de Jesús, Hernández, María del Pilar, </w:t>
      </w:r>
      <w:r w:rsidRPr="002D617C">
        <w:rPr>
          <w:rFonts w:ascii="Arial" w:hAnsi="Arial" w:cs="Arial"/>
          <w:b/>
          <w:bCs/>
          <w:i/>
          <w:iCs/>
          <w:sz w:val="24"/>
          <w:szCs w:val="24"/>
        </w:rPr>
        <w:t>Porfirio Díaz y el Derecho. Balance crítico</w:t>
      </w:r>
      <w:r>
        <w:rPr>
          <w:rFonts w:ascii="Arial" w:hAnsi="Arial" w:cs="Arial"/>
          <w:sz w:val="24"/>
          <w:szCs w:val="24"/>
        </w:rPr>
        <w:t>, Universidad Nacional Autónoma de México, Instituto de Investigaciones Jurídicas, Cámara de Diputados,</w:t>
      </w:r>
      <w:r w:rsidR="006B524A">
        <w:rPr>
          <w:rFonts w:ascii="Arial" w:hAnsi="Arial" w:cs="Arial"/>
          <w:sz w:val="24"/>
          <w:szCs w:val="24"/>
        </w:rPr>
        <w:t xml:space="preserve"> LXIII Legislatura,</w:t>
      </w:r>
      <w:r>
        <w:rPr>
          <w:rFonts w:ascii="Arial" w:hAnsi="Arial" w:cs="Arial"/>
          <w:sz w:val="24"/>
          <w:szCs w:val="24"/>
        </w:rPr>
        <w:t xml:space="preserve"> México 2015.</w:t>
      </w:r>
    </w:p>
    <w:p w14:paraId="0806D96B" w14:textId="0B4303F8" w:rsidR="00B309A8" w:rsidRPr="002D617C" w:rsidRDefault="00B309A8" w:rsidP="002D617C">
      <w:pPr>
        <w:spacing w:line="360" w:lineRule="auto"/>
        <w:jc w:val="both"/>
        <w:rPr>
          <w:rFonts w:ascii="Arial" w:hAnsi="Arial" w:cs="Arial"/>
          <w:sz w:val="24"/>
          <w:szCs w:val="24"/>
        </w:rPr>
      </w:pPr>
      <w:proofErr w:type="spellStart"/>
      <w:r>
        <w:rPr>
          <w:rFonts w:ascii="Arial" w:hAnsi="Arial" w:cs="Arial"/>
          <w:sz w:val="24"/>
          <w:szCs w:val="24"/>
        </w:rPr>
        <w:t>Baggini</w:t>
      </w:r>
      <w:proofErr w:type="spellEnd"/>
      <w:r>
        <w:rPr>
          <w:rFonts w:ascii="Arial" w:hAnsi="Arial" w:cs="Arial"/>
          <w:sz w:val="24"/>
          <w:szCs w:val="24"/>
        </w:rPr>
        <w:t xml:space="preserve">, </w:t>
      </w:r>
      <w:proofErr w:type="spellStart"/>
      <w:r>
        <w:rPr>
          <w:rFonts w:ascii="Arial" w:hAnsi="Arial" w:cs="Arial"/>
          <w:sz w:val="24"/>
          <w:szCs w:val="24"/>
        </w:rPr>
        <w:t>Julian</w:t>
      </w:r>
      <w:proofErr w:type="spellEnd"/>
      <w:r>
        <w:rPr>
          <w:rFonts w:ascii="Arial" w:hAnsi="Arial" w:cs="Arial"/>
          <w:sz w:val="24"/>
          <w:szCs w:val="24"/>
        </w:rPr>
        <w:t xml:space="preserve">, </w:t>
      </w:r>
      <w:r w:rsidRPr="00B309A8">
        <w:rPr>
          <w:rFonts w:ascii="Arial" w:hAnsi="Arial" w:cs="Arial"/>
          <w:b/>
          <w:bCs/>
          <w:i/>
          <w:iCs/>
          <w:sz w:val="24"/>
          <w:szCs w:val="24"/>
        </w:rPr>
        <w:t>Breve historia de la verdad</w:t>
      </w:r>
      <w:r>
        <w:rPr>
          <w:rFonts w:ascii="Arial" w:hAnsi="Arial" w:cs="Arial"/>
          <w:sz w:val="24"/>
          <w:szCs w:val="24"/>
        </w:rPr>
        <w:t>, Ático de los libros, Barcelona 2018.</w:t>
      </w:r>
    </w:p>
    <w:p w14:paraId="06C5EE80" w14:textId="3DF80BAA" w:rsidR="006277B5" w:rsidRPr="006277B5" w:rsidRDefault="006277B5" w:rsidP="007C1488">
      <w:pPr>
        <w:spacing w:line="360" w:lineRule="auto"/>
        <w:jc w:val="both"/>
        <w:rPr>
          <w:rFonts w:ascii="Arial" w:hAnsi="Arial" w:cs="Arial"/>
          <w:sz w:val="24"/>
          <w:szCs w:val="24"/>
        </w:rPr>
      </w:pPr>
      <w:r w:rsidRPr="006277B5">
        <w:rPr>
          <w:rFonts w:ascii="Arial" w:hAnsi="Arial" w:cs="Arial"/>
          <w:sz w:val="24"/>
          <w:szCs w:val="24"/>
        </w:rPr>
        <w:lastRenderedPageBreak/>
        <w:t>Bloch,</w:t>
      </w:r>
      <w:r w:rsidR="00ED3C25">
        <w:rPr>
          <w:rFonts w:ascii="Arial" w:hAnsi="Arial" w:cs="Arial"/>
          <w:sz w:val="24"/>
          <w:szCs w:val="24"/>
        </w:rPr>
        <w:t xml:space="preserve"> Marc,</w:t>
      </w:r>
      <w:r w:rsidRPr="006277B5">
        <w:rPr>
          <w:rFonts w:ascii="Arial" w:hAnsi="Arial" w:cs="Arial"/>
          <w:sz w:val="24"/>
          <w:szCs w:val="24"/>
        </w:rPr>
        <w:t xml:space="preserve"> </w:t>
      </w:r>
      <w:r w:rsidRPr="006277B5">
        <w:rPr>
          <w:rFonts w:ascii="Arial" w:hAnsi="Arial" w:cs="Arial"/>
          <w:b/>
          <w:bCs/>
          <w:i/>
          <w:iCs/>
          <w:sz w:val="24"/>
          <w:szCs w:val="24"/>
        </w:rPr>
        <w:t>Apología para la historia o el oficio de historiador</w:t>
      </w:r>
      <w:r w:rsidR="00ED3C25">
        <w:rPr>
          <w:rFonts w:ascii="Arial" w:hAnsi="Arial" w:cs="Arial"/>
          <w:sz w:val="24"/>
          <w:szCs w:val="24"/>
        </w:rPr>
        <w:t xml:space="preserve">, Fondo de Cultura Económica, </w:t>
      </w:r>
      <w:r w:rsidR="007C1488">
        <w:rPr>
          <w:rFonts w:ascii="Arial" w:hAnsi="Arial" w:cs="Arial"/>
          <w:sz w:val="24"/>
          <w:szCs w:val="24"/>
        </w:rPr>
        <w:t>primera edición en francés 1993, primera edición en español 1996, segunda edición en español, revisada, 2001, cuarta reimpresión 2018, México.</w:t>
      </w:r>
    </w:p>
    <w:p w14:paraId="725B641D" w14:textId="0A67D627" w:rsidR="006277B5" w:rsidRPr="007C1488" w:rsidRDefault="006277B5" w:rsidP="007C1488">
      <w:pPr>
        <w:spacing w:line="360" w:lineRule="auto"/>
        <w:jc w:val="both"/>
        <w:rPr>
          <w:rFonts w:ascii="Arial" w:hAnsi="Arial" w:cs="Arial"/>
          <w:sz w:val="24"/>
          <w:szCs w:val="24"/>
        </w:rPr>
      </w:pPr>
      <w:r w:rsidRPr="006277B5">
        <w:rPr>
          <w:rFonts w:ascii="Arial" w:hAnsi="Arial" w:cs="Arial"/>
          <w:sz w:val="24"/>
          <w:szCs w:val="24"/>
        </w:rPr>
        <w:t>Bobbio,</w:t>
      </w:r>
      <w:r w:rsidR="007C1488">
        <w:rPr>
          <w:rFonts w:ascii="Arial" w:hAnsi="Arial" w:cs="Arial"/>
          <w:sz w:val="24"/>
          <w:szCs w:val="24"/>
        </w:rPr>
        <w:t xml:space="preserve"> Norberto,</w:t>
      </w:r>
      <w:r w:rsidRPr="006277B5">
        <w:rPr>
          <w:rFonts w:ascii="Arial" w:hAnsi="Arial" w:cs="Arial"/>
          <w:sz w:val="24"/>
          <w:szCs w:val="24"/>
        </w:rPr>
        <w:t xml:space="preserve"> </w:t>
      </w:r>
      <w:r w:rsidRPr="006277B5">
        <w:rPr>
          <w:rFonts w:ascii="Arial" w:hAnsi="Arial" w:cs="Arial"/>
          <w:b/>
          <w:bCs/>
          <w:i/>
          <w:iCs/>
          <w:sz w:val="24"/>
          <w:szCs w:val="24"/>
        </w:rPr>
        <w:t>Teoría de las formas de gobierno en la historia del pensamiento político</w:t>
      </w:r>
      <w:r w:rsidR="007C1488">
        <w:rPr>
          <w:rFonts w:ascii="Arial" w:hAnsi="Arial" w:cs="Arial"/>
          <w:sz w:val="24"/>
          <w:szCs w:val="24"/>
        </w:rPr>
        <w:t>, Fondo de Cultura Económica, primera edición en italiano 1976, primera edición en español 1987, cuarta reimpresión 1994, México.</w:t>
      </w:r>
    </w:p>
    <w:p w14:paraId="371C8E8B" w14:textId="4B0B07AF" w:rsidR="006277B5" w:rsidRPr="007C1488" w:rsidRDefault="006277B5" w:rsidP="007C1488">
      <w:pPr>
        <w:spacing w:line="360" w:lineRule="auto"/>
        <w:jc w:val="both"/>
        <w:rPr>
          <w:rFonts w:ascii="Arial" w:hAnsi="Arial" w:cs="Arial"/>
          <w:sz w:val="24"/>
          <w:szCs w:val="24"/>
        </w:rPr>
      </w:pPr>
      <w:r w:rsidRPr="006277B5">
        <w:rPr>
          <w:rFonts w:ascii="Arial" w:hAnsi="Arial" w:cs="Arial"/>
          <w:sz w:val="24"/>
          <w:szCs w:val="24"/>
        </w:rPr>
        <w:t>Carpizo,</w:t>
      </w:r>
      <w:r w:rsidR="007C1488">
        <w:rPr>
          <w:rFonts w:ascii="Arial" w:hAnsi="Arial" w:cs="Arial"/>
          <w:sz w:val="24"/>
          <w:szCs w:val="24"/>
        </w:rPr>
        <w:t xml:space="preserve"> Jorge,</w:t>
      </w:r>
      <w:r w:rsidRPr="006277B5">
        <w:rPr>
          <w:rFonts w:ascii="Arial" w:hAnsi="Arial" w:cs="Arial"/>
          <w:sz w:val="24"/>
          <w:szCs w:val="24"/>
        </w:rPr>
        <w:t xml:space="preserve"> </w:t>
      </w:r>
      <w:r w:rsidRPr="006277B5">
        <w:rPr>
          <w:rFonts w:ascii="Arial" w:hAnsi="Arial" w:cs="Arial"/>
          <w:b/>
          <w:bCs/>
          <w:i/>
          <w:iCs/>
          <w:sz w:val="24"/>
          <w:szCs w:val="24"/>
        </w:rPr>
        <w:t>El presidencialismo mexicano</w:t>
      </w:r>
      <w:r w:rsidR="007C1488">
        <w:rPr>
          <w:rFonts w:ascii="Arial" w:hAnsi="Arial" w:cs="Arial"/>
          <w:sz w:val="24"/>
          <w:szCs w:val="24"/>
        </w:rPr>
        <w:t>, Siglo Veintiuno Editores, primera edición 1978, cuarta edición 1984, México.</w:t>
      </w:r>
    </w:p>
    <w:p w14:paraId="5D953473" w14:textId="6AE9E6D3" w:rsidR="006277B5" w:rsidRPr="007C1488" w:rsidRDefault="006277B5" w:rsidP="007C1488">
      <w:pPr>
        <w:spacing w:line="360" w:lineRule="auto"/>
        <w:jc w:val="both"/>
        <w:rPr>
          <w:rFonts w:ascii="Arial" w:hAnsi="Arial" w:cs="Arial"/>
          <w:sz w:val="24"/>
          <w:szCs w:val="24"/>
        </w:rPr>
      </w:pPr>
      <w:r w:rsidRPr="006277B5">
        <w:rPr>
          <w:rFonts w:ascii="Arial" w:hAnsi="Arial" w:cs="Arial"/>
          <w:sz w:val="24"/>
          <w:szCs w:val="24"/>
        </w:rPr>
        <w:t xml:space="preserve">…………………..., </w:t>
      </w:r>
      <w:r w:rsidRPr="006277B5">
        <w:rPr>
          <w:rFonts w:ascii="Arial" w:hAnsi="Arial" w:cs="Arial"/>
          <w:b/>
          <w:bCs/>
          <w:i/>
          <w:iCs/>
          <w:sz w:val="24"/>
          <w:szCs w:val="24"/>
        </w:rPr>
        <w:t>Propuesta de una tipología del presidencialismo latinoamericano</w:t>
      </w:r>
      <w:r w:rsidR="007C1488">
        <w:rPr>
          <w:rFonts w:ascii="Arial" w:hAnsi="Arial" w:cs="Arial"/>
          <w:sz w:val="24"/>
          <w:szCs w:val="24"/>
        </w:rPr>
        <w:t xml:space="preserve">, publicado en: Vázquez Ramos, Homero, </w:t>
      </w:r>
      <w:r w:rsidR="007C1488" w:rsidRPr="007C1488">
        <w:rPr>
          <w:rFonts w:ascii="Arial" w:hAnsi="Arial" w:cs="Arial"/>
          <w:i/>
          <w:iCs/>
          <w:sz w:val="24"/>
          <w:szCs w:val="24"/>
        </w:rPr>
        <w:t>Cátedra Nacional de Derecho Jorge Carpizo. Reflexiones Constitucionales</w:t>
      </w:r>
      <w:r w:rsidR="007C1488">
        <w:rPr>
          <w:rFonts w:ascii="Arial" w:hAnsi="Arial" w:cs="Arial"/>
          <w:sz w:val="24"/>
          <w:szCs w:val="24"/>
        </w:rPr>
        <w:t>, Universidad Nacional Autónoma de México, Instituto de Investigaciones Jurídicas, México 2014.</w:t>
      </w:r>
    </w:p>
    <w:p w14:paraId="400A0455" w14:textId="001C9608" w:rsidR="006277B5" w:rsidRPr="00A3540C" w:rsidRDefault="006277B5" w:rsidP="007C1488">
      <w:pPr>
        <w:spacing w:line="360" w:lineRule="auto"/>
        <w:jc w:val="both"/>
        <w:rPr>
          <w:rFonts w:ascii="Arial" w:hAnsi="Arial" w:cs="Arial"/>
          <w:sz w:val="24"/>
          <w:szCs w:val="24"/>
        </w:rPr>
      </w:pPr>
      <w:r w:rsidRPr="006277B5">
        <w:rPr>
          <w:rFonts w:ascii="Arial" w:hAnsi="Arial" w:cs="Arial"/>
          <w:sz w:val="24"/>
          <w:szCs w:val="24"/>
        </w:rPr>
        <w:t>Casar,</w:t>
      </w:r>
      <w:r w:rsidR="007C1488">
        <w:rPr>
          <w:rFonts w:ascii="Arial" w:hAnsi="Arial" w:cs="Arial"/>
          <w:sz w:val="24"/>
          <w:szCs w:val="24"/>
        </w:rPr>
        <w:t xml:space="preserve"> María Amparo,</w:t>
      </w:r>
      <w:r w:rsidRPr="006277B5">
        <w:rPr>
          <w:rFonts w:ascii="Arial" w:hAnsi="Arial" w:cs="Arial"/>
          <w:sz w:val="24"/>
          <w:szCs w:val="24"/>
        </w:rPr>
        <w:t xml:space="preserve"> </w:t>
      </w:r>
      <w:proofErr w:type="spellStart"/>
      <w:r w:rsidRPr="006277B5">
        <w:rPr>
          <w:rFonts w:ascii="Arial" w:hAnsi="Arial" w:cs="Arial"/>
          <w:sz w:val="24"/>
          <w:szCs w:val="24"/>
        </w:rPr>
        <w:t>Marván</w:t>
      </w:r>
      <w:proofErr w:type="spellEnd"/>
      <w:r w:rsidR="007C1488">
        <w:rPr>
          <w:rFonts w:ascii="Arial" w:hAnsi="Arial" w:cs="Arial"/>
          <w:sz w:val="24"/>
          <w:szCs w:val="24"/>
        </w:rPr>
        <w:t>, Ignacio</w:t>
      </w:r>
      <w:r w:rsidRPr="006277B5">
        <w:rPr>
          <w:rFonts w:ascii="Arial" w:hAnsi="Arial" w:cs="Arial"/>
          <w:sz w:val="24"/>
          <w:szCs w:val="24"/>
        </w:rPr>
        <w:t xml:space="preserve"> (Coordinadores), </w:t>
      </w:r>
      <w:r w:rsidRPr="006277B5">
        <w:rPr>
          <w:rFonts w:ascii="Arial" w:hAnsi="Arial" w:cs="Arial"/>
          <w:b/>
          <w:bCs/>
          <w:i/>
          <w:iCs/>
          <w:sz w:val="24"/>
          <w:szCs w:val="24"/>
        </w:rPr>
        <w:t>Gobernar sin mayorías</w:t>
      </w:r>
      <w:r w:rsidR="00A3540C">
        <w:rPr>
          <w:rFonts w:ascii="Arial" w:hAnsi="Arial" w:cs="Arial"/>
          <w:b/>
          <w:bCs/>
          <w:i/>
          <w:iCs/>
          <w:sz w:val="24"/>
          <w:szCs w:val="24"/>
        </w:rPr>
        <w:t>. La dinámica del cambio constitucional en México: 1997-2012</w:t>
      </w:r>
      <w:r w:rsidR="00A3540C">
        <w:rPr>
          <w:rFonts w:ascii="Arial" w:hAnsi="Arial" w:cs="Arial"/>
          <w:sz w:val="24"/>
          <w:szCs w:val="24"/>
        </w:rPr>
        <w:t xml:space="preserve">, Taurus, México 2014. </w:t>
      </w:r>
    </w:p>
    <w:p w14:paraId="5B550193" w14:textId="4D97BD7E" w:rsidR="006277B5" w:rsidRPr="007C1488" w:rsidRDefault="006277B5" w:rsidP="007C1488">
      <w:pPr>
        <w:spacing w:line="360" w:lineRule="auto"/>
        <w:jc w:val="both"/>
        <w:rPr>
          <w:rFonts w:ascii="Arial" w:hAnsi="Arial" w:cs="Arial"/>
          <w:sz w:val="24"/>
          <w:szCs w:val="24"/>
        </w:rPr>
      </w:pPr>
      <w:r w:rsidRPr="006277B5">
        <w:rPr>
          <w:rFonts w:ascii="Arial" w:hAnsi="Arial" w:cs="Arial"/>
          <w:sz w:val="24"/>
          <w:szCs w:val="24"/>
        </w:rPr>
        <w:t>Castellanos H</w:t>
      </w:r>
      <w:r w:rsidR="007C1488">
        <w:rPr>
          <w:rFonts w:ascii="Arial" w:hAnsi="Arial" w:cs="Arial"/>
          <w:sz w:val="24"/>
          <w:szCs w:val="24"/>
        </w:rPr>
        <w:t>ernán</w:t>
      </w:r>
      <w:r w:rsidRPr="006277B5">
        <w:rPr>
          <w:rFonts w:ascii="Arial" w:hAnsi="Arial" w:cs="Arial"/>
          <w:sz w:val="24"/>
          <w:szCs w:val="24"/>
        </w:rPr>
        <w:t>dez,</w:t>
      </w:r>
      <w:r w:rsidR="007C1488">
        <w:rPr>
          <w:rFonts w:ascii="Arial" w:hAnsi="Arial" w:cs="Arial"/>
          <w:sz w:val="24"/>
          <w:szCs w:val="24"/>
        </w:rPr>
        <w:t xml:space="preserve"> Eduardo de Jesús,</w:t>
      </w:r>
      <w:r w:rsidRPr="006277B5">
        <w:rPr>
          <w:rFonts w:ascii="Arial" w:hAnsi="Arial" w:cs="Arial"/>
          <w:sz w:val="24"/>
          <w:szCs w:val="24"/>
        </w:rPr>
        <w:t xml:space="preserve"> </w:t>
      </w:r>
      <w:r w:rsidRPr="006277B5">
        <w:rPr>
          <w:rFonts w:ascii="Arial" w:hAnsi="Arial" w:cs="Arial"/>
          <w:b/>
          <w:bCs/>
          <w:i/>
          <w:iCs/>
          <w:sz w:val="24"/>
          <w:szCs w:val="24"/>
        </w:rPr>
        <w:t>Técnica Legislativa, Control Parlamentario y Gobiernos de Coalición</w:t>
      </w:r>
      <w:r w:rsidR="007C1488">
        <w:rPr>
          <w:rFonts w:ascii="Arial" w:hAnsi="Arial" w:cs="Arial"/>
          <w:sz w:val="24"/>
          <w:szCs w:val="24"/>
        </w:rPr>
        <w:t>, Instituto Internacional del Derecho y del Estado, Editorial Flores, México 2018.</w:t>
      </w:r>
    </w:p>
    <w:p w14:paraId="0254A745" w14:textId="17C47CB4" w:rsidR="00A3540C" w:rsidRDefault="006277B5" w:rsidP="00A3540C">
      <w:pPr>
        <w:spacing w:line="360" w:lineRule="auto"/>
        <w:jc w:val="both"/>
        <w:rPr>
          <w:rFonts w:ascii="Arial" w:hAnsi="Arial" w:cs="Arial"/>
          <w:sz w:val="24"/>
          <w:szCs w:val="24"/>
        </w:rPr>
      </w:pPr>
      <w:r w:rsidRPr="006277B5">
        <w:rPr>
          <w:rFonts w:ascii="Arial" w:hAnsi="Arial" w:cs="Arial"/>
          <w:sz w:val="24"/>
          <w:szCs w:val="24"/>
        </w:rPr>
        <w:t>…………………………………………</w:t>
      </w:r>
      <w:proofErr w:type="gramStart"/>
      <w:r w:rsidRPr="006277B5">
        <w:rPr>
          <w:rFonts w:ascii="Arial" w:hAnsi="Arial" w:cs="Arial"/>
          <w:sz w:val="24"/>
          <w:szCs w:val="24"/>
        </w:rPr>
        <w:t>…….</w:t>
      </w:r>
      <w:proofErr w:type="gramEnd"/>
      <w:r w:rsidRPr="006277B5">
        <w:rPr>
          <w:rFonts w:ascii="Arial" w:hAnsi="Arial" w:cs="Arial"/>
          <w:sz w:val="24"/>
          <w:szCs w:val="24"/>
        </w:rPr>
        <w:t>,</w:t>
      </w:r>
      <w:r w:rsidRPr="006277B5">
        <w:rPr>
          <w:rFonts w:ascii="Arial" w:hAnsi="Arial" w:cs="Arial"/>
          <w:i/>
          <w:iCs/>
          <w:sz w:val="24"/>
          <w:szCs w:val="24"/>
        </w:rPr>
        <w:t xml:space="preserve"> </w:t>
      </w:r>
      <w:r w:rsidRPr="006277B5">
        <w:rPr>
          <w:rFonts w:ascii="Arial" w:hAnsi="Arial" w:cs="Arial"/>
          <w:b/>
          <w:bCs/>
          <w:i/>
          <w:iCs/>
          <w:sz w:val="24"/>
          <w:szCs w:val="24"/>
        </w:rPr>
        <w:t>Nuevo Derecho Electoral Mexicano</w:t>
      </w:r>
      <w:r w:rsidR="00A3540C">
        <w:rPr>
          <w:rFonts w:ascii="Arial" w:hAnsi="Arial" w:cs="Arial"/>
          <w:sz w:val="24"/>
          <w:szCs w:val="24"/>
        </w:rPr>
        <w:t>; Universidad Nacional Autónoma de México, Instituto de Investigaciones Jurídicas, Editorial Trillas, México 2014.</w:t>
      </w:r>
    </w:p>
    <w:p w14:paraId="67F0B977" w14:textId="48C5F990" w:rsidR="001414A6" w:rsidRDefault="001414A6" w:rsidP="00A3540C">
      <w:pPr>
        <w:spacing w:line="360" w:lineRule="auto"/>
        <w:jc w:val="both"/>
        <w:rPr>
          <w:rFonts w:ascii="Arial" w:hAnsi="Arial" w:cs="Arial"/>
          <w:sz w:val="24"/>
          <w:szCs w:val="24"/>
        </w:rPr>
      </w:pPr>
      <w:r>
        <w:rPr>
          <w:rFonts w:ascii="Arial" w:hAnsi="Arial" w:cs="Arial"/>
          <w:sz w:val="24"/>
          <w:szCs w:val="24"/>
        </w:rPr>
        <w:t xml:space="preserve">De Urdanivia Fernández, Xavier Díez, </w:t>
      </w:r>
      <w:r w:rsidRPr="001414A6">
        <w:rPr>
          <w:rFonts w:ascii="Arial" w:hAnsi="Arial" w:cs="Arial"/>
          <w:b/>
          <w:bCs/>
          <w:i/>
          <w:iCs/>
          <w:sz w:val="24"/>
          <w:szCs w:val="24"/>
        </w:rPr>
        <w:t>El Estado en el contexto global</w:t>
      </w:r>
      <w:r>
        <w:rPr>
          <w:rFonts w:ascii="Arial" w:hAnsi="Arial" w:cs="Arial"/>
          <w:sz w:val="24"/>
          <w:szCs w:val="24"/>
        </w:rPr>
        <w:t>, Editorial Porrúa, Universidad Anáhuac, México 2008.</w:t>
      </w:r>
    </w:p>
    <w:p w14:paraId="6E03D9B5" w14:textId="74A57618" w:rsidR="00117633" w:rsidRDefault="00117633" w:rsidP="00A3540C">
      <w:pPr>
        <w:spacing w:line="360" w:lineRule="auto"/>
        <w:jc w:val="both"/>
        <w:rPr>
          <w:rFonts w:ascii="Arial" w:hAnsi="Arial" w:cs="Arial"/>
          <w:sz w:val="24"/>
          <w:szCs w:val="24"/>
        </w:rPr>
      </w:pPr>
      <w:proofErr w:type="spellStart"/>
      <w:r>
        <w:rPr>
          <w:rFonts w:ascii="Arial" w:hAnsi="Arial" w:cs="Arial"/>
          <w:sz w:val="24"/>
          <w:szCs w:val="24"/>
        </w:rPr>
        <w:t>Gargarella</w:t>
      </w:r>
      <w:proofErr w:type="spellEnd"/>
      <w:r>
        <w:rPr>
          <w:rFonts w:ascii="Arial" w:hAnsi="Arial" w:cs="Arial"/>
          <w:sz w:val="24"/>
          <w:szCs w:val="24"/>
        </w:rPr>
        <w:t xml:space="preserve">, Roberto, </w:t>
      </w:r>
      <w:r w:rsidRPr="00117633">
        <w:rPr>
          <w:rFonts w:ascii="Arial" w:hAnsi="Arial" w:cs="Arial"/>
          <w:b/>
          <w:bCs/>
          <w:i/>
          <w:iCs/>
          <w:sz w:val="24"/>
          <w:szCs w:val="24"/>
        </w:rPr>
        <w:t>La sala de máquinas de la Constitución. Dos siglos de constitucionalismo en América Latina (1810-2010)</w:t>
      </w:r>
      <w:r>
        <w:rPr>
          <w:rFonts w:ascii="Arial" w:hAnsi="Arial" w:cs="Arial"/>
          <w:sz w:val="24"/>
          <w:szCs w:val="24"/>
        </w:rPr>
        <w:t>, Katz, Argentina, 2014.</w:t>
      </w:r>
    </w:p>
    <w:p w14:paraId="30CB478B" w14:textId="6CDDE5C4" w:rsidR="001414A6" w:rsidRDefault="001414A6" w:rsidP="00A3540C">
      <w:pPr>
        <w:spacing w:line="360" w:lineRule="auto"/>
        <w:jc w:val="both"/>
        <w:rPr>
          <w:rFonts w:ascii="Arial" w:hAnsi="Arial" w:cs="Arial"/>
          <w:sz w:val="24"/>
          <w:szCs w:val="24"/>
        </w:rPr>
      </w:pPr>
      <w:r>
        <w:rPr>
          <w:rFonts w:ascii="Arial" w:hAnsi="Arial" w:cs="Arial"/>
          <w:sz w:val="24"/>
          <w:szCs w:val="24"/>
        </w:rPr>
        <w:t xml:space="preserve">Harguindeguy, Jean </w:t>
      </w:r>
      <w:proofErr w:type="spellStart"/>
      <w:r>
        <w:rPr>
          <w:rFonts w:ascii="Arial" w:hAnsi="Arial" w:cs="Arial"/>
          <w:sz w:val="24"/>
          <w:szCs w:val="24"/>
        </w:rPr>
        <w:t>Baptiste</w:t>
      </w:r>
      <w:proofErr w:type="spellEnd"/>
      <w:r>
        <w:rPr>
          <w:rFonts w:ascii="Arial" w:hAnsi="Arial" w:cs="Arial"/>
          <w:sz w:val="24"/>
          <w:szCs w:val="24"/>
        </w:rPr>
        <w:t xml:space="preserve">, </w:t>
      </w:r>
      <w:r w:rsidRPr="001414A6">
        <w:rPr>
          <w:rFonts w:ascii="Arial" w:hAnsi="Arial" w:cs="Arial"/>
          <w:b/>
          <w:bCs/>
          <w:i/>
          <w:iCs/>
          <w:sz w:val="24"/>
          <w:szCs w:val="24"/>
        </w:rPr>
        <w:t>Análisis de políticas públicas</w:t>
      </w:r>
      <w:r>
        <w:rPr>
          <w:rFonts w:ascii="Arial" w:hAnsi="Arial" w:cs="Arial"/>
          <w:sz w:val="24"/>
          <w:szCs w:val="24"/>
        </w:rPr>
        <w:t>, Tecnos, segunda edición, Madrid 2015.</w:t>
      </w:r>
    </w:p>
    <w:p w14:paraId="39133E57" w14:textId="046D06B8" w:rsidR="009D49F4" w:rsidRDefault="009D49F4" w:rsidP="00A3540C">
      <w:pPr>
        <w:spacing w:line="360" w:lineRule="auto"/>
        <w:jc w:val="both"/>
        <w:rPr>
          <w:rFonts w:ascii="Arial" w:hAnsi="Arial" w:cs="Arial"/>
          <w:sz w:val="24"/>
          <w:szCs w:val="24"/>
        </w:rPr>
      </w:pPr>
      <w:proofErr w:type="spellStart"/>
      <w:r>
        <w:rPr>
          <w:rFonts w:ascii="Arial" w:hAnsi="Arial" w:cs="Arial"/>
          <w:sz w:val="24"/>
          <w:szCs w:val="24"/>
        </w:rPr>
        <w:lastRenderedPageBreak/>
        <w:t>Hermet</w:t>
      </w:r>
      <w:proofErr w:type="spellEnd"/>
      <w:r>
        <w:rPr>
          <w:rFonts w:ascii="Arial" w:hAnsi="Arial" w:cs="Arial"/>
          <w:sz w:val="24"/>
          <w:szCs w:val="24"/>
        </w:rPr>
        <w:t xml:space="preserve">, Guy, Loaeza, Soledad, </w:t>
      </w:r>
      <w:proofErr w:type="spellStart"/>
      <w:r>
        <w:rPr>
          <w:rFonts w:ascii="Arial" w:hAnsi="Arial" w:cs="Arial"/>
          <w:sz w:val="24"/>
          <w:szCs w:val="24"/>
        </w:rPr>
        <w:t>Prud</w:t>
      </w:r>
      <w:r w:rsidR="00727157">
        <w:rPr>
          <w:rFonts w:ascii="Arial" w:hAnsi="Arial" w:cs="Arial"/>
          <w:sz w:val="24"/>
          <w:szCs w:val="24"/>
        </w:rPr>
        <w:t>’homme</w:t>
      </w:r>
      <w:proofErr w:type="spellEnd"/>
      <w:r w:rsidR="00727157">
        <w:rPr>
          <w:rFonts w:ascii="Arial" w:hAnsi="Arial" w:cs="Arial"/>
          <w:sz w:val="24"/>
          <w:szCs w:val="24"/>
        </w:rPr>
        <w:t xml:space="preserve">, Jean </w:t>
      </w:r>
      <w:proofErr w:type="spellStart"/>
      <w:r w:rsidR="00727157">
        <w:rPr>
          <w:rFonts w:ascii="Arial" w:hAnsi="Arial" w:cs="Arial"/>
          <w:sz w:val="24"/>
          <w:szCs w:val="24"/>
        </w:rPr>
        <w:t>Francois</w:t>
      </w:r>
      <w:proofErr w:type="spellEnd"/>
      <w:r w:rsidR="00727157">
        <w:rPr>
          <w:rFonts w:ascii="Arial" w:hAnsi="Arial" w:cs="Arial"/>
          <w:sz w:val="24"/>
          <w:szCs w:val="24"/>
        </w:rPr>
        <w:t xml:space="preserve">, </w:t>
      </w:r>
      <w:r w:rsidR="00727157" w:rsidRPr="00727157">
        <w:rPr>
          <w:rFonts w:ascii="Arial" w:hAnsi="Arial" w:cs="Arial"/>
          <w:b/>
          <w:bCs/>
          <w:i/>
          <w:iCs/>
          <w:sz w:val="24"/>
          <w:szCs w:val="24"/>
        </w:rPr>
        <w:t>Del populismo de los antiguos al populismo de los modernos</w:t>
      </w:r>
      <w:r w:rsidR="00727157">
        <w:rPr>
          <w:rFonts w:ascii="Arial" w:hAnsi="Arial" w:cs="Arial"/>
          <w:sz w:val="24"/>
          <w:szCs w:val="24"/>
        </w:rPr>
        <w:t>, El Colegio de México, México 2001.</w:t>
      </w:r>
    </w:p>
    <w:p w14:paraId="65A76AA7" w14:textId="61827949" w:rsidR="001414A6" w:rsidRDefault="001414A6" w:rsidP="00A3540C">
      <w:pPr>
        <w:spacing w:line="360" w:lineRule="auto"/>
        <w:jc w:val="both"/>
        <w:rPr>
          <w:rFonts w:ascii="Arial" w:hAnsi="Arial" w:cs="Arial"/>
          <w:sz w:val="24"/>
          <w:szCs w:val="24"/>
        </w:rPr>
      </w:pPr>
      <w:r>
        <w:rPr>
          <w:rFonts w:ascii="Arial" w:hAnsi="Arial" w:cs="Arial"/>
          <w:sz w:val="24"/>
          <w:szCs w:val="24"/>
        </w:rPr>
        <w:t xml:space="preserve">Kissinger, Henry, </w:t>
      </w:r>
      <w:r w:rsidRPr="001B1EB4">
        <w:rPr>
          <w:rFonts w:ascii="Arial" w:hAnsi="Arial" w:cs="Arial"/>
          <w:b/>
          <w:bCs/>
          <w:i/>
          <w:iCs/>
          <w:sz w:val="24"/>
          <w:szCs w:val="24"/>
        </w:rPr>
        <w:t>Orden Mundial. Reflexiones sobre el carácter de los países y el curso de la historia</w:t>
      </w:r>
      <w:r>
        <w:rPr>
          <w:rFonts w:ascii="Arial" w:hAnsi="Arial" w:cs="Arial"/>
          <w:sz w:val="24"/>
          <w:szCs w:val="24"/>
        </w:rPr>
        <w:t xml:space="preserve">, Debate, </w:t>
      </w:r>
      <w:r w:rsidR="001B1EB4">
        <w:rPr>
          <w:rFonts w:ascii="Arial" w:hAnsi="Arial" w:cs="Arial"/>
          <w:sz w:val="24"/>
          <w:szCs w:val="24"/>
        </w:rPr>
        <w:t>México 2018.</w:t>
      </w:r>
    </w:p>
    <w:p w14:paraId="68BE24EC" w14:textId="5A8B5E83" w:rsidR="009D49F4" w:rsidRDefault="009D49F4" w:rsidP="00A3540C">
      <w:pPr>
        <w:spacing w:line="360" w:lineRule="auto"/>
        <w:jc w:val="both"/>
        <w:rPr>
          <w:rFonts w:ascii="Arial" w:hAnsi="Arial" w:cs="Arial"/>
          <w:sz w:val="24"/>
          <w:szCs w:val="24"/>
        </w:rPr>
      </w:pPr>
      <w:proofErr w:type="spellStart"/>
      <w:r>
        <w:rPr>
          <w:rFonts w:ascii="Arial" w:hAnsi="Arial" w:cs="Arial"/>
          <w:sz w:val="24"/>
          <w:szCs w:val="24"/>
        </w:rPr>
        <w:t>Krauze</w:t>
      </w:r>
      <w:proofErr w:type="spellEnd"/>
      <w:r>
        <w:rPr>
          <w:rFonts w:ascii="Arial" w:hAnsi="Arial" w:cs="Arial"/>
          <w:sz w:val="24"/>
          <w:szCs w:val="24"/>
        </w:rPr>
        <w:t xml:space="preserve">, Enrique, </w:t>
      </w:r>
      <w:r w:rsidRPr="009D49F4">
        <w:rPr>
          <w:rFonts w:ascii="Arial" w:hAnsi="Arial" w:cs="Arial"/>
          <w:b/>
          <w:bCs/>
          <w:i/>
          <w:iCs/>
          <w:sz w:val="24"/>
          <w:szCs w:val="24"/>
        </w:rPr>
        <w:t>El pueblo soy yo</w:t>
      </w:r>
      <w:r>
        <w:rPr>
          <w:rFonts w:ascii="Arial" w:hAnsi="Arial" w:cs="Arial"/>
          <w:sz w:val="24"/>
          <w:szCs w:val="24"/>
        </w:rPr>
        <w:t>, Debate, primera edición: marzo 2018, segunda reimpresión: mayo 2018, México.</w:t>
      </w:r>
    </w:p>
    <w:p w14:paraId="2F8DFA71" w14:textId="793C4649" w:rsidR="00A3540C" w:rsidRDefault="00A3540C" w:rsidP="00A3540C">
      <w:pPr>
        <w:spacing w:line="360" w:lineRule="auto"/>
        <w:jc w:val="both"/>
        <w:rPr>
          <w:rFonts w:ascii="Arial" w:hAnsi="Arial" w:cs="Arial"/>
          <w:sz w:val="24"/>
          <w:szCs w:val="24"/>
        </w:rPr>
      </w:pPr>
      <w:proofErr w:type="spellStart"/>
      <w:r>
        <w:rPr>
          <w:rFonts w:ascii="Arial" w:hAnsi="Arial" w:cs="Arial"/>
          <w:sz w:val="24"/>
          <w:szCs w:val="24"/>
        </w:rPr>
        <w:t>Lanzaro</w:t>
      </w:r>
      <w:proofErr w:type="spellEnd"/>
      <w:r>
        <w:rPr>
          <w:rFonts w:ascii="Arial" w:hAnsi="Arial" w:cs="Arial"/>
          <w:sz w:val="24"/>
          <w:szCs w:val="24"/>
        </w:rPr>
        <w:t>, Jorge (editor)</w:t>
      </w:r>
      <w:r w:rsidR="009D49F4">
        <w:rPr>
          <w:rFonts w:ascii="Arial" w:hAnsi="Arial" w:cs="Arial"/>
          <w:sz w:val="24"/>
          <w:szCs w:val="24"/>
        </w:rPr>
        <w:t xml:space="preserve">, </w:t>
      </w:r>
      <w:r w:rsidR="009D49F4" w:rsidRPr="009D49F4">
        <w:rPr>
          <w:rFonts w:ascii="Arial" w:hAnsi="Arial" w:cs="Arial"/>
          <w:b/>
          <w:bCs/>
          <w:i/>
          <w:iCs/>
          <w:sz w:val="24"/>
          <w:szCs w:val="24"/>
        </w:rPr>
        <w:t>Presidencialismo y Parlamentarismo. América Latina y Europa Meridional</w:t>
      </w:r>
      <w:r w:rsidR="009D49F4">
        <w:rPr>
          <w:rFonts w:ascii="Arial" w:hAnsi="Arial" w:cs="Arial"/>
          <w:sz w:val="24"/>
          <w:szCs w:val="24"/>
        </w:rPr>
        <w:t>, Centro de Estudios Políticos y Constitucionales, Madrid 2012.</w:t>
      </w:r>
    </w:p>
    <w:p w14:paraId="61D65332" w14:textId="187BD3F1" w:rsidR="00727157" w:rsidRDefault="00727157" w:rsidP="00A3540C">
      <w:pPr>
        <w:spacing w:line="360" w:lineRule="auto"/>
        <w:jc w:val="both"/>
        <w:rPr>
          <w:rFonts w:ascii="Arial" w:hAnsi="Arial" w:cs="Arial"/>
          <w:sz w:val="24"/>
          <w:szCs w:val="24"/>
        </w:rPr>
      </w:pPr>
      <w:r>
        <w:rPr>
          <w:rFonts w:ascii="Arial" w:hAnsi="Arial" w:cs="Arial"/>
          <w:sz w:val="24"/>
          <w:szCs w:val="24"/>
        </w:rPr>
        <w:t xml:space="preserve">López Obrador, Andrés Manuel, </w:t>
      </w:r>
      <w:r w:rsidRPr="00727157">
        <w:rPr>
          <w:rFonts w:ascii="Arial" w:hAnsi="Arial" w:cs="Arial"/>
          <w:b/>
          <w:bCs/>
          <w:i/>
          <w:iCs/>
          <w:sz w:val="24"/>
          <w:szCs w:val="24"/>
        </w:rPr>
        <w:t>2018 La salida. Decadencia y renacimiento de México</w:t>
      </w:r>
      <w:r>
        <w:rPr>
          <w:rFonts w:ascii="Arial" w:hAnsi="Arial" w:cs="Arial"/>
          <w:sz w:val="24"/>
          <w:szCs w:val="24"/>
        </w:rPr>
        <w:t>, Planeta, primera edición: febrero de 2017, primera reimpresión: mayo de 2018, México.</w:t>
      </w:r>
    </w:p>
    <w:p w14:paraId="617E813E" w14:textId="001FF275" w:rsidR="001414A6" w:rsidRDefault="001414A6" w:rsidP="00A3540C">
      <w:pPr>
        <w:spacing w:line="360" w:lineRule="auto"/>
        <w:jc w:val="both"/>
        <w:rPr>
          <w:rFonts w:ascii="Arial" w:hAnsi="Arial" w:cs="Arial"/>
          <w:sz w:val="24"/>
          <w:szCs w:val="24"/>
        </w:rPr>
      </w:pPr>
      <w:proofErr w:type="spellStart"/>
      <w:r>
        <w:rPr>
          <w:rFonts w:ascii="Arial" w:hAnsi="Arial" w:cs="Arial"/>
          <w:sz w:val="24"/>
          <w:szCs w:val="24"/>
        </w:rPr>
        <w:t>Loewenstein</w:t>
      </w:r>
      <w:proofErr w:type="spellEnd"/>
      <w:r>
        <w:rPr>
          <w:rFonts w:ascii="Arial" w:hAnsi="Arial" w:cs="Arial"/>
          <w:sz w:val="24"/>
          <w:szCs w:val="24"/>
        </w:rPr>
        <w:t xml:space="preserve">, Karl, </w:t>
      </w:r>
      <w:r w:rsidRPr="001414A6">
        <w:rPr>
          <w:rFonts w:ascii="Arial" w:hAnsi="Arial" w:cs="Arial"/>
          <w:b/>
          <w:bCs/>
          <w:i/>
          <w:iCs/>
          <w:sz w:val="24"/>
          <w:szCs w:val="24"/>
        </w:rPr>
        <w:t>Teoría de la Constitución</w:t>
      </w:r>
      <w:r>
        <w:rPr>
          <w:rFonts w:ascii="Arial" w:hAnsi="Arial" w:cs="Arial"/>
          <w:sz w:val="24"/>
          <w:szCs w:val="24"/>
        </w:rPr>
        <w:t>, Ariel Derecho, Barcelona 2018.</w:t>
      </w:r>
    </w:p>
    <w:p w14:paraId="49D497CD" w14:textId="5D6E0C2F" w:rsidR="00A3540C" w:rsidRDefault="00A3540C" w:rsidP="00A3540C">
      <w:pPr>
        <w:spacing w:line="360" w:lineRule="auto"/>
        <w:jc w:val="both"/>
        <w:rPr>
          <w:rFonts w:ascii="Arial" w:hAnsi="Arial" w:cs="Arial"/>
          <w:sz w:val="24"/>
          <w:szCs w:val="24"/>
        </w:rPr>
      </w:pPr>
      <w:r>
        <w:rPr>
          <w:rFonts w:ascii="Arial" w:hAnsi="Arial" w:cs="Arial"/>
          <w:sz w:val="24"/>
          <w:szCs w:val="24"/>
        </w:rPr>
        <w:t xml:space="preserve">Nohlen, Dieter, </w:t>
      </w:r>
      <w:r w:rsidRPr="00A3540C">
        <w:rPr>
          <w:rFonts w:ascii="Arial" w:hAnsi="Arial" w:cs="Arial"/>
          <w:b/>
          <w:bCs/>
          <w:i/>
          <w:iCs/>
          <w:sz w:val="24"/>
          <w:szCs w:val="24"/>
        </w:rPr>
        <w:t>Sistemas electorales en su contexto</w:t>
      </w:r>
      <w:r>
        <w:rPr>
          <w:rFonts w:ascii="Arial" w:hAnsi="Arial" w:cs="Arial"/>
          <w:sz w:val="24"/>
          <w:szCs w:val="24"/>
        </w:rPr>
        <w:t>, Universidad Nacional Autónoma de México, Suprema Corte de Justicia de la Nación, Benemérita Universidad Autónoma de Puebla, México 2008.</w:t>
      </w:r>
    </w:p>
    <w:p w14:paraId="18C12932" w14:textId="698AA2BD" w:rsidR="00A3540C" w:rsidRPr="00A3540C" w:rsidRDefault="00A3540C" w:rsidP="00A3540C">
      <w:pPr>
        <w:spacing w:line="360" w:lineRule="auto"/>
        <w:jc w:val="both"/>
        <w:rPr>
          <w:rFonts w:ascii="Arial" w:hAnsi="Arial" w:cs="Arial"/>
          <w:sz w:val="24"/>
          <w:szCs w:val="24"/>
        </w:rPr>
      </w:pPr>
      <w:r>
        <w:rPr>
          <w:rFonts w:ascii="Arial" w:hAnsi="Arial" w:cs="Arial"/>
          <w:sz w:val="24"/>
          <w:szCs w:val="24"/>
        </w:rPr>
        <w:t xml:space="preserve">…………………, </w:t>
      </w:r>
      <w:r>
        <w:rPr>
          <w:rFonts w:ascii="Arial" w:hAnsi="Arial" w:cs="Arial"/>
          <w:b/>
          <w:bCs/>
          <w:i/>
          <w:iCs/>
          <w:sz w:val="24"/>
          <w:szCs w:val="24"/>
        </w:rPr>
        <w:t>Ciencia Política Comparada. El enfoque histórico-empírico</w:t>
      </w:r>
      <w:r>
        <w:rPr>
          <w:rFonts w:ascii="Arial" w:hAnsi="Arial" w:cs="Arial"/>
          <w:sz w:val="24"/>
          <w:szCs w:val="24"/>
        </w:rPr>
        <w:t>, Benemérita Universidad Autónoma de Puebla, Universidad del Rosario, Bogotá, México 2013.</w:t>
      </w:r>
    </w:p>
    <w:p w14:paraId="289047FD" w14:textId="1D426886" w:rsidR="00203098" w:rsidRDefault="00203098" w:rsidP="00A3540C">
      <w:pPr>
        <w:spacing w:line="360" w:lineRule="auto"/>
        <w:jc w:val="both"/>
        <w:rPr>
          <w:rFonts w:ascii="Arial" w:hAnsi="Arial" w:cs="Arial"/>
          <w:sz w:val="24"/>
          <w:szCs w:val="24"/>
        </w:rPr>
      </w:pPr>
      <w:r>
        <w:rPr>
          <w:rFonts w:ascii="Arial" w:hAnsi="Arial" w:cs="Arial"/>
          <w:sz w:val="24"/>
          <w:szCs w:val="24"/>
        </w:rPr>
        <w:t xml:space="preserve">Roldán </w:t>
      </w:r>
      <w:proofErr w:type="spellStart"/>
      <w:r>
        <w:rPr>
          <w:rFonts w:ascii="Arial" w:hAnsi="Arial" w:cs="Arial"/>
          <w:sz w:val="24"/>
          <w:szCs w:val="24"/>
        </w:rPr>
        <w:t>Xopa</w:t>
      </w:r>
      <w:proofErr w:type="spellEnd"/>
      <w:r>
        <w:rPr>
          <w:rFonts w:ascii="Arial" w:hAnsi="Arial" w:cs="Arial"/>
          <w:sz w:val="24"/>
          <w:szCs w:val="24"/>
        </w:rPr>
        <w:t xml:space="preserve">, José, </w:t>
      </w:r>
      <w:r w:rsidRPr="00534255">
        <w:rPr>
          <w:rFonts w:ascii="Arial" w:hAnsi="Arial" w:cs="Arial"/>
          <w:b/>
          <w:bCs/>
          <w:i/>
          <w:iCs/>
          <w:sz w:val="24"/>
          <w:szCs w:val="24"/>
        </w:rPr>
        <w:t>La ordenación constitucional de la economía. Del Estado regulador al Estado garante</w:t>
      </w:r>
      <w:r>
        <w:rPr>
          <w:rFonts w:ascii="Arial" w:hAnsi="Arial" w:cs="Arial"/>
          <w:sz w:val="24"/>
          <w:szCs w:val="24"/>
        </w:rPr>
        <w:t>, Fondo de Cultura Económica, México 2018.</w:t>
      </w:r>
    </w:p>
    <w:p w14:paraId="5E3D58AE" w14:textId="168E3A26" w:rsidR="006277B5" w:rsidRDefault="006277B5" w:rsidP="00A3540C">
      <w:pPr>
        <w:spacing w:line="360" w:lineRule="auto"/>
        <w:jc w:val="both"/>
        <w:rPr>
          <w:rFonts w:ascii="Arial" w:hAnsi="Arial" w:cs="Arial"/>
          <w:sz w:val="24"/>
          <w:szCs w:val="24"/>
        </w:rPr>
      </w:pPr>
      <w:r w:rsidRPr="006277B5">
        <w:rPr>
          <w:rFonts w:ascii="Arial" w:hAnsi="Arial" w:cs="Arial"/>
          <w:sz w:val="24"/>
          <w:szCs w:val="24"/>
        </w:rPr>
        <w:t>Sabine,</w:t>
      </w:r>
      <w:r w:rsidR="00A3540C">
        <w:rPr>
          <w:rFonts w:ascii="Arial" w:hAnsi="Arial" w:cs="Arial"/>
          <w:sz w:val="24"/>
          <w:szCs w:val="24"/>
        </w:rPr>
        <w:t xml:space="preserve"> George H.,</w:t>
      </w:r>
      <w:r w:rsidRPr="006277B5">
        <w:rPr>
          <w:rFonts w:ascii="Arial" w:hAnsi="Arial" w:cs="Arial"/>
          <w:sz w:val="24"/>
          <w:szCs w:val="24"/>
        </w:rPr>
        <w:t xml:space="preserve"> </w:t>
      </w:r>
      <w:r w:rsidRPr="006277B5">
        <w:rPr>
          <w:rFonts w:ascii="Arial" w:hAnsi="Arial" w:cs="Arial"/>
          <w:b/>
          <w:bCs/>
          <w:i/>
          <w:iCs/>
          <w:sz w:val="24"/>
          <w:szCs w:val="24"/>
        </w:rPr>
        <w:t>Historia de la teoría política</w:t>
      </w:r>
      <w:r w:rsidR="00A3540C">
        <w:rPr>
          <w:rFonts w:ascii="Arial" w:hAnsi="Arial" w:cs="Arial"/>
          <w:sz w:val="24"/>
          <w:szCs w:val="24"/>
        </w:rPr>
        <w:t>, Fondo de Cultura Económica, primera edición en inglés 1937, primera edición en español 1945, segunda edición en español 1963, novena reimpresión 1984, México.</w:t>
      </w:r>
    </w:p>
    <w:p w14:paraId="695970FC" w14:textId="4BD7799E" w:rsidR="00C6547F" w:rsidRDefault="00C6547F" w:rsidP="00A3540C">
      <w:pPr>
        <w:spacing w:line="360" w:lineRule="auto"/>
        <w:jc w:val="both"/>
        <w:rPr>
          <w:rFonts w:ascii="Arial" w:hAnsi="Arial" w:cs="Arial"/>
          <w:sz w:val="24"/>
          <w:szCs w:val="24"/>
        </w:rPr>
      </w:pPr>
      <w:r>
        <w:rPr>
          <w:rFonts w:ascii="Arial" w:hAnsi="Arial" w:cs="Arial"/>
          <w:sz w:val="24"/>
          <w:szCs w:val="24"/>
        </w:rPr>
        <w:t xml:space="preserve">Sartori, Giovanni, </w:t>
      </w:r>
      <w:r w:rsidRPr="00C6547F">
        <w:rPr>
          <w:rFonts w:ascii="Arial" w:hAnsi="Arial" w:cs="Arial"/>
          <w:b/>
          <w:bCs/>
          <w:i/>
          <w:iCs/>
          <w:sz w:val="24"/>
          <w:szCs w:val="24"/>
        </w:rPr>
        <w:t>Partidos y sistemas de partidos</w:t>
      </w:r>
      <w:r>
        <w:rPr>
          <w:rFonts w:ascii="Arial" w:hAnsi="Arial" w:cs="Arial"/>
          <w:sz w:val="24"/>
          <w:szCs w:val="24"/>
        </w:rPr>
        <w:t>, Alianza Editorial, segunda edición 2005, cuarta reimpresión 2014, Madrid.</w:t>
      </w:r>
    </w:p>
    <w:p w14:paraId="5FFE96E1" w14:textId="1D1716FE" w:rsidR="001B1EB4" w:rsidRDefault="001B1EB4" w:rsidP="00CB197E">
      <w:pPr>
        <w:spacing w:line="360" w:lineRule="auto"/>
        <w:jc w:val="both"/>
        <w:rPr>
          <w:rFonts w:ascii="Arial" w:hAnsi="Arial" w:cs="Arial"/>
          <w:sz w:val="24"/>
          <w:szCs w:val="24"/>
        </w:rPr>
      </w:pPr>
      <w:r>
        <w:rPr>
          <w:rFonts w:ascii="Arial" w:hAnsi="Arial" w:cs="Arial"/>
          <w:sz w:val="24"/>
          <w:szCs w:val="24"/>
        </w:rPr>
        <w:t xml:space="preserve">Valadés, Diego, </w:t>
      </w:r>
      <w:r w:rsidRPr="001B1EB4">
        <w:rPr>
          <w:rFonts w:ascii="Arial" w:hAnsi="Arial" w:cs="Arial"/>
          <w:b/>
          <w:bCs/>
          <w:i/>
          <w:iCs/>
          <w:sz w:val="24"/>
          <w:szCs w:val="24"/>
        </w:rPr>
        <w:t>El control del poder</w:t>
      </w:r>
      <w:r>
        <w:rPr>
          <w:rFonts w:ascii="Arial" w:hAnsi="Arial" w:cs="Arial"/>
          <w:sz w:val="24"/>
          <w:szCs w:val="24"/>
        </w:rPr>
        <w:t>, Editorial Porrúa, Universidad Nacional Autónoma de México, tercera edición, México 2006.</w:t>
      </w:r>
    </w:p>
    <w:p w14:paraId="6B25F7AD" w14:textId="17B09507" w:rsidR="006277B5" w:rsidRDefault="009D49F4" w:rsidP="00CB197E">
      <w:pPr>
        <w:spacing w:line="360" w:lineRule="auto"/>
        <w:jc w:val="both"/>
        <w:rPr>
          <w:rFonts w:ascii="Arial" w:hAnsi="Arial" w:cs="Arial"/>
          <w:sz w:val="24"/>
          <w:szCs w:val="24"/>
        </w:rPr>
      </w:pPr>
      <w:r>
        <w:rPr>
          <w:rFonts w:ascii="Arial" w:hAnsi="Arial" w:cs="Arial"/>
          <w:sz w:val="24"/>
          <w:szCs w:val="24"/>
        </w:rPr>
        <w:lastRenderedPageBreak/>
        <w:t xml:space="preserve">Vallespín, Fernando, Bascuñán, </w:t>
      </w:r>
      <w:proofErr w:type="spellStart"/>
      <w:r>
        <w:rPr>
          <w:rFonts w:ascii="Arial" w:hAnsi="Arial" w:cs="Arial"/>
          <w:sz w:val="24"/>
          <w:szCs w:val="24"/>
        </w:rPr>
        <w:t>Máriam</w:t>
      </w:r>
      <w:proofErr w:type="spellEnd"/>
      <w:r>
        <w:rPr>
          <w:rFonts w:ascii="Arial" w:hAnsi="Arial" w:cs="Arial"/>
          <w:sz w:val="24"/>
          <w:szCs w:val="24"/>
        </w:rPr>
        <w:t xml:space="preserve"> M., </w:t>
      </w:r>
      <w:r w:rsidRPr="009D49F4">
        <w:rPr>
          <w:rFonts w:ascii="Arial" w:hAnsi="Arial" w:cs="Arial"/>
          <w:b/>
          <w:bCs/>
          <w:i/>
          <w:iCs/>
          <w:sz w:val="24"/>
          <w:szCs w:val="24"/>
        </w:rPr>
        <w:t>Populismos</w:t>
      </w:r>
      <w:r>
        <w:rPr>
          <w:rFonts w:ascii="Arial" w:hAnsi="Arial" w:cs="Arial"/>
          <w:sz w:val="24"/>
          <w:szCs w:val="24"/>
        </w:rPr>
        <w:t>, Alianza Editorial, Madrid 2017.</w:t>
      </w:r>
    </w:p>
    <w:p w14:paraId="6C51F7CB" w14:textId="531F266E" w:rsidR="00203098" w:rsidRDefault="00203098" w:rsidP="00CB197E">
      <w:pPr>
        <w:spacing w:line="360" w:lineRule="auto"/>
        <w:jc w:val="both"/>
        <w:rPr>
          <w:rFonts w:ascii="Arial" w:hAnsi="Arial" w:cs="Arial"/>
          <w:sz w:val="24"/>
          <w:szCs w:val="24"/>
        </w:rPr>
      </w:pPr>
      <w:proofErr w:type="spellStart"/>
      <w:r>
        <w:rPr>
          <w:rFonts w:ascii="Arial" w:hAnsi="Arial" w:cs="Arial"/>
          <w:sz w:val="24"/>
          <w:szCs w:val="24"/>
        </w:rPr>
        <w:t>Zamitis</w:t>
      </w:r>
      <w:proofErr w:type="spellEnd"/>
      <w:r>
        <w:rPr>
          <w:rFonts w:ascii="Arial" w:hAnsi="Arial" w:cs="Arial"/>
          <w:sz w:val="24"/>
          <w:szCs w:val="24"/>
        </w:rPr>
        <w:t xml:space="preserve"> Gamboa, Héctor, </w:t>
      </w:r>
      <w:r w:rsidRPr="00B6056E">
        <w:rPr>
          <w:rFonts w:ascii="Arial" w:hAnsi="Arial" w:cs="Arial"/>
          <w:b/>
          <w:bCs/>
          <w:i/>
          <w:iCs/>
          <w:sz w:val="24"/>
          <w:szCs w:val="24"/>
        </w:rPr>
        <w:t>Pacto por México. Agenda Legislativa y Reformas 2013-2014</w:t>
      </w:r>
      <w:r>
        <w:rPr>
          <w:rFonts w:ascii="Arial" w:hAnsi="Arial" w:cs="Arial"/>
          <w:sz w:val="24"/>
          <w:szCs w:val="24"/>
        </w:rPr>
        <w:t xml:space="preserve">, Universidad Nacional Autónoma de México, </w:t>
      </w:r>
      <w:r w:rsidR="00B6056E">
        <w:rPr>
          <w:rFonts w:ascii="Arial" w:hAnsi="Arial" w:cs="Arial"/>
          <w:sz w:val="24"/>
          <w:szCs w:val="24"/>
        </w:rPr>
        <w:t>La Biblioteca, México 2016.</w:t>
      </w:r>
    </w:p>
    <w:p w14:paraId="6D1218DC" w14:textId="7B4977F7" w:rsidR="00BC2648" w:rsidRDefault="00BC2648" w:rsidP="00CB197E">
      <w:pPr>
        <w:spacing w:line="360" w:lineRule="auto"/>
        <w:jc w:val="both"/>
        <w:rPr>
          <w:rFonts w:ascii="Arial" w:hAnsi="Arial" w:cs="Arial"/>
          <w:sz w:val="24"/>
          <w:szCs w:val="24"/>
        </w:rPr>
      </w:pPr>
      <w:r>
        <w:rPr>
          <w:rFonts w:ascii="Arial" w:hAnsi="Arial" w:cs="Arial"/>
          <w:sz w:val="24"/>
          <w:szCs w:val="24"/>
        </w:rPr>
        <w:t>Xalapa, Veracruz, mayo de 2020.</w:t>
      </w:r>
    </w:p>
    <w:p w14:paraId="2EB664C9" w14:textId="2C39F354" w:rsidR="00BC2648" w:rsidRPr="00BC2648" w:rsidRDefault="00BC2648" w:rsidP="00CB197E">
      <w:pPr>
        <w:spacing w:line="360" w:lineRule="auto"/>
        <w:jc w:val="both"/>
        <w:rPr>
          <w:rFonts w:ascii="Arial" w:hAnsi="Arial" w:cs="Arial"/>
          <w:b/>
          <w:bCs/>
          <w:sz w:val="24"/>
          <w:szCs w:val="24"/>
        </w:rPr>
      </w:pPr>
      <w:r>
        <w:rPr>
          <w:rFonts w:ascii="Arial" w:hAnsi="Arial" w:cs="Arial"/>
          <w:b/>
          <w:bCs/>
          <w:sz w:val="24"/>
          <w:szCs w:val="24"/>
        </w:rPr>
        <w:t xml:space="preserve">Dr. </w:t>
      </w:r>
      <w:r w:rsidRPr="00BC2648">
        <w:rPr>
          <w:rFonts w:ascii="Arial" w:hAnsi="Arial" w:cs="Arial"/>
          <w:b/>
          <w:bCs/>
          <w:sz w:val="24"/>
          <w:szCs w:val="24"/>
        </w:rPr>
        <w:t>Eduardo de Jesús Castellanos Hernández.</w:t>
      </w:r>
    </w:p>
    <w:sectPr w:rsidR="00BC2648" w:rsidRPr="00BC2648">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B76A4" w14:textId="77777777" w:rsidR="004179BB" w:rsidRDefault="004179BB" w:rsidP="001243FC">
      <w:pPr>
        <w:spacing w:after="0" w:line="240" w:lineRule="auto"/>
      </w:pPr>
      <w:r>
        <w:separator/>
      </w:r>
    </w:p>
  </w:endnote>
  <w:endnote w:type="continuationSeparator" w:id="0">
    <w:p w14:paraId="646376F5" w14:textId="77777777" w:rsidR="004179BB" w:rsidRDefault="004179BB" w:rsidP="00124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5243835"/>
      <w:docPartObj>
        <w:docPartGallery w:val="Page Numbers (Bottom of Page)"/>
        <w:docPartUnique/>
      </w:docPartObj>
    </w:sdtPr>
    <w:sdtContent>
      <w:p w14:paraId="721737E7" w14:textId="4E17270A" w:rsidR="007D661B" w:rsidRDefault="007D661B">
        <w:pPr>
          <w:pStyle w:val="Piedepgina"/>
          <w:jc w:val="right"/>
        </w:pPr>
        <w:r>
          <w:fldChar w:fldCharType="begin"/>
        </w:r>
        <w:r>
          <w:instrText>PAGE   \* MERGEFORMAT</w:instrText>
        </w:r>
        <w:r>
          <w:fldChar w:fldCharType="separate"/>
        </w:r>
        <w:r>
          <w:rPr>
            <w:lang w:val="es-ES"/>
          </w:rPr>
          <w:t>2</w:t>
        </w:r>
        <w:r>
          <w:fldChar w:fldCharType="end"/>
        </w:r>
      </w:p>
    </w:sdtContent>
  </w:sdt>
  <w:p w14:paraId="0886B70B" w14:textId="77777777" w:rsidR="007D661B" w:rsidRDefault="007D66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A5576" w14:textId="77777777" w:rsidR="004179BB" w:rsidRDefault="004179BB" w:rsidP="001243FC">
      <w:pPr>
        <w:spacing w:after="0" w:line="240" w:lineRule="auto"/>
      </w:pPr>
      <w:r>
        <w:separator/>
      </w:r>
    </w:p>
  </w:footnote>
  <w:footnote w:type="continuationSeparator" w:id="0">
    <w:p w14:paraId="1E3BEC02" w14:textId="77777777" w:rsidR="004179BB" w:rsidRDefault="004179BB" w:rsidP="001243FC">
      <w:pPr>
        <w:spacing w:after="0" w:line="240" w:lineRule="auto"/>
      </w:pPr>
      <w:r>
        <w:continuationSeparator/>
      </w:r>
    </w:p>
  </w:footnote>
  <w:footnote w:id="1">
    <w:p w14:paraId="51D40B64" w14:textId="187FD071" w:rsidR="00A56347" w:rsidRDefault="00A56347" w:rsidP="00924684">
      <w:pPr>
        <w:pStyle w:val="Textonotapie"/>
        <w:jc w:val="both"/>
      </w:pPr>
      <w:r>
        <w:rPr>
          <w:rStyle w:val="Refdenotaalpie"/>
        </w:rPr>
        <w:footnoteRef/>
      </w:r>
      <w:r>
        <w:t xml:space="preserve"> Un reporte inicial de esta investigación fue presentado en el </w:t>
      </w:r>
      <w:r w:rsidRPr="00ED56AB">
        <w:rPr>
          <w:i/>
          <w:iCs/>
        </w:rPr>
        <w:t>Primer Congreso Nacional de Derechos Humanos “Dr. Jorge Carpizo”</w:t>
      </w:r>
      <w:r>
        <w:t xml:space="preserve">, celebrado del 23 al 25 de octubre de 2019 en la ciudad de Durango, </w:t>
      </w:r>
      <w:proofErr w:type="spellStart"/>
      <w:r>
        <w:t>Dgo</w:t>
      </w:r>
      <w:proofErr w:type="spellEnd"/>
      <w:r>
        <w:t>., México; organizado por el Instituto de Investigaciones Jurídicas de la Universidad Nacional Autónoma de México, el Instituto Iberoamericano de Derecho Constitucional, la Facultad de Derecho y Ciencias Políticas de la Universidad Juárez del Estado de Durango y el Cuerpo Académico Aspectos Avanzados de los Derechos Humanos UJED-CA116.</w:t>
      </w:r>
    </w:p>
  </w:footnote>
  <w:footnote w:id="2">
    <w:p w14:paraId="3D8699F9" w14:textId="39F9334E" w:rsidR="00A56347" w:rsidRDefault="00A56347" w:rsidP="00A57B6D">
      <w:pPr>
        <w:pStyle w:val="Textonotapie"/>
        <w:jc w:val="both"/>
      </w:pPr>
      <w:r>
        <w:rPr>
          <w:rStyle w:val="Refdenotaalpie"/>
        </w:rPr>
        <w:footnoteRef/>
      </w:r>
      <w:r>
        <w:t xml:space="preserve"> Doctor en Estudios Políticos por la Universidad de París; posdoctorado en Control Parlamentario y Políticas Públicas por la Universidad de Alcalá y posdoctorado en Regímenes Políticos Comparados por la Universidad de Colorado, campus Colorado Springs; obtuvo la Especialidad en Justicia Electoral por el TEPJF; maestro en Administración de Empresas por la </w:t>
      </w:r>
      <w:proofErr w:type="spellStart"/>
      <w:r>
        <w:t>UAEMéx</w:t>
      </w:r>
      <w:proofErr w:type="spellEnd"/>
      <w:r>
        <w:t xml:space="preserve"> y licenciado en Derecho por la UNAM. Investigador Nacional, Nivel I, adscrito al Instituto Interdisciplinario de Investigaciones de la Universidad de Xalapa; Miembro del Registro CONACYT de Evaluadores Acreditados, Área 5. Sociales y Económicas.</w:t>
      </w:r>
    </w:p>
  </w:footnote>
  <w:footnote w:id="3">
    <w:p w14:paraId="40E812CC" w14:textId="4F0CFF89" w:rsidR="00A56347" w:rsidRDefault="00A56347">
      <w:pPr>
        <w:pStyle w:val="Textonotapie"/>
      </w:pPr>
      <w:r>
        <w:rPr>
          <w:rStyle w:val="Refdenotaalpie"/>
        </w:rPr>
        <w:footnoteRef/>
      </w:r>
      <w:r>
        <w:t xml:space="preserve"> Ob. cit., p. 18.</w:t>
      </w:r>
    </w:p>
  </w:footnote>
  <w:footnote w:id="4">
    <w:p w14:paraId="695A7B9A" w14:textId="345F63C6" w:rsidR="00A56347" w:rsidRDefault="00A56347">
      <w:pPr>
        <w:pStyle w:val="Textonotapie"/>
      </w:pPr>
      <w:r>
        <w:rPr>
          <w:rStyle w:val="Refdenotaalpie"/>
        </w:rPr>
        <w:footnoteRef/>
      </w:r>
      <w:r>
        <w:t xml:space="preserve"> Consultar: </w:t>
      </w:r>
      <w:r w:rsidRPr="00137955">
        <w:rPr>
          <w:i/>
          <w:iCs/>
        </w:rPr>
        <w:t>Breve historia del futuro</w:t>
      </w:r>
      <w:r>
        <w:t xml:space="preserve"> de Jacques </w:t>
      </w:r>
      <w:proofErr w:type="spellStart"/>
      <w:r>
        <w:t>Attali</w:t>
      </w:r>
      <w:proofErr w:type="spellEnd"/>
      <w:r>
        <w:t xml:space="preserve">, o bien, </w:t>
      </w:r>
      <w:r w:rsidRPr="00137955">
        <w:rPr>
          <w:i/>
          <w:iCs/>
        </w:rPr>
        <w:t>Orden Mundial</w:t>
      </w:r>
      <w:r>
        <w:t xml:space="preserve"> de Henry Kissinger.</w:t>
      </w:r>
    </w:p>
  </w:footnote>
  <w:footnote w:id="5">
    <w:p w14:paraId="5A533567" w14:textId="2C74431C" w:rsidR="00A56347" w:rsidRDefault="00A56347">
      <w:pPr>
        <w:pStyle w:val="Textonotapie"/>
      </w:pPr>
      <w:r>
        <w:rPr>
          <w:rStyle w:val="Refdenotaalpie"/>
        </w:rPr>
        <w:footnoteRef/>
      </w:r>
      <w:r>
        <w:t xml:space="preserve"> Cfr.: Castellanos Hernández, Eduardo de Jesús, </w:t>
      </w:r>
      <w:r w:rsidRPr="00EB7E8D">
        <w:rPr>
          <w:i/>
          <w:iCs/>
        </w:rPr>
        <w:t>Nuevo Derecho Electoral Mexicano</w:t>
      </w:r>
      <w:r>
        <w:t>.</w:t>
      </w:r>
    </w:p>
  </w:footnote>
  <w:footnote w:id="6">
    <w:p w14:paraId="12B403CD" w14:textId="7EFD00AC" w:rsidR="00A56347" w:rsidRDefault="00A56347" w:rsidP="00D84486">
      <w:pPr>
        <w:pStyle w:val="Textonotapie"/>
      </w:pPr>
      <w:r>
        <w:rPr>
          <w:rStyle w:val="Refdenotaalpie"/>
        </w:rPr>
        <w:footnoteRef/>
      </w:r>
      <w:r>
        <w:t xml:space="preserve"> Cfr.: “</w:t>
      </w:r>
      <w:r w:rsidRPr="00D508F6">
        <w:t>Propuesta de una tipología del presidencialismo</w:t>
      </w:r>
      <w:r>
        <w:t xml:space="preserve">” publicado en: </w:t>
      </w:r>
      <w:r w:rsidRPr="00D508F6">
        <w:rPr>
          <w:i/>
          <w:iCs/>
        </w:rPr>
        <w:t>Cátedra Nacional de Derecho Jorge Carpizo</w:t>
      </w:r>
      <w:r>
        <w:t xml:space="preserve">, pp. 11-27. </w:t>
      </w:r>
    </w:p>
  </w:footnote>
  <w:footnote w:id="7">
    <w:p w14:paraId="4309B6E9" w14:textId="637636F1" w:rsidR="00A56347" w:rsidRDefault="00A56347" w:rsidP="00945796">
      <w:pPr>
        <w:pStyle w:val="Textonotapie"/>
        <w:jc w:val="both"/>
      </w:pPr>
      <w:r>
        <w:rPr>
          <w:rStyle w:val="Refdenotaalpie"/>
        </w:rPr>
        <w:footnoteRef/>
      </w:r>
      <w:r>
        <w:t xml:space="preserve"> Cfr.: </w:t>
      </w:r>
      <w:r w:rsidRPr="0099631A">
        <w:rPr>
          <w:i/>
          <w:iCs/>
        </w:rPr>
        <w:t>Ciencia Política Comparada</w:t>
      </w:r>
      <w:r>
        <w:t xml:space="preserve">, pp. 136 y 137. Cabe precisar que, a diferencia de Carpizo, Nohlen caracteriza al presidencialismo </w:t>
      </w:r>
      <w:proofErr w:type="spellStart"/>
      <w:r>
        <w:t>parlamentarizado</w:t>
      </w:r>
      <w:proofErr w:type="spellEnd"/>
      <w:r>
        <w:t xml:space="preserve"> no tanto por sus elementos constitucionales de origen parlamentarista, sino por la práctica política (por ej.:  gobiernos de coalición).</w:t>
      </w:r>
    </w:p>
  </w:footnote>
  <w:footnote w:id="8">
    <w:p w14:paraId="7801244E" w14:textId="1D7B2744" w:rsidR="00A56347" w:rsidRDefault="00A56347">
      <w:pPr>
        <w:pStyle w:val="Textonotapie"/>
      </w:pPr>
      <w:r>
        <w:rPr>
          <w:rStyle w:val="Refdenotaalpie"/>
        </w:rPr>
        <w:footnoteRef/>
      </w:r>
      <w:r>
        <w:t xml:space="preserve"> </w:t>
      </w:r>
      <w:r w:rsidRPr="00A31C87">
        <w:rPr>
          <w:i/>
          <w:iCs/>
        </w:rPr>
        <w:t>Sistemas electorales en su contexto</w:t>
      </w:r>
      <w:r>
        <w:t>, p. 91.</w:t>
      </w:r>
    </w:p>
  </w:footnote>
  <w:footnote w:id="9">
    <w:p w14:paraId="3F7321BA" w14:textId="2E506B38" w:rsidR="00C94B88" w:rsidRDefault="00C94B88" w:rsidP="00C94B88">
      <w:pPr>
        <w:pStyle w:val="Textonotapie"/>
        <w:jc w:val="both"/>
      </w:pPr>
      <w:r>
        <w:rPr>
          <w:rStyle w:val="Refdenotaalpie"/>
        </w:rPr>
        <w:footnoteRef/>
      </w:r>
      <w:r>
        <w:t xml:space="preserve"> Adelanto aquí la definición muy gráfica de don Daniel Cosío Villegas respecto del sistema político mexicano en su momento: monarquía sexenal hereditaria en grado transversal. Más adelante encontraremos las razones de esta definición durante el periodo de la familia revolucionaria.</w:t>
      </w:r>
    </w:p>
  </w:footnote>
  <w:footnote w:id="10">
    <w:p w14:paraId="74A120B3" w14:textId="7814E6BD" w:rsidR="00A56347" w:rsidRDefault="00A56347">
      <w:pPr>
        <w:pStyle w:val="Textonotapie"/>
      </w:pPr>
      <w:r>
        <w:rPr>
          <w:rStyle w:val="Refdenotaalpie"/>
        </w:rPr>
        <w:footnoteRef/>
      </w:r>
      <w:r>
        <w:t xml:space="preserve"> </w:t>
      </w:r>
      <w:r w:rsidRPr="00C6547F">
        <w:rPr>
          <w:i/>
          <w:iCs/>
        </w:rPr>
        <w:t>Partidos y sistemas de partidos</w:t>
      </w:r>
      <w:r>
        <w:t>, p. 168.</w:t>
      </w:r>
    </w:p>
  </w:footnote>
  <w:footnote w:id="11">
    <w:p w14:paraId="295FDB94" w14:textId="29817C0F" w:rsidR="00A56347" w:rsidRDefault="00A56347" w:rsidP="00772391">
      <w:pPr>
        <w:pStyle w:val="Textonotapie"/>
        <w:jc w:val="both"/>
      </w:pPr>
      <w:r>
        <w:rPr>
          <w:rStyle w:val="Refdenotaalpie"/>
        </w:rPr>
        <w:footnoteRef/>
      </w:r>
      <w:r>
        <w:t xml:space="preserve"> Sartori sostiene que a partir del criterio numérico se pueden tener las siguientes clases de sistemas de partidos políticos: 1) de partido único; 2) de partido hegemónico; 3) de partido predominante; 4) bipartidista; 5) de pluralismo limitado; 6) de pluralismo extremo; 7) de atomización. </w:t>
      </w:r>
    </w:p>
  </w:footnote>
  <w:footnote w:id="12">
    <w:p w14:paraId="74AC5AC3" w14:textId="59BA549F" w:rsidR="00A56347" w:rsidRDefault="00A56347">
      <w:pPr>
        <w:pStyle w:val="Textonotapie"/>
      </w:pPr>
      <w:r>
        <w:rPr>
          <w:rStyle w:val="Refdenotaalpie"/>
        </w:rPr>
        <w:footnoteRef/>
      </w:r>
      <w:r>
        <w:t xml:space="preserve"> Cfr.: “Presidencialismo con partidos y sin partidos”, publicado en: </w:t>
      </w:r>
      <w:r w:rsidRPr="00D508F6">
        <w:rPr>
          <w:i/>
          <w:iCs/>
        </w:rPr>
        <w:t>Presidencialismo y Parlamentarismo</w:t>
      </w:r>
      <w:r>
        <w:t>, pp. 23-25.</w:t>
      </w:r>
    </w:p>
  </w:footnote>
  <w:footnote w:id="13">
    <w:p w14:paraId="53E2A6E1" w14:textId="1E9DD1D0" w:rsidR="00A56347" w:rsidRDefault="00A56347">
      <w:pPr>
        <w:pStyle w:val="Textonotapie"/>
      </w:pPr>
      <w:r>
        <w:rPr>
          <w:rStyle w:val="Refdenotaalpie"/>
        </w:rPr>
        <w:footnoteRef/>
      </w:r>
      <w:r>
        <w:t xml:space="preserve"> Cfr.: “Propuesta…”, publicado en: </w:t>
      </w:r>
      <w:r w:rsidRPr="00010191">
        <w:rPr>
          <w:i/>
          <w:iCs/>
        </w:rPr>
        <w:t>Cátedra…</w:t>
      </w:r>
      <w:r>
        <w:t xml:space="preserve">, p. 45. </w:t>
      </w:r>
    </w:p>
  </w:footnote>
  <w:footnote w:id="14">
    <w:p w14:paraId="6C779322" w14:textId="7964FBF4" w:rsidR="00A56347" w:rsidRPr="0013697B" w:rsidRDefault="00A56347">
      <w:pPr>
        <w:pStyle w:val="Textonotapie"/>
      </w:pPr>
      <w:r>
        <w:rPr>
          <w:rStyle w:val="Refdenotaalpie"/>
        </w:rPr>
        <w:footnoteRef/>
      </w:r>
      <w:r>
        <w:t xml:space="preserve"> “Propuesta…”, publicado en: </w:t>
      </w:r>
      <w:r w:rsidRPr="00010191">
        <w:rPr>
          <w:i/>
          <w:iCs/>
        </w:rPr>
        <w:t>Cátedra…</w:t>
      </w:r>
      <w:r>
        <w:t>.</w:t>
      </w:r>
    </w:p>
  </w:footnote>
  <w:footnote w:id="15">
    <w:p w14:paraId="067F930A" w14:textId="7A48D7D6" w:rsidR="00A56347" w:rsidRDefault="00A56347">
      <w:pPr>
        <w:pStyle w:val="Textonotapie"/>
      </w:pPr>
      <w:r>
        <w:rPr>
          <w:rStyle w:val="Refdenotaalpie"/>
        </w:rPr>
        <w:footnoteRef/>
      </w:r>
      <w:r>
        <w:t xml:space="preserve"> </w:t>
      </w:r>
      <w:r w:rsidRPr="0001704F">
        <w:rPr>
          <w:i/>
          <w:iCs/>
        </w:rPr>
        <w:t>2018. La salida</w:t>
      </w:r>
      <w:r>
        <w:t>, pp. 13 y 14.</w:t>
      </w:r>
    </w:p>
  </w:footnote>
  <w:footnote w:id="16">
    <w:p w14:paraId="5F5FA44B" w14:textId="7745C5B6" w:rsidR="00A56347" w:rsidRDefault="00A56347">
      <w:pPr>
        <w:pStyle w:val="Textonotapie"/>
      </w:pPr>
      <w:r>
        <w:rPr>
          <w:rStyle w:val="Refdenotaalpie"/>
        </w:rPr>
        <w:footnoteRef/>
      </w:r>
      <w:r>
        <w:t xml:space="preserve"> Fuente: INE </w:t>
      </w:r>
    </w:p>
    <w:p w14:paraId="47ACFCF3" w14:textId="46944C19" w:rsidR="00A56347" w:rsidRDefault="00A56347">
      <w:pPr>
        <w:pStyle w:val="Textonotapie"/>
      </w:pPr>
      <w:hyperlink r:id="rId1" w:history="1">
        <w:r w:rsidRPr="00C91E04">
          <w:rPr>
            <w:rStyle w:val="Hipervnculo"/>
          </w:rPr>
          <w:t>https://centralelectoral.ine.mx/2018/08/23/concluye-ine-la-integracion-del-congreso-de-la-union/</w:t>
        </w:r>
      </w:hyperlink>
    </w:p>
  </w:footnote>
  <w:footnote w:id="17">
    <w:p w14:paraId="1249854D" w14:textId="77777777" w:rsidR="00A56347" w:rsidRDefault="00A56347">
      <w:pPr>
        <w:pStyle w:val="Textonotapie"/>
      </w:pPr>
      <w:r>
        <w:rPr>
          <w:rStyle w:val="Refdenotaalpie"/>
        </w:rPr>
        <w:footnoteRef/>
      </w:r>
      <w:r>
        <w:t xml:space="preserve"> Fuente: Cámara de Diputados</w:t>
      </w:r>
    </w:p>
    <w:p w14:paraId="31376F56" w14:textId="29BEED7E" w:rsidR="00A56347" w:rsidRDefault="00A56347">
      <w:pPr>
        <w:pStyle w:val="Textonotapie"/>
      </w:pPr>
      <w:hyperlink r:id="rId2" w:history="1">
        <w:r w:rsidRPr="00C91E04">
          <w:rPr>
            <w:rStyle w:val="Hipervnculo"/>
          </w:rPr>
          <w:t>http://sitl.diputados.gob.mx/LXIV_leg/info_diputados.php</w:t>
        </w:r>
      </w:hyperlink>
    </w:p>
  </w:footnote>
  <w:footnote w:id="18">
    <w:p w14:paraId="7970049F" w14:textId="5AEBC321" w:rsidR="00A56347" w:rsidRDefault="00A56347" w:rsidP="00CA6205">
      <w:pPr>
        <w:pStyle w:val="Textonotapie"/>
        <w:jc w:val="both"/>
      </w:pPr>
      <w:r>
        <w:rPr>
          <w:rStyle w:val="Refdenotaalpie"/>
        </w:rPr>
        <w:footnoteRef/>
      </w:r>
      <w:r>
        <w:t xml:space="preserve"> En una primera interpretación se podría suponer que esta disposición obliga solo al INE y al TEPJF al resolver en sus respectivos ámbitos de competencia con motivo de la integración de Cámara por vía electoral. Ciertamente, puede ser discutible que limite el derecho político electoral de un legislador en lo individual para cambiar su afiliación política, aunque no deja de ser una antinomia constitucional. Pero difícilmente puede justificar el transfuguismo masivo en una evidente estrategia de fraude al electorado, para burlar el sentido de su voto y otorgar a un partido una mayoría que no obtuvo en las urnas.</w:t>
      </w:r>
    </w:p>
  </w:footnote>
  <w:footnote w:id="19">
    <w:p w14:paraId="703CDE08" w14:textId="05F7BD75" w:rsidR="00A56347" w:rsidRDefault="00A56347">
      <w:pPr>
        <w:pStyle w:val="Textonotapie"/>
      </w:pPr>
      <w:r>
        <w:rPr>
          <w:rStyle w:val="Refdenotaalpie"/>
        </w:rPr>
        <w:footnoteRef/>
      </w:r>
      <w:r>
        <w:t xml:space="preserve"> Cuyos orígenes históricos detallo en “Derecho electoral y presidencialismo durante el gobierno de Porfirio Díaz”, publicado en: </w:t>
      </w:r>
      <w:r w:rsidRPr="0013697B">
        <w:rPr>
          <w:i/>
          <w:iCs/>
        </w:rPr>
        <w:t>Porfirio Díaz y el Derecho. Balance crítico</w:t>
      </w:r>
      <w:r>
        <w:t>, pp. 85-124.</w:t>
      </w:r>
    </w:p>
  </w:footnote>
  <w:footnote w:id="20">
    <w:p w14:paraId="771AFB69" w14:textId="7B26C84A" w:rsidR="00A56347" w:rsidRDefault="00A56347" w:rsidP="001F4613">
      <w:pPr>
        <w:pStyle w:val="Textonotapie"/>
        <w:jc w:val="both"/>
      </w:pPr>
      <w:r>
        <w:rPr>
          <w:rStyle w:val="Refdenotaalpie"/>
        </w:rPr>
        <w:footnoteRef/>
      </w:r>
      <w:r>
        <w:t xml:space="preserve"> Por ejemplo, la primera y segunda guerras mundiales, así como la inserción de México en el ámbito mundial en otras épocas más recientes o actuales, tienen un impacto en la historia nacional poco estudiado por privilegiarse el mito de la grandeza nacional y la heroicidad de sus líderes</w:t>
      </w:r>
    </w:p>
  </w:footnote>
  <w:footnote w:id="21">
    <w:p w14:paraId="05E67906" w14:textId="64F69177" w:rsidR="00A56347" w:rsidRDefault="00A56347" w:rsidP="00504790">
      <w:pPr>
        <w:pStyle w:val="Textonotapie"/>
        <w:jc w:val="both"/>
      </w:pPr>
      <w:r>
        <w:rPr>
          <w:rStyle w:val="Refdenotaalpie"/>
        </w:rPr>
        <w:footnoteRef/>
      </w:r>
      <w:r>
        <w:t xml:space="preserve"> Un personaje de sorprendente longevidad política, con altos cargos -administrativos, diplomáticos y legislativos- en los gobiernos de los diferentes partidos gobernantes, durante todo el periodo de la transición mexicana a la democracia y </w:t>
      </w:r>
      <w:r w:rsidR="00CE0F17">
        <w:t>aún</w:t>
      </w:r>
      <w:r>
        <w:t xml:space="preserve"> antes.</w:t>
      </w:r>
    </w:p>
  </w:footnote>
  <w:footnote w:id="22">
    <w:p w14:paraId="43739EEB" w14:textId="30CB5F8A" w:rsidR="00A56347" w:rsidRDefault="00A56347">
      <w:pPr>
        <w:pStyle w:val="Textonotapie"/>
      </w:pPr>
      <w:r>
        <w:rPr>
          <w:rStyle w:val="Refdenotaalpie"/>
        </w:rPr>
        <w:footnoteRef/>
      </w:r>
      <w:r>
        <w:t xml:space="preserve"> </w:t>
      </w:r>
      <w:r w:rsidRPr="001315B8">
        <w:rPr>
          <w:i/>
          <w:iCs/>
        </w:rPr>
        <w:t>El Universal</w:t>
      </w:r>
      <w:r>
        <w:t>, 27 de enero de 2020.</w:t>
      </w:r>
    </w:p>
  </w:footnote>
  <w:footnote w:id="23">
    <w:p w14:paraId="6B8B1EB3" w14:textId="4B5BEEF8" w:rsidR="00A56347" w:rsidRDefault="00A56347" w:rsidP="004D4C88">
      <w:pPr>
        <w:pStyle w:val="Textonotapie"/>
        <w:jc w:val="both"/>
      </w:pPr>
      <w:r>
        <w:rPr>
          <w:rStyle w:val="Refdenotaalpie"/>
        </w:rPr>
        <w:footnoteRef/>
      </w:r>
      <w:r>
        <w:t xml:space="preserve"> Para un estudio detallado del constitucionalismo en América Latina se sugiere consultar </w:t>
      </w:r>
      <w:r w:rsidRPr="004D4C88">
        <w:rPr>
          <w:i/>
          <w:iCs/>
        </w:rPr>
        <w:t>La sala de máquinas de la Constitución</w:t>
      </w:r>
      <w:r>
        <w:t xml:space="preserve">, de Roberto </w:t>
      </w:r>
      <w:proofErr w:type="spellStart"/>
      <w:r>
        <w:t>Gargarella</w:t>
      </w:r>
      <w:proofErr w:type="spellEnd"/>
      <w:r>
        <w:t>.</w:t>
      </w:r>
    </w:p>
  </w:footnote>
  <w:footnote w:id="24">
    <w:p w14:paraId="09135EAC" w14:textId="2724860D" w:rsidR="00A56347" w:rsidRDefault="00A56347" w:rsidP="00731440">
      <w:pPr>
        <w:pStyle w:val="Textonotapie"/>
        <w:jc w:val="both"/>
      </w:pPr>
      <w:r>
        <w:rPr>
          <w:rStyle w:val="Refdenotaalpie"/>
        </w:rPr>
        <w:footnoteRef/>
      </w:r>
      <w:r>
        <w:t xml:space="preserve"> Ob. cit., pp. 25-30. En esta obra sus autores demuestran que, aún con gobierno dividido, en el presidencialismo mexicano </w:t>
      </w:r>
      <w:r w:rsidR="006C1478">
        <w:t>fue</w:t>
      </w:r>
      <w:r>
        <w:t xml:space="preserve"> posible alcanzar la mayoría necesaria para reformar la Constitución.</w:t>
      </w:r>
    </w:p>
  </w:footnote>
  <w:footnote w:id="25">
    <w:p w14:paraId="1D0CEF8D" w14:textId="14078AEC" w:rsidR="00A56347" w:rsidRDefault="00A56347">
      <w:pPr>
        <w:pStyle w:val="Textonotapie"/>
      </w:pPr>
      <w:r>
        <w:rPr>
          <w:rStyle w:val="Refdenotaalpie"/>
        </w:rPr>
        <w:footnoteRef/>
      </w:r>
      <w:r>
        <w:t xml:space="preserve"> Consultar: </w:t>
      </w:r>
      <w:r w:rsidRPr="00C44F6F">
        <w:rPr>
          <w:i/>
          <w:iCs/>
        </w:rPr>
        <w:t>Porfirio Díaz y el Derecho. Balance crítico</w:t>
      </w:r>
      <w:r>
        <w:t>.</w:t>
      </w:r>
    </w:p>
  </w:footnote>
  <w:footnote w:id="26">
    <w:p w14:paraId="297C6DA4" w14:textId="41E222C6" w:rsidR="00A56347" w:rsidRDefault="00A56347">
      <w:pPr>
        <w:pStyle w:val="Textonotapie"/>
      </w:pPr>
      <w:r>
        <w:rPr>
          <w:rStyle w:val="Refdenotaalpie"/>
        </w:rPr>
        <w:footnoteRef/>
      </w:r>
      <w:r>
        <w:t xml:space="preserve"> Fundador del Partido Nacional Revolucionario, más tarde Partido de la Revolución Mexicana, actualmente Partido Revolucionario Institucional.</w:t>
      </w:r>
    </w:p>
  </w:footnote>
  <w:footnote w:id="27">
    <w:p w14:paraId="7F32C1F7" w14:textId="16DF0A8A" w:rsidR="00A56347" w:rsidRDefault="00A56347" w:rsidP="00F94238">
      <w:pPr>
        <w:pStyle w:val="Textonotapie"/>
        <w:jc w:val="both"/>
      </w:pPr>
      <w:r>
        <w:rPr>
          <w:rStyle w:val="Refdenotaalpie"/>
        </w:rPr>
        <w:footnoteRef/>
      </w:r>
      <w:r>
        <w:t xml:space="preserve"> Durante su gobierno surge el primer cambio o modificación al tradicional sistema electoral de mayoría relativa al incorporarse la figura de los </w:t>
      </w:r>
      <w:r w:rsidRPr="00F94238">
        <w:rPr>
          <w:i/>
          <w:iCs/>
        </w:rPr>
        <w:t>diputados</w:t>
      </w:r>
      <w:r>
        <w:t xml:space="preserve"> </w:t>
      </w:r>
      <w:r w:rsidRPr="00F94238">
        <w:rPr>
          <w:i/>
          <w:iCs/>
        </w:rPr>
        <w:t>de partido</w:t>
      </w:r>
      <w:r>
        <w:t xml:space="preserve">, es decir, la asignación de un diputado a un partido opositor minoritario por cada determinado porcentaje de votos. </w:t>
      </w:r>
    </w:p>
  </w:footnote>
  <w:footnote w:id="28">
    <w:p w14:paraId="31BFFBB4" w14:textId="2507D0EA" w:rsidR="00A56347" w:rsidRDefault="00A56347" w:rsidP="004D4C88">
      <w:pPr>
        <w:pStyle w:val="Textonotapie"/>
        <w:jc w:val="both"/>
      </w:pPr>
      <w:r>
        <w:rPr>
          <w:rStyle w:val="Refdenotaalpie"/>
        </w:rPr>
        <w:footnoteRef/>
      </w:r>
      <w:r>
        <w:t xml:space="preserve"> Durante su gobierno se establece el sistema mixto con dominante mayoritario para la elección de diputados federales y locales, se reconoce en la Constitución a los partidos políticos como entidades de interés público y se les otorgan distintas prerrogativas como el acceso a la radio y televisión.</w:t>
      </w:r>
    </w:p>
  </w:footnote>
  <w:footnote w:id="29">
    <w:p w14:paraId="51CE7E48" w14:textId="418ED5C4" w:rsidR="00A56347" w:rsidRDefault="00A56347" w:rsidP="0070411C">
      <w:pPr>
        <w:pStyle w:val="Textonotapie"/>
        <w:jc w:val="both"/>
      </w:pPr>
      <w:r>
        <w:rPr>
          <w:rStyle w:val="Refdenotaalpie"/>
        </w:rPr>
        <w:footnoteRef/>
      </w:r>
      <w:r>
        <w:t xml:space="preserve"> Durante su gobierno se crean la Asamblea de Representantes del Distrito Federal y el Tribunal de lo Contencioso Electoral.</w:t>
      </w:r>
    </w:p>
  </w:footnote>
  <w:footnote w:id="30">
    <w:p w14:paraId="14DFAE11" w14:textId="7664D383" w:rsidR="00A56347" w:rsidRDefault="00A56347" w:rsidP="0070411C">
      <w:pPr>
        <w:pStyle w:val="Textonotapie"/>
        <w:jc w:val="both"/>
      </w:pPr>
      <w:r>
        <w:rPr>
          <w:rStyle w:val="Refdenotaalpie"/>
        </w:rPr>
        <w:footnoteRef/>
      </w:r>
      <w:r>
        <w:t xml:space="preserve"> Durante su gobierno se crean los primeros organismos constitucionales autónomos (Banco de México, Instituto Federal Electoral y Comisión Nacional de Derechos Humanos, estos dos con su propia evolución posterior hasta lograr su plena autonomía). El TRICOEL se convierte en Tribunal Federal Electoral con nuevas atribuciones.</w:t>
      </w:r>
    </w:p>
  </w:footnote>
  <w:footnote w:id="31">
    <w:p w14:paraId="6FCE17C2" w14:textId="15134772" w:rsidR="00A56347" w:rsidRDefault="00A56347" w:rsidP="00393844">
      <w:pPr>
        <w:pStyle w:val="Textonotapie"/>
        <w:jc w:val="both"/>
      </w:pPr>
      <w:r>
        <w:rPr>
          <w:rStyle w:val="Refdenotaalpie"/>
        </w:rPr>
        <w:footnoteRef/>
      </w:r>
      <w:r>
        <w:t xml:space="preserve"> Es el primer presidente del PRI que no designa a su sucesor, lo que convierte a este hecho como el rasgo más distintivo de las facultades metaconstitucionales. Las reformas de 1996, concertadas y aprobadas durante su gobierno, convirtieron al TRIFE en Tribunal Electoral del Poder Judicial de la Federación. También, se admitió la jurisdicción vinculante de la Corte Interamericana de Derechos Humanos.</w:t>
      </w:r>
    </w:p>
  </w:footnote>
  <w:footnote w:id="32">
    <w:p w14:paraId="27D7BA64" w14:textId="24766299" w:rsidR="00A56347" w:rsidRDefault="00A56347" w:rsidP="0070411C">
      <w:pPr>
        <w:pStyle w:val="Textonotapie"/>
        <w:jc w:val="both"/>
      </w:pPr>
      <w:r>
        <w:rPr>
          <w:rStyle w:val="Refdenotaalpie"/>
        </w:rPr>
        <w:footnoteRef/>
      </w:r>
      <w:r>
        <w:t xml:space="preserve"> A partir de 1977 y hasta 2018 el partido del presidente no tuvo mayoría absoluta en la Cámara de Diputados, la cual pierde en la de Senadores a partir del año 2000.</w:t>
      </w:r>
    </w:p>
  </w:footnote>
  <w:footnote w:id="33">
    <w:p w14:paraId="1F8AEDF0" w14:textId="3CEA73BF" w:rsidR="00A56347" w:rsidRDefault="00A56347">
      <w:pPr>
        <w:pStyle w:val="Textonotapie"/>
      </w:pPr>
      <w:r>
        <w:rPr>
          <w:rStyle w:val="Refdenotaalpie"/>
        </w:rPr>
        <w:footnoteRef/>
      </w:r>
      <w:r>
        <w:t xml:space="preserve"> Primera alternancia partidista en la presidencia, del PRI al PAN, en el año 2000.</w:t>
      </w:r>
    </w:p>
  </w:footnote>
  <w:footnote w:id="34">
    <w:p w14:paraId="5AFAAD04" w14:textId="4F4A1704" w:rsidR="00A56347" w:rsidRDefault="00A56347">
      <w:pPr>
        <w:pStyle w:val="Textonotapie"/>
      </w:pPr>
      <w:r>
        <w:rPr>
          <w:rStyle w:val="Refdenotaalpie"/>
        </w:rPr>
        <w:footnoteRef/>
      </w:r>
      <w:r>
        <w:t xml:space="preserve"> Segunda alternancia partidista, del PAN al PRI, en el año 2012.</w:t>
      </w:r>
    </w:p>
  </w:footnote>
  <w:footnote w:id="35">
    <w:p w14:paraId="0C358C36" w14:textId="06F49D5E" w:rsidR="00A56347" w:rsidRDefault="00A56347">
      <w:pPr>
        <w:pStyle w:val="Textonotapie"/>
      </w:pPr>
      <w:r>
        <w:rPr>
          <w:rStyle w:val="Refdenotaalpie"/>
        </w:rPr>
        <w:footnoteRef/>
      </w:r>
      <w:r>
        <w:t xml:space="preserve"> Tercera alternancia, del PRI a MORENA, en 2018.</w:t>
      </w:r>
    </w:p>
  </w:footnote>
  <w:footnote w:id="36">
    <w:p w14:paraId="1A65FD61" w14:textId="77777777" w:rsidR="00A56347" w:rsidRDefault="00A56347" w:rsidP="00B67BCF">
      <w:pPr>
        <w:pStyle w:val="Textonotapie"/>
      </w:pPr>
      <w:r>
        <w:rPr>
          <w:rStyle w:val="Refdenotaalpie"/>
        </w:rPr>
        <w:footnoteRef/>
      </w:r>
      <w:r>
        <w:t xml:space="preserve"> Consultar: </w:t>
      </w:r>
      <w:r w:rsidRPr="000D4AC9">
        <w:rPr>
          <w:i/>
          <w:iCs/>
        </w:rPr>
        <w:t>Pacto por México. Agenda Legislativa y Reformas 2013-2014</w:t>
      </w:r>
      <w:r>
        <w:t>.</w:t>
      </w:r>
    </w:p>
  </w:footnote>
  <w:footnote w:id="37">
    <w:p w14:paraId="7DB11F5D" w14:textId="3D474040" w:rsidR="00A56347" w:rsidRDefault="00A56347" w:rsidP="00107311">
      <w:pPr>
        <w:pStyle w:val="Textonotapie"/>
        <w:jc w:val="both"/>
      </w:pPr>
      <w:r>
        <w:rPr>
          <w:rStyle w:val="Refdenotaalpie"/>
        </w:rPr>
        <w:footnoteRef/>
      </w:r>
      <w:r>
        <w:t xml:space="preserve"> Uno de los pocos contrapesos políticos al poder presidencial en este periodo fue la creación, en 2002 -aunque empiezan a reunirse desde un año antes-, de la Conferencia Nacional de Gobernadores (CONAGO), que desde luego no está prevista en la Constitución Federal, como tampoco las reuniones y asociaciones nacionales de legisladores y funcionarios locales pero que ocasionalmente se reúnen a iniciativa de sus homólogos federales.</w:t>
      </w:r>
      <w:r w:rsidR="006C1478">
        <w:t xml:space="preserve"> Para enfrentar de manera conjunta y coordinada la pandemia del Covid-19 en nuestro sistema federal, la CONAGO no ha sido convocada.</w:t>
      </w:r>
    </w:p>
  </w:footnote>
  <w:footnote w:id="38">
    <w:p w14:paraId="443DCAF3" w14:textId="62CD3AF0" w:rsidR="00A56347" w:rsidRDefault="00A56347" w:rsidP="00107311">
      <w:pPr>
        <w:pStyle w:val="Textonotapie"/>
        <w:jc w:val="both"/>
      </w:pPr>
      <w:r>
        <w:rPr>
          <w:rStyle w:val="Refdenotaalpie"/>
        </w:rPr>
        <w:footnoteRef/>
      </w:r>
      <w:r>
        <w:t xml:space="preserve"> Es oportuno señalar aquí que al suscribir el Partido de la Revolución Democrática dicho </w:t>
      </w:r>
      <w:r w:rsidRPr="00107311">
        <w:rPr>
          <w:i/>
          <w:iCs/>
        </w:rPr>
        <w:t>Pacto</w:t>
      </w:r>
      <w:r>
        <w:t>, su dos veces candidato presidencial, Andrés Manuel López Obrador, mantuvo su discurso crítico de no concertación política e incluso abandonó el partido y fundó un nuevo partido político nacional: MORENA.</w:t>
      </w:r>
    </w:p>
  </w:footnote>
  <w:footnote w:id="39">
    <w:p w14:paraId="7409977A" w14:textId="523A1B1C" w:rsidR="00A56347" w:rsidRDefault="00A56347">
      <w:pPr>
        <w:pStyle w:val="Textonotapie"/>
      </w:pPr>
      <w:r>
        <w:rPr>
          <w:rStyle w:val="Refdenotaalpie"/>
        </w:rPr>
        <w:footnoteRef/>
      </w:r>
      <w:r>
        <w:t xml:space="preserve"> Como es evidente en el caso de la reforma constitucional en materia educativa, por ejemplo.</w:t>
      </w:r>
    </w:p>
  </w:footnote>
  <w:footnote w:id="40">
    <w:p w14:paraId="442C5BD5" w14:textId="013F1A3F" w:rsidR="00A56347" w:rsidRDefault="00A56347" w:rsidP="006A500F">
      <w:pPr>
        <w:pStyle w:val="Textonotapie"/>
        <w:jc w:val="both"/>
      </w:pPr>
      <w:r>
        <w:rPr>
          <w:rStyle w:val="Refdenotaalpie"/>
        </w:rPr>
        <w:footnoteRef/>
      </w:r>
      <w:r>
        <w:t xml:space="preserve"> El control de la Suprema Corte de Justicia de la Nación y del Poder Judicial de la Federación lo logró, de una parte, gracias a que la renovación periódica de los ministros le ha permitido que su mayoría en el Senado designe integrantes afines, pero también al forzar la renuncia de uno de ellos, así como mediante la designación como secretaria de gobernación (ministro del interior, en otros países) a una antigua integrante del pleno.</w:t>
      </w:r>
    </w:p>
  </w:footnote>
  <w:footnote w:id="41">
    <w:p w14:paraId="0DC6F494" w14:textId="5EB32B16" w:rsidR="00A56347" w:rsidRDefault="00A56347" w:rsidP="0001047B">
      <w:pPr>
        <w:pStyle w:val="Textonotapie"/>
        <w:jc w:val="both"/>
      </w:pPr>
      <w:r>
        <w:rPr>
          <w:rStyle w:val="Refdenotaalpie"/>
        </w:rPr>
        <w:footnoteRef/>
      </w:r>
      <w:r>
        <w:t xml:space="preserve"> Francia, democracia consolidada </w:t>
      </w:r>
      <w:proofErr w:type="spellStart"/>
      <w:r>
        <w:t>semipresidencial</w:t>
      </w:r>
      <w:proofErr w:type="spellEnd"/>
      <w:r>
        <w:t xml:space="preserve">, tiene un mecanismo constitucional de ajuste que es la </w:t>
      </w:r>
      <w:r w:rsidRPr="0001047B">
        <w:rPr>
          <w:i/>
          <w:iCs/>
        </w:rPr>
        <w:t>cohabitación</w:t>
      </w:r>
      <w:r>
        <w:t>, establecida a partir de la Constitución de 1958 -inspirada en este aspecto por la Constitución alemana de Weimar de 1919-; pero solo para el caso de que el presidente francés pierda la mayoría en la Asamblea Nacional.</w:t>
      </w:r>
    </w:p>
  </w:footnote>
  <w:footnote w:id="42">
    <w:p w14:paraId="380DDAFB" w14:textId="79477CAB" w:rsidR="00A56347" w:rsidRDefault="00A56347" w:rsidP="00D05967">
      <w:pPr>
        <w:pStyle w:val="Textonotapie"/>
        <w:jc w:val="both"/>
      </w:pPr>
      <w:r>
        <w:rPr>
          <w:rStyle w:val="Refdenotaalpie"/>
        </w:rPr>
        <w:footnoteRef/>
      </w:r>
      <w:r>
        <w:t xml:space="preserve"> </w:t>
      </w:r>
      <w:r w:rsidRPr="00D05967">
        <w:rPr>
          <w:i/>
          <w:iCs/>
        </w:rPr>
        <w:t>El Estado en el contexto global</w:t>
      </w:r>
      <w:r>
        <w:t>, p. 309 y siguientes.</w:t>
      </w:r>
    </w:p>
  </w:footnote>
  <w:footnote w:id="43">
    <w:p w14:paraId="37BD42FF" w14:textId="1353DE91" w:rsidR="00A56347" w:rsidRDefault="00A56347" w:rsidP="001E66E3">
      <w:pPr>
        <w:pStyle w:val="Textonotapie"/>
        <w:jc w:val="both"/>
      </w:pPr>
      <w:r>
        <w:rPr>
          <w:rStyle w:val="Refdenotaalpie"/>
        </w:rPr>
        <w:footnoteRef/>
      </w:r>
      <w:r>
        <w:t xml:space="preserve"> Valores, principios, instituciones y procedimientos que regulan la lucha por el poder estatal y su ejercicio; donde la legitimidad de éstos se sustenta en la congruencia con aquellos.</w:t>
      </w:r>
    </w:p>
  </w:footnote>
  <w:footnote w:id="44">
    <w:p w14:paraId="61D5FE0C" w14:textId="20C1D8D0" w:rsidR="00A56347" w:rsidRDefault="00A56347" w:rsidP="00C0365F">
      <w:pPr>
        <w:pStyle w:val="Textonotapie"/>
        <w:jc w:val="both"/>
      </w:pPr>
      <w:r>
        <w:rPr>
          <w:rStyle w:val="Refdenotaalpie"/>
        </w:rPr>
        <w:footnoteRef/>
      </w:r>
      <w:r>
        <w:t xml:space="preserve"> Forma en que se organiza la producción, distribución y consumo de bienes y servicios en una sociedad, mediante regulación e intervención estatal; intervención que ocurre desde y al interior de dos extremos teóricos: una sociedad sin Estado y un Estado sin sociedad.</w:t>
      </w:r>
    </w:p>
  </w:footnote>
  <w:footnote w:id="45">
    <w:p w14:paraId="39F5165E" w14:textId="0C9209F1" w:rsidR="00A56347" w:rsidRDefault="00A56347" w:rsidP="00130CE9">
      <w:pPr>
        <w:pStyle w:val="Textonotapie"/>
        <w:jc w:val="both"/>
      </w:pPr>
      <w:r>
        <w:rPr>
          <w:rStyle w:val="Refdenotaalpie"/>
        </w:rPr>
        <w:footnoteRef/>
      </w:r>
      <w:r>
        <w:t xml:space="preserve"> Al momento de escribir este artículo las reformas constitucionales publicada en el </w:t>
      </w:r>
      <w:r w:rsidRPr="00F1217A">
        <w:rPr>
          <w:i/>
          <w:iCs/>
        </w:rPr>
        <w:t>Diario Oficial de la Federación</w:t>
      </w:r>
      <w:r>
        <w:t xml:space="preserve"> han sido en las materias y fechas siguientes: 1) Extinción de dominio en nuevos casos (14.03.2019); 2) Creación de la Guardia Nacional (26.03.2019); 3) Prisión preventiva oficiosa en nuevos delitos (12.04.2019); 4) Reforma educativa (15.05.2019); 5) Paridad entre géneros (06.06.2019); 6) Reconocimiento del grupo étnico afro-mexicano (09.08.2019); 7) Reformas y adiciones en materia de consulta popular y revocación del mandato (20.12.2019); y 7) Prohibición de las condonaciones de impuestos (06.03.2020).</w:t>
      </w:r>
    </w:p>
  </w:footnote>
  <w:footnote w:id="46">
    <w:p w14:paraId="4A7A7832" w14:textId="1467BDE2" w:rsidR="00A56347" w:rsidRDefault="00A56347" w:rsidP="002D617C">
      <w:pPr>
        <w:pStyle w:val="Textonotapie"/>
        <w:jc w:val="both"/>
      </w:pPr>
      <w:r>
        <w:rPr>
          <w:rStyle w:val="Refdenotaalpie"/>
        </w:rPr>
        <w:footnoteRef/>
      </w:r>
      <w:r>
        <w:rPr>
          <w:rStyle w:val="Refdenotaalpie"/>
        </w:rPr>
        <w:footnoteRef/>
      </w:r>
      <w:r>
        <w:t xml:space="preserve"> Consultar: </w:t>
      </w:r>
      <w:r w:rsidRPr="00203098">
        <w:rPr>
          <w:i/>
          <w:iCs/>
        </w:rPr>
        <w:t>La ordenación constitucional de la economía. Del Estado regulador al Estado garante</w:t>
      </w:r>
      <w:r>
        <w:t xml:space="preserve">, así como </w:t>
      </w:r>
      <w:r w:rsidRPr="00203098">
        <w:rPr>
          <w:i/>
          <w:iCs/>
        </w:rPr>
        <w:t>Pacto por México. Agenda Legislativa y Reformas 2013-2014</w:t>
      </w:r>
      <w:r>
        <w:t>.</w:t>
      </w:r>
    </w:p>
  </w:footnote>
  <w:footnote w:id="47">
    <w:p w14:paraId="7AD90E7A" w14:textId="6D1FE9A1" w:rsidR="00A56347" w:rsidRDefault="00A56347" w:rsidP="009C452B">
      <w:pPr>
        <w:pStyle w:val="Textonotapie"/>
        <w:jc w:val="both"/>
      </w:pPr>
      <w:r>
        <w:rPr>
          <w:rStyle w:val="Refdenotaalpie"/>
        </w:rPr>
        <w:footnoteRef/>
      </w:r>
      <w:r>
        <w:t xml:space="preserve"> Por ejemplo, el </w:t>
      </w:r>
      <w:r w:rsidRPr="009C452B">
        <w:rPr>
          <w:i/>
          <w:iCs/>
        </w:rPr>
        <w:t>Instituto de Administración de Bienes y Activos</w:t>
      </w:r>
      <w:r>
        <w:t xml:space="preserve"> (antes </w:t>
      </w:r>
      <w:r w:rsidRPr="009C452B">
        <w:rPr>
          <w:i/>
          <w:iCs/>
        </w:rPr>
        <w:t>Servicio de Administración y Enajenación de Bienes</w:t>
      </w:r>
      <w:r>
        <w:t xml:space="preserve">, SAE), durante la 4T cambió su nombre por el de </w:t>
      </w:r>
      <w:r w:rsidRPr="009C452B">
        <w:rPr>
          <w:i/>
          <w:iCs/>
        </w:rPr>
        <w:t>Instituto para Devolver al Pueblo lo Robado</w:t>
      </w:r>
      <w:r>
        <w:t xml:space="preserve"> (INDEP) (</w:t>
      </w:r>
      <w:r w:rsidRPr="00BA5585">
        <w:rPr>
          <w:i/>
          <w:iCs/>
        </w:rPr>
        <w:t>DOF</w:t>
      </w:r>
      <w:r>
        <w:t xml:space="preserve"> 22.01.2020). Aunque ya hemos visto antes el caso de los tribunales electorales.</w:t>
      </w:r>
    </w:p>
  </w:footnote>
  <w:footnote w:id="48">
    <w:p w14:paraId="3C4EB0B5" w14:textId="4C387FE0" w:rsidR="00A56347" w:rsidRDefault="00A56347" w:rsidP="00886E3B">
      <w:pPr>
        <w:pStyle w:val="Textonotapie"/>
        <w:jc w:val="both"/>
      </w:pPr>
      <w:r>
        <w:rPr>
          <w:rStyle w:val="Refdenotaalpie"/>
        </w:rPr>
        <w:footnoteRef/>
      </w:r>
      <w:r>
        <w:t xml:space="preserve"> Por ejemplo, la cancelación del NAIM costó 71 mil millones de pesos (El Economista, 28.08.2019); durante el primer año de gobierno se utilizaron $156 mil millones de pesos para gasto corriente del Fondo de Estabilización de los Ingresos Presupuestarios, dinero ahorrado durante 18 años para enfrentar contingencias económicas como la que se presenta con motivo del Covid-19 (diversas fuentes);  solo en los tres primeros meses de 2020, PEMEX ha perdido 562 mil millones de pesos -en el mismo periodo del año anterior perdió 35 mil millones-, según información de la propia empresa.</w:t>
      </w:r>
    </w:p>
  </w:footnote>
  <w:footnote w:id="49">
    <w:p w14:paraId="5B6C12C0" w14:textId="5D35F132" w:rsidR="00A56347" w:rsidRDefault="00A56347" w:rsidP="0036501C">
      <w:pPr>
        <w:pStyle w:val="Textonotapie"/>
        <w:jc w:val="both"/>
      </w:pPr>
      <w:r>
        <w:rPr>
          <w:rStyle w:val="Refdenotaalpie"/>
        </w:rPr>
        <w:footnoteRef/>
      </w:r>
      <w:r>
        <w:t xml:space="preserve"> La Ley de Planeación establece que el PND se desagrega en programas sectoriales, regionales, especiales e institucionales. El PND 2019-2024 fue publicado en el </w:t>
      </w:r>
      <w:r w:rsidRPr="00D3441C">
        <w:rPr>
          <w:i/>
          <w:iCs/>
        </w:rPr>
        <w:t>DOF</w:t>
      </w:r>
      <w:r>
        <w:t xml:space="preserve"> del 12 de julio de 2019. En la página de la presidencia de la república, en el apartado de planes programas e informes solo aparece dicho PND y algunos programas de la administración anterior 2012-2018. En la página de la Secretaría de Hacienda y Crédito Público solo aparece el Programa Nacional para el Financiamiento del Desarrollo (PRONAFIDE) de las tres administraciones anteriores, pero no el de la actual; y en la página de la Secretaría de la Función Pública, el micrositio Planes, Programas e Información de Rendición de Cuentas -con fecha de actualización al 13 de marzo de 2020-, el apartado relativo a </w:t>
      </w:r>
      <w:r w:rsidRPr="0036501C">
        <w:rPr>
          <w:i/>
          <w:iCs/>
        </w:rPr>
        <w:t>Documentos</w:t>
      </w:r>
      <w:r>
        <w:t xml:space="preserve"> lo regresa a uno a la página principal. La consulta a dichas páginas fue realizada el 5 de mayo de 2020. El descuido o desenfado de la 4T sobre cuestiones de planeación, administración y gestión invita a explorarlo con mayor profundidad.</w:t>
      </w:r>
    </w:p>
  </w:footnote>
  <w:footnote w:id="50">
    <w:p w14:paraId="317BD7CF" w14:textId="57885047" w:rsidR="00A56347" w:rsidRDefault="00A56347" w:rsidP="0036501C">
      <w:pPr>
        <w:pStyle w:val="Textonotapie"/>
        <w:jc w:val="both"/>
      </w:pPr>
      <w:r>
        <w:rPr>
          <w:rStyle w:val="Refdenotaalpie"/>
        </w:rPr>
        <w:footnoteRef/>
      </w:r>
      <w:r>
        <w:t xml:space="preserve"> Identifico como tales la cancelación de la construcción del Nuevo Aeropuerto Internacional de México; la centralización de las adquisiciones del sector público federal o la desaparición del Seguro Popular y la instauración del Instituto de Salud para el Bienestar (simultáneamente con su puesta en marcha, por cierto, se expandió la pandemia mundial de 2020), pero sin duda hay muchas acciones más cuya reseña y análisis no corresponde a nuestro actual objeto de estudio.</w:t>
      </w:r>
    </w:p>
  </w:footnote>
  <w:footnote w:id="51">
    <w:p w14:paraId="3395C789" w14:textId="7ED714A6" w:rsidR="00A56347" w:rsidRDefault="00A56347" w:rsidP="00F90984">
      <w:pPr>
        <w:pStyle w:val="Textonotapie"/>
        <w:jc w:val="both"/>
      </w:pPr>
      <w:r>
        <w:rPr>
          <w:rStyle w:val="Refdenotaalpie"/>
        </w:rPr>
        <w:footnoteRef/>
      </w:r>
      <w:r>
        <w:t xml:space="preserve"> </w:t>
      </w:r>
      <w:proofErr w:type="spellStart"/>
      <w:r>
        <w:t>Harguindéguy</w:t>
      </w:r>
      <w:proofErr w:type="spellEnd"/>
      <w:r>
        <w:t xml:space="preserve"> señala “cuatro grupos de políticas públicas en función de si se ejerce la coerción pública de forma directa o indirecta, y de si se ejerce directamente sobre la población objetivo o sobre su entorno”, a las cuales denomina, según el caso: distributivas, constitutivas, reglamentarias y redistributivas (cfr.: </w:t>
      </w:r>
      <w:r w:rsidRPr="00F90984">
        <w:rPr>
          <w:i/>
          <w:iCs/>
        </w:rPr>
        <w:t>Análisis de políticas públicas</w:t>
      </w:r>
      <w:r>
        <w:t>, pp. 28 y 29).</w:t>
      </w:r>
    </w:p>
  </w:footnote>
  <w:footnote w:id="52">
    <w:p w14:paraId="535319B8" w14:textId="6103FF29" w:rsidR="00A56347" w:rsidRDefault="00A56347" w:rsidP="00D2791B">
      <w:pPr>
        <w:pStyle w:val="Textonotapie"/>
        <w:jc w:val="both"/>
      </w:pPr>
      <w:r>
        <w:rPr>
          <w:rStyle w:val="Refdenotaalpie"/>
        </w:rPr>
        <w:footnoteRef/>
      </w:r>
      <w:r>
        <w:t xml:space="preserve"> Por ejemplo, la incorporación de la revocación del mandato como una forma de lograr que el líder carismático aparezca en las boletas de los electores para influir en otros resultados electorales.</w:t>
      </w:r>
    </w:p>
  </w:footnote>
  <w:footnote w:id="53">
    <w:p w14:paraId="05DDFB3D" w14:textId="06A8283C" w:rsidR="00A56347" w:rsidRDefault="00A56347">
      <w:pPr>
        <w:pStyle w:val="Textonotapie"/>
      </w:pPr>
      <w:r>
        <w:rPr>
          <w:rStyle w:val="Refdenotaalpie"/>
        </w:rPr>
        <w:footnoteRef/>
      </w:r>
      <w:r>
        <w:t xml:space="preserve"> </w:t>
      </w:r>
      <w:r w:rsidRPr="001052D6">
        <w:rPr>
          <w:i/>
          <w:iCs/>
        </w:rPr>
        <w:t>Populismos</w:t>
      </w:r>
      <w:r>
        <w:t>, 55 y 56.</w:t>
      </w:r>
    </w:p>
  </w:footnote>
  <w:footnote w:id="54">
    <w:p w14:paraId="2CCEEEE8" w14:textId="5091DE6F" w:rsidR="00A56347" w:rsidRDefault="00A56347" w:rsidP="00751DA0">
      <w:pPr>
        <w:pStyle w:val="Textonotapie"/>
        <w:jc w:val="both"/>
      </w:pPr>
      <w:r>
        <w:rPr>
          <w:rStyle w:val="Refdenotaalpie"/>
        </w:rPr>
        <w:footnoteRef/>
      </w:r>
      <w:r>
        <w:t xml:space="preserve"> “La presencia populista en México”, artículo publicado en: </w:t>
      </w:r>
      <w:r w:rsidRPr="00751DA0">
        <w:rPr>
          <w:i/>
          <w:iCs/>
        </w:rPr>
        <w:t>Del populismo de los antiguos al populismo de los modernos</w:t>
      </w:r>
      <w:r>
        <w:t>, pp. 368 y 369.</w:t>
      </w:r>
    </w:p>
  </w:footnote>
  <w:footnote w:id="55">
    <w:p w14:paraId="470A06E0" w14:textId="4D49BE2A" w:rsidR="00A56347" w:rsidRDefault="00A56347">
      <w:pPr>
        <w:pStyle w:val="Textonotapie"/>
      </w:pPr>
      <w:r>
        <w:rPr>
          <w:rStyle w:val="Refdenotaalpie"/>
        </w:rPr>
        <w:footnoteRef/>
      </w:r>
      <w:r>
        <w:t xml:space="preserve"> </w:t>
      </w:r>
      <w:r w:rsidRPr="00E518FE">
        <w:rPr>
          <w:i/>
          <w:iCs/>
        </w:rPr>
        <w:t>El pueblo soy yo</w:t>
      </w:r>
      <w:r>
        <w:t>, p. 22.</w:t>
      </w:r>
    </w:p>
  </w:footnote>
  <w:footnote w:id="56">
    <w:p w14:paraId="2DDCAB28" w14:textId="2187AFE3" w:rsidR="00A56347" w:rsidRDefault="00A56347">
      <w:pPr>
        <w:pStyle w:val="Textonotapie"/>
      </w:pPr>
      <w:r>
        <w:rPr>
          <w:rStyle w:val="Refdenotaalpie"/>
        </w:rPr>
        <w:footnoteRef/>
      </w:r>
      <w:r>
        <w:t xml:space="preserve"> </w:t>
      </w:r>
      <w:r w:rsidRPr="00A22CEE">
        <w:rPr>
          <w:i/>
          <w:iCs/>
        </w:rPr>
        <w:t>Ídem</w:t>
      </w:r>
      <w:r>
        <w:t>, p. 201.</w:t>
      </w:r>
    </w:p>
  </w:footnote>
  <w:footnote w:id="57">
    <w:p w14:paraId="1E0A8AD3" w14:textId="79F9F0E2" w:rsidR="00A56347" w:rsidRDefault="00A56347">
      <w:pPr>
        <w:pStyle w:val="Textonotapie"/>
      </w:pPr>
      <w:r>
        <w:rPr>
          <w:rStyle w:val="Refdenotaalpie"/>
        </w:rPr>
        <w:footnoteRef/>
      </w:r>
      <w:r>
        <w:t xml:space="preserve"> El estudio del contexto y causas de cada una de las alternancias presidenciales y de gobernadores locales, sería motivo de análisis para llegar a una conclusión válida en este aspecto.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065AE"/>
    <w:multiLevelType w:val="hybridMultilevel"/>
    <w:tmpl w:val="44B41208"/>
    <w:lvl w:ilvl="0" w:tplc="40F6784C">
      <w:start w:val="1"/>
      <w:numFmt w:val="lowerLetter"/>
      <w:lvlText w:val="%1)"/>
      <w:lvlJc w:val="left"/>
      <w:pPr>
        <w:tabs>
          <w:tab w:val="num" w:pos="720"/>
        </w:tabs>
        <w:ind w:left="720" w:hanging="360"/>
      </w:pPr>
    </w:lvl>
    <w:lvl w:ilvl="1" w:tplc="95AC7598" w:tentative="1">
      <w:start w:val="1"/>
      <w:numFmt w:val="lowerLetter"/>
      <w:lvlText w:val="%2)"/>
      <w:lvlJc w:val="left"/>
      <w:pPr>
        <w:tabs>
          <w:tab w:val="num" w:pos="1440"/>
        </w:tabs>
        <w:ind w:left="1440" w:hanging="360"/>
      </w:pPr>
    </w:lvl>
    <w:lvl w:ilvl="2" w:tplc="B99E5726" w:tentative="1">
      <w:start w:val="1"/>
      <w:numFmt w:val="lowerLetter"/>
      <w:lvlText w:val="%3)"/>
      <w:lvlJc w:val="left"/>
      <w:pPr>
        <w:tabs>
          <w:tab w:val="num" w:pos="2160"/>
        </w:tabs>
        <w:ind w:left="2160" w:hanging="360"/>
      </w:pPr>
    </w:lvl>
    <w:lvl w:ilvl="3" w:tplc="C7E059D0" w:tentative="1">
      <w:start w:val="1"/>
      <w:numFmt w:val="lowerLetter"/>
      <w:lvlText w:val="%4)"/>
      <w:lvlJc w:val="left"/>
      <w:pPr>
        <w:tabs>
          <w:tab w:val="num" w:pos="2880"/>
        </w:tabs>
        <w:ind w:left="2880" w:hanging="360"/>
      </w:pPr>
    </w:lvl>
    <w:lvl w:ilvl="4" w:tplc="EA2A0AD8" w:tentative="1">
      <w:start w:val="1"/>
      <w:numFmt w:val="lowerLetter"/>
      <w:lvlText w:val="%5)"/>
      <w:lvlJc w:val="left"/>
      <w:pPr>
        <w:tabs>
          <w:tab w:val="num" w:pos="3600"/>
        </w:tabs>
        <w:ind w:left="3600" w:hanging="360"/>
      </w:pPr>
    </w:lvl>
    <w:lvl w:ilvl="5" w:tplc="4DE25A2A" w:tentative="1">
      <w:start w:val="1"/>
      <w:numFmt w:val="lowerLetter"/>
      <w:lvlText w:val="%6)"/>
      <w:lvlJc w:val="left"/>
      <w:pPr>
        <w:tabs>
          <w:tab w:val="num" w:pos="4320"/>
        </w:tabs>
        <w:ind w:left="4320" w:hanging="360"/>
      </w:pPr>
    </w:lvl>
    <w:lvl w:ilvl="6" w:tplc="5A9A282C" w:tentative="1">
      <w:start w:val="1"/>
      <w:numFmt w:val="lowerLetter"/>
      <w:lvlText w:val="%7)"/>
      <w:lvlJc w:val="left"/>
      <w:pPr>
        <w:tabs>
          <w:tab w:val="num" w:pos="5040"/>
        </w:tabs>
        <w:ind w:left="5040" w:hanging="360"/>
      </w:pPr>
    </w:lvl>
    <w:lvl w:ilvl="7" w:tplc="8B748002" w:tentative="1">
      <w:start w:val="1"/>
      <w:numFmt w:val="lowerLetter"/>
      <w:lvlText w:val="%8)"/>
      <w:lvlJc w:val="left"/>
      <w:pPr>
        <w:tabs>
          <w:tab w:val="num" w:pos="5760"/>
        </w:tabs>
        <w:ind w:left="5760" w:hanging="360"/>
      </w:pPr>
    </w:lvl>
    <w:lvl w:ilvl="8" w:tplc="74869B80" w:tentative="1">
      <w:start w:val="1"/>
      <w:numFmt w:val="lowerLetter"/>
      <w:lvlText w:val="%9)"/>
      <w:lvlJc w:val="left"/>
      <w:pPr>
        <w:tabs>
          <w:tab w:val="num" w:pos="6480"/>
        </w:tabs>
        <w:ind w:left="6480" w:hanging="360"/>
      </w:pPr>
    </w:lvl>
  </w:abstractNum>
  <w:abstractNum w:abstractNumId="1" w15:restartNumberingAfterBreak="0">
    <w:nsid w:val="03074E5E"/>
    <w:multiLevelType w:val="hybridMultilevel"/>
    <w:tmpl w:val="5816A14C"/>
    <w:lvl w:ilvl="0" w:tplc="88780D7A">
      <w:start w:val="1"/>
      <w:numFmt w:val="bullet"/>
      <w:lvlText w:val=""/>
      <w:lvlJc w:val="left"/>
      <w:pPr>
        <w:tabs>
          <w:tab w:val="num" w:pos="720"/>
        </w:tabs>
        <w:ind w:left="720" w:hanging="360"/>
      </w:pPr>
      <w:rPr>
        <w:rFonts w:ascii="Wingdings 3" w:hAnsi="Wingdings 3" w:hint="default"/>
      </w:rPr>
    </w:lvl>
    <w:lvl w:ilvl="1" w:tplc="7DA6CE9A" w:tentative="1">
      <w:start w:val="1"/>
      <w:numFmt w:val="bullet"/>
      <w:lvlText w:val=""/>
      <w:lvlJc w:val="left"/>
      <w:pPr>
        <w:tabs>
          <w:tab w:val="num" w:pos="1440"/>
        </w:tabs>
        <w:ind w:left="1440" w:hanging="360"/>
      </w:pPr>
      <w:rPr>
        <w:rFonts w:ascii="Wingdings 3" w:hAnsi="Wingdings 3" w:hint="default"/>
      </w:rPr>
    </w:lvl>
    <w:lvl w:ilvl="2" w:tplc="A5181C4A" w:tentative="1">
      <w:start w:val="1"/>
      <w:numFmt w:val="bullet"/>
      <w:lvlText w:val=""/>
      <w:lvlJc w:val="left"/>
      <w:pPr>
        <w:tabs>
          <w:tab w:val="num" w:pos="2160"/>
        </w:tabs>
        <w:ind w:left="2160" w:hanging="360"/>
      </w:pPr>
      <w:rPr>
        <w:rFonts w:ascii="Wingdings 3" w:hAnsi="Wingdings 3" w:hint="default"/>
      </w:rPr>
    </w:lvl>
    <w:lvl w:ilvl="3" w:tplc="9C141684" w:tentative="1">
      <w:start w:val="1"/>
      <w:numFmt w:val="bullet"/>
      <w:lvlText w:val=""/>
      <w:lvlJc w:val="left"/>
      <w:pPr>
        <w:tabs>
          <w:tab w:val="num" w:pos="2880"/>
        </w:tabs>
        <w:ind w:left="2880" w:hanging="360"/>
      </w:pPr>
      <w:rPr>
        <w:rFonts w:ascii="Wingdings 3" w:hAnsi="Wingdings 3" w:hint="default"/>
      </w:rPr>
    </w:lvl>
    <w:lvl w:ilvl="4" w:tplc="2BB66F30" w:tentative="1">
      <w:start w:val="1"/>
      <w:numFmt w:val="bullet"/>
      <w:lvlText w:val=""/>
      <w:lvlJc w:val="left"/>
      <w:pPr>
        <w:tabs>
          <w:tab w:val="num" w:pos="3600"/>
        </w:tabs>
        <w:ind w:left="3600" w:hanging="360"/>
      </w:pPr>
      <w:rPr>
        <w:rFonts w:ascii="Wingdings 3" w:hAnsi="Wingdings 3" w:hint="default"/>
      </w:rPr>
    </w:lvl>
    <w:lvl w:ilvl="5" w:tplc="1C8A42EA" w:tentative="1">
      <w:start w:val="1"/>
      <w:numFmt w:val="bullet"/>
      <w:lvlText w:val=""/>
      <w:lvlJc w:val="left"/>
      <w:pPr>
        <w:tabs>
          <w:tab w:val="num" w:pos="4320"/>
        </w:tabs>
        <w:ind w:left="4320" w:hanging="360"/>
      </w:pPr>
      <w:rPr>
        <w:rFonts w:ascii="Wingdings 3" w:hAnsi="Wingdings 3" w:hint="default"/>
      </w:rPr>
    </w:lvl>
    <w:lvl w:ilvl="6" w:tplc="64966706" w:tentative="1">
      <w:start w:val="1"/>
      <w:numFmt w:val="bullet"/>
      <w:lvlText w:val=""/>
      <w:lvlJc w:val="left"/>
      <w:pPr>
        <w:tabs>
          <w:tab w:val="num" w:pos="5040"/>
        </w:tabs>
        <w:ind w:left="5040" w:hanging="360"/>
      </w:pPr>
      <w:rPr>
        <w:rFonts w:ascii="Wingdings 3" w:hAnsi="Wingdings 3" w:hint="default"/>
      </w:rPr>
    </w:lvl>
    <w:lvl w:ilvl="7" w:tplc="E962F192" w:tentative="1">
      <w:start w:val="1"/>
      <w:numFmt w:val="bullet"/>
      <w:lvlText w:val=""/>
      <w:lvlJc w:val="left"/>
      <w:pPr>
        <w:tabs>
          <w:tab w:val="num" w:pos="5760"/>
        </w:tabs>
        <w:ind w:left="5760" w:hanging="360"/>
      </w:pPr>
      <w:rPr>
        <w:rFonts w:ascii="Wingdings 3" w:hAnsi="Wingdings 3" w:hint="default"/>
      </w:rPr>
    </w:lvl>
    <w:lvl w:ilvl="8" w:tplc="0BC0290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A1C7459"/>
    <w:multiLevelType w:val="hybridMultilevel"/>
    <w:tmpl w:val="A6B295F4"/>
    <w:lvl w:ilvl="0" w:tplc="5AB2B62C">
      <w:start w:val="1"/>
      <w:numFmt w:val="bullet"/>
      <w:lvlText w:val=""/>
      <w:lvlJc w:val="left"/>
      <w:pPr>
        <w:tabs>
          <w:tab w:val="num" w:pos="720"/>
        </w:tabs>
        <w:ind w:left="720" w:hanging="360"/>
      </w:pPr>
      <w:rPr>
        <w:rFonts w:ascii="Wingdings 3" w:hAnsi="Wingdings 3" w:hint="default"/>
      </w:rPr>
    </w:lvl>
    <w:lvl w:ilvl="1" w:tplc="6DD4C13E" w:tentative="1">
      <w:start w:val="1"/>
      <w:numFmt w:val="bullet"/>
      <w:lvlText w:val=""/>
      <w:lvlJc w:val="left"/>
      <w:pPr>
        <w:tabs>
          <w:tab w:val="num" w:pos="1440"/>
        </w:tabs>
        <w:ind w:left="1440" w:hanging="360"/>
      </w:pPr>
      <w:rPr>
        <w:rFonts w:ascii="Wingdings 3" w:hAnsi="Wingdings 3" w:hint="default"/>
      </w:rPr>
    </w:lvl>
    <w:lvl w:ilvl="2" w:tplc="E03E680C" w:tentative="1">
      <w:start w:val="1"/>
      <w:numFmt w:val="bullet"/>
      <w:lvlText w:val=""/>
      <w:lvlJc w:val="left"/>
      <w:pPr>
        <w:tabs>
          <w:tab w:val="num" w:pos="2160"/>
        </w:tabs>
        <w:ind w:left="2160" w:hanging="360"/>
      </w:pPr>
      <w:rPr>
        <w:rFonts w:ascii="Wingdings 3" w:hAnsi="Wingdings 3" w:hint="default"/>
      </w:rPr>
    </w:lvl>
    <w:lvl w:ilvl="3" w:tplc="FABCC42E" w:tentative="1">
      <w:start w:val="1"/>
      <w:numFmt w:val="bullet"/>
      <w:lvlText w:val=""/>
      <w:lvlJc w:val="left"/>
      <w:pPr>
        <w:tabs>
          <w:tab w:val="num" w:pos="2880"/>
        </w:tabs>
        <w:ind w:left="2880" w:hanging="360"/>
      </w:pPr>
      <w:rPr>
        <w:rFonts w:ascii="Wingdings 3" w:hAnsi="Wingdings 3" w:hint="default"/>
      </w:rPr>
    </w:lvl>
    <w:lvl w:ilvl="4" w:tplc="D17AD180" w:tentative="1">
      <w:start w:val="1"/>
      <w:numFmt w:val="bullet"/>
      <w:lvlText w:val=""/>
      <w:lvlJc w:val="left"/>
      <w:pPr>
        <w:tabs>
          <w:tab w:val="num" w:pos="3600"/>
        </w:tabs>
        <w:ind w:left="3600" w:hanging="360"/>
      </w:pPr>
      <w:rPr>
        <w:rFonts w:ascii="Wingdings 3" w:hAnsi="Wingdings 3" w:hint="default"/>
      </w:rPr>
    </w:lvl>
    <w:lvl w:ilvl="5" w:tplc="A1C0F20E" w:tentative="1">
      <w:start w:val="1"/>
      <w:numFmt w:val="bullet"/>
      <w:lvlText w:val=""/>
      <w:lvlJc w:val="left"/>
      <w:pPr>
        <w:tabs>
          <w:tab w:val="num" w:pos="4320"/>
        </w:tabs>
        <w:ind w:left="4320" w:hanging="360"/>
      </w:pPr>
      <w:rPr>
        <w:rFonts w:ascii="Wingdings 3" w:hAnsi="Wingdings 3" w:hint="default"/>
      </w:rPr>
    </w:lvl>
    <w:lvl w:ilvl="6" w:tplc="B7CA46EC" w:tentative="1">
      <w:start w:val="1"/>
      <w:numFmt w:val="bullet"/>
      <w:lvlText w:val=""/>
      <w:lvlJc w:val="left"/>
      <w:pPr>
        <w:tabs>
          <w:tab w:val="num" w:pos="5040"/>
        </w:tabs>
        <w:ind w:left="5040" w:hanging="360"/>
      </w:pPr>
      <w:rPr>
        <w:rFonts w:ascii="Wingdings 3" w:hAnsi="Wingdings 3" w:hint="default"/>
      </w:rPr>
    </w:lvl>
    <w:lvl w:ilvl="7" w:tplc="2BFE2408" w:tentative="1">
      <w:start w:val="1"/>
      <w:numFmt w:val="bullet"/>
      <w:lvlText w:val=""/>
      <w:lvlJc w:val="left"/>
      <w:pPr>
        <w:tabs>
          <w:tab w:val="num" w:pos="5760"/>
        </w:tabs>
        <w:ind w:left="5760" w:hanging="360"/>
      </w:pPr>
      <w:rPr>
        <w:rFonts w:ascii="Wingdings 3" w:hAnsi="Wingdings 3" w:hint="default"/>
      </w:rPr>
    </w:lvl>
    <w:lvl w:ilvl="8" w:tplc="987097B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B5034FE"/>
    <w:multiLevelType w:val="hybridMultilevel"/>
    <w:tmpl w:val="66901A26"/>
    <w:lvl w:ilvl="0" w:tplc="A47CB82C">
      <w:start w:val="1"/>
      <w:numFmt w:val="bullet"/>
      <w:lvlText w:val=""/>
      <w:lvlJc w:val="left"/>
      <w:pPr>
        <w:tabs>
          <w:tab w:val="num" w:pos="720"/>
        </w:tabs>
        <w:ind w:left="720" w:hanging="360"/>
      </w:pPr>
      <w:rPr>
        <w:rFonts w:ascii="Wingdings 3" w:hAnsi="Wingdings 3" w:hint="default"/>
      </w:rPr>
    </w:lvl>
    <w:lvl w:ilvl="1" w:tplc="236E954A" w:tentative="1">
      <w:start w:val="1"/>
      <w:numFmt w:val="bullet"/>
      <w:lvlText w:val=""/>
      <w:lvlJc w:val="left"/>
      <w:pPr>
        <w:tabs>
          <w:tab w:val="num" w:pos="1440"/>
        </w:tabs>
        <w:ind w:left="1440" w:hanging="360"/>
      </w:pPr>
      <w:rPr>
        <w:rFonts w:ascii="Wingdings 3" w:hAnsi="Wingdings 3" w:hint="default"/>
      </w:rPr>
    </w:lvl>
    <w:lvl w:ilvl="2" w:tplc="B10828B4" w:tentative="1">
      <w:start w:val="1"/>
      <w:numFmt w:val="bullet"/>
      <w:lvlText w:val=""/>
      <w:lvlJc w:val="left"/>
      <w:pPr>
        <w:tabs>
          <w:tab w:val="num" w:pos="2160"/>
        </w:tabs>
        <w:ind w:left="2160" w:hanging="360"/>
      </w:pPr>
      <w:rPr>
        <w:rFonts w:ascii="Wingdings 3" w:hAnsi="Wingdings 3" w:hint="default"/>
      </w:rPr>
    </w:lvl>
    <w:lvl w:ilvl="3" w:tplc="D764C4F2" w:tentative="1">
      <w:start w:val="1"/>
      <w:numFmt w:val="bullet"/>
      <w:lvlText w:val=""/>
      <w:lvlJc w:val="left"/>
      <w:pPr>
        <w:tabs>
          <w:tab w:val="num" w:pos="2880"/>
        </w:tabs>
        <w:ind w:left="2880" w:hanging="360"/>
      </w:pPr>
      <w:rPr>
        <w:rFonts w:ascii="Wingdings 3" w:hAnsi="Wingdings 3" w:hint="default"/>
      </w:rPr>
    </w:lvl>
    <w:lvl w:ilvl="4" w:tplc="128AAD8E" w:tentative="1">
      <w:start w:val="1"/>
      <w:numFmt w:val="bullet"/>
      <w:lvlText w:val=""/>
      <w:lvlJc w:val="left"/>
      <w:pPr>
        <w:tabs>
          <w:tab w:val="num" w:pos="3600"/>
        </w:tabs>
        <w:ind w:left="3600" w:hanging="360"/>
      </w:pPr>
      <w:rPr>
        <w:rFonts w:ascii="Wingdings 3" w:hAnsi="Wingdings 3" w:hint="default"/>
      </w:rPr>
    </w:lvl>
    <w:lvl w:ilvl="5" w:tplc="A7BECB14" w:tentative="1">
      <w:start w:val="1"/>
      <w:numFmt w:val="bullet"/>
      <w:lvlText w:val=""/>
      <w:lvlJc w:val="left"/>
      <w:pPr>
        <w:tabs>
          <w:tab w:val="num" w:pos="4320"/>
        </w:tabs>
        <w:ind w:left="4320" w:hanging="360"/>
      </w:pPr>
      <w:rPr>
        <w:rFonts w:ascii="Wingdings 3" w:hAnsi="Wingdings 3" w:hint="default"/>
      </w:rPr>
    </w:lvl>
    <w:lvl w:ilvl="6" w:tplc="3726F98E" w:tentative="1">
      <w:start w:val="1"/>
      <w:numFmt w:val="bullet"/>
      <w:lvlText w:val=""/>
      <w:lvlJc w:val="left"/>
      <w:pPr>
        <w:tabs>
          <w:tab w:val="num" w:pos="5040"/>
        </w:tabs>
        <w:ind w:left="5040" w:hanging="360"/>
      </w:pPr>
      <w:rPr>
        <w:rFonts w:ascii="Wingdings 3" w:hAnsi="Wingdings 3" w:hint="default"/>
      </w:rPr>
    </w:lvl>
    <w:lvl w:ilvl="7" w:tplc="42E2365A" w:tentative="1">
      <w:start w:val="1"/>
      <w:numFmt w:val="bullet"/>
      <w:lvlText w:val=""/>
      <w:lvlJc w:val="left"/>
      <w:pPr>
        <w:tabs>
          <w:tab w:val="num" w:pos="5760"/>
        </w:tabs>
        <w:ind w:left="5760" w:hanging="360"/>
      </w:pPr>
      <w:rPr>
        <w:rFonts w:ascii="Wingdings 3" w:hAnsi="Wingdings 3" w:hint="default"/>
      </w:rPr>
    </w:lvl>
    <w:lvl w:ilvl="8" w:tplc="9362AAA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C862F96"/>
    <w:multiLevelType w:val="hybridMultilevel"/>
    <w:tmpl w:val="AF666506"/>
    <w:lvl w:ilvl="0" w:tplc="FFC6D900">
      <w:start w:val="1"/>
      <w:numFmt w:val="lowerLetter"/>
      <w:lvlText w:val="%1)"/>
      <w:lvlJc w:val="left"/>
      <w:pPr>
        <w:tabs>
          <w:tab w:val="num" w:pos="720"/>
        </w:tabs>
        <w:ind w:left="720" w:hanging="360"/>
      </w:pPr>
    </w:lvl>
    <w:lvl w:ilvl="1" w:tplc="7D7ED0D2" w:tentative="1">
      <w:start w:val="1"/>
      <w:numFmt w:val="lowerLetter"/>
      <w:lvlText w:val="%2)"/>
      <w:lvlJc w:val="left"/>
      <w:pPr>
        <w:tabs>
          <w:tab w:val="num" w:pos="1440"/>
        </w:tabs>
        <w:ind w:left="1440" w:hanging="360"/>
      </w:pPr>
    </w:lvl>
    <w:lvl w:ilvl="2" w:tplc="A1722A48" w:tentative="1">
      <w:start w:val="1"/>
      <w:numFmt w:val="lowerLetter"/>
      <w:lvlText w:val="%3)"/>
      <w:lvlJc w:val="left"/>
      <w:pPr>
        <w:tabs>
          <w:tab w:val="num" w:pos="2160"/>
        </w:tabs>
        <w:ind w:left="2160" w:hanging="360"/>
      </w:pPr>
    </w:lvl>
    <w:lvl w:ilvl="3" w:tplc="9A02D748" w:tentative="1">
      <w:start w:val="1"/>
      <w:numFmt w:val="lowerLetter"/>
      <w:lvlText w:val="%4)"/>
      <w:lvlJc w:val="left"/>
      <w:pPr>
        <w:tabs>
          <w:tab w:val="num" w:pos="2880"/>
        </w:tabs>
        <w:ind w:left="2880" w:hanging="360"/>
      </w:pPr>
    </w:lvl>
    <w:lvl w:ilvl="4" w:tplc="862CB2EA" w:tentative="1">
      <w:start w:val="1"/>
      <w:numFmt w:val="lowerLetter"/>
      <w:lvlText w:val="%5)"/>
      <w:lvlJc w:val="left"/>
      <w:pPr>
        <w:tabs>
          <w:tab w:val="num" w:pos="3600"/>
        </w:tabs>
        <w:ind w:left="3600" w:hanging="360"/>
      </w:pPr>
    </w:lvl>
    <w:lvl w:ilvl="5" w:tplc="51B4BB8A" w:tentative="1">
      <w:start w:val="1"/>
      <w:numFmt w:val="lowerLetter"/>
      <w:lvlText w:val="%6)"/>
      <w:lvlJc w:val="left"/>
      <w:pPr>
        <w:tabs>
          <w:tab w:val="num" w:pos="4320"/>
        </w:tabs>
        <w:ind w:left="4320" w:hanging="360"/>
      </w:pPr>
    </w:lvl>
    <w:lvl w:ilvl="6" w:tplc="3984FC6E" w:tentative="1">
      <w:start w:val="1"/>
      <w:numFmt w:val="lowerLetter"/>
      <w:lvlText w:val="%7)"/>
      <w:lvlJc w:val="left"/>
      <w:pPr>
        <w:tabs>
          <w:tab w:val="num" w:pos="5040"/>
        </w:tabs>
        <w:ind w:left="5040" w:hanging="360"/>
      </w:pPr>
    </w:lvl>
    <w:lvl w:ilvl="7" w:tplc="B94E583A" w:tentative="1">
      <w:start w:val="1"/>
      <w:numFmt w:val="lowerLetter"/>
      <w:lvlText w:val="%8)"/>
      <w:lvlJc w:val="left"/>
      <w:pPr>
        <w:tabs>
          <w:tab w:val="num" w:pos="5760"/>
        </w:tabs>
        <w:ind w:left="5760" w:hanging="360"/>
      </w:pPr>
    </w:lvl>
    <w:lvl w:ilvl="8" w:tplc="1C2628BE" w:tentative="1">
      <w:start w:val="1"/>
      <w:numFmt w:val="lowerLetter"/>
      <w:lvlText w:val="%9)"/>
      <w:lvlJc w:val="left"/>
      <w:pPr>
        <w:tabs>
          <w:tab w:val="num" w:pos="6480"/>
        </w:tabs>
        <w:ind w:left="6480" w:hanging="360"/>
      </w:pPr>
    </w:lvl>
  </w:abstractNum>
  <w:abstractNum w:abstractNumId="5" w15:restartNumberingAfterBreak="0">
    <w:nsid w:val="0D495B00"/>
    <w:multiLevelType w:val="hybridMultilevel"/>
    <w:tmpl w:val="A97C8884"/>
    <w:lvl w:ilvl="0" w:tplc="D6FC14D0">
      <w:start w:val="1"/>
      <w:numFmt w:val="bullet"/>
      <w:lvlText w:val=""/>
      <w:lvlJc w:val="left"/>
      <w:pPr>
        <w:tabs>
          <w:tab w:val="num" w:pos="720"/>
        </w:tabs>
        <w:ind w:left="720" w:hanging="360"/>
      </w:pPr>
      <w:rPr>
        <w:rFonts w:ascii="Wingdings 3" w:hAnsi="Wingdings 3" w:hint="default"/>
      </w:rPr>
    </w:lvl>
    <w:lvl w:ilvl="1" w:tplc="B9349A14" w:tentative="1">
      <w:start w:val="1"/>
      <w:numFmt w:val="bullet"/>
      <w:lvlText w:val=""/>
      <w:lvlJc w:val="left"/>
      <w:pPr>
        <w:tabs>
          <w:tab w:val="num" w:pos="1440"/>
        </w:tabs>
        <w:ind w:left="1440" w:hanging="360"/>
      </w:pPr>
      <w:rPr>
        <w:rFonts w:ascii="Wingdings 3" w:hAnsi="Wingdings 3" w:hint="default"/>
      </w:rPr>
    </w:lvl>
    <w:lvl w:ilvl="2" w:tplc="7F5C71B8" w:tentative="1">
      <w:start w:val="1"/>
      <w:numFmt w:val="bullet"/>
      <w:lvlText w:val=""/>
      <w:lvlJc w:val="left"/>
      <w:pPr>
        <w:tabs>
          <w:tab w:val="num" w:pos="2160"/>
        </w:tabs>
        <w:ind w:left="2160" w:hanging="360"/>
      </w:pPr>
      <w:rPr>
        <w:rFonts w:ascii="Wingdings 3" w:hAnsi="Wingdings 3" w:hint="default"/>
      </w:rPr>
    </w:lvl>
    <w:lvl w:ilvl="3" w:tplc="31B2FD30" w:tentative="1">
      <w:start w:val="1"/>
      <w:numFmt w:val="bullet"/>
      <w:lvlText w:val=""/>
      <w:lvlJc w:val="left"/>
      <w:pPr>
        <w:tabs>
          <w:tab w:val="num" w:pos="2880"/>
        </w:tabs>
        <w:ind w:left="2880" w:hanging="360"/>
      </w:pPr>
      <w:rPr>
        <w:rFonts w:ascii="Wingdings 3" w:hAnsi="Wingdings 3" w:hint="default"/>
      </w:rPr>
    </w:lvl>
    <w:lvl w:ilvl="4" w:tplc="D940192C" w:tentative="1">
      <w:start w:val="1"/>
      <w:numFmt w:val="bullet"/>
      <w:lvlText w:val=""/>
      <w:lvlJc w:val="left"/>
      <w:pPr>
        <w:tabs>
          <w:tab w:val="num" w:pos="3600"/>
        </w:tabs>
        <w:ind w:left="3600" w:hanging="360"/>
      </w:pPr>
      <w:rPr>
        <w:rFonts w:ascii="Wingdings 3" w:hAnsi="Wingdings 3" w:hint="default"/>
      </w:rPr>
    </w:lvl>
    <w:lvl w:ilvl="5" w:tplc="094E4590" w:tentative="1">
      <w:start w:val="1"/>
      <w:numFmt w:val="bullet"/>
      <w:lvlText w:val=""/>
      <w:lvlJc w:val="left"/>
      <w:pPr>
        <w:tabs>
          <w:tab w:val="num" w:pos="4320"/>
        </w:tabs>
        <w:ind w:left="4320" w:hanging="360"/>
      </w:pPr>
      <w:rPr>
        <w:rFonts w:ascii="Wingdings 3" w:hAnsi="Wingdings 3" w:hint="default"/>
      </w:rPr>
    </w:lvl>
    <w:lvl w:ilvl="6" w:tplc="37EE35F4" w:tentative="1">
      <w:start w:val="1"/>
      <w:numFmt w:val="bullet"/>
      <w:lvlText w:val=""/>
      <w:lvlJc w:val="left"/>
      <w:pPr>
        <w:tabs>
          <w:tab w:val="num" w:pos="5040"/>
        </w:tabs>
        <w:ind w:left="5040" w:hanging="360"/>
      </w:pPr>
      <w:rPr>
        <w:rFonts w:ascii="Wingdings 3" w:hAnsi="Wingdings 3" w:hint="default"/>
      </w:rPr>
    </w:lvl>
    <w:lvl w:ilvl="7" w:tplc="48681B92" w:tentative="1">
      <w:start w:val="1"/>
      <w:numFmt w:val="bullet"/>
      <w:lvlText w:val=""/>
      <w:lvlJc w:val="left"/>
      <w:pPr>
        <w:tabs>
          <w:tab w:val="num" w:pos="5760"/>
        </w:tabs>
        <w:ind w:left="5760" w:hanging="360"/>
      </w:pPr>
      <w:rPr>
        <w:rFonts w:ascii="Wingdings 3" w:hAnsi="Wingdings 3" w:hint="default"/>
      </w:rPr>
    </w:lvl>
    <w:lvl w:ilvl="8" w:tplc="2BB410FC"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0D7901D2"/>
    <w:multiLevelType w:val="hybridMultilevel"/>
    <w:tmpl w:val="F5CE874C"/>
    <w:lvl w:ilvl="0" w:tplc="0C00C6D0">
      <w:start w:val="1"/>
      <w:numFmt w:val="bullet"/>
      <w:lvlText w:val=""/>
      <w:lvlJc w:val="left"/>
      <w:pPr>
        <w:tabs>
          <w:tab w:val="num" w:pos="720"/>
        </w:tabs>
        <w:ind w:left="720" w:hanging="360"/>
      </w:pPr>
      <w:rPr>
        <w:rFonts w:ascii="Wingdings 3" w:hAnsi="Wingdings 3" w:hint="default"/>
      </w:rPr>
    </w:lvl>
    <w:lvl w:ilvl="1" w:tplc="8C7E59D4" w:tentative="1">
      <w:start w:val="1"/>
      <w:numFmt w:val="bullet"/>
      <w:lvlText w:val=""/>
      <w:lvlJc w:val="left"/>
      <w:pPr>
        <w:tabs>
          <w:tab w:val="num" w:pos="1440"/>
        </w:tabs>
        <w:ind w:left="1440" w:hanging="360"/>
      </w:pPr>
      <w:rPr>
        <w:rFonts w:ascii="Wingdings 3" w:hAnsi="Wingdings 3" w:hint="default"/>
      </w:rPr>
    </w:lvl>
    <w:lvl w:ilvl="2" w:tplc="ADB0D9FA" w:tentative="1">
      <w:start w:val="1"/>
      <w:numFmt w:val="bullet"/>
      <w:lvlText w:val=""/>
      <w:lvlJc w:val="left"/>
      <w:pPr>
        <w:tabs>
          <w:tab w:val="num" w:pos="2160"/>
        </w:tabs>
        <w:ind w:left="2160" w:hanging="360"/>
      </w:pPr>
      <w:rPr>
        <w:rFonts w:ascii="Wingdings 3" w:hAnsi="Wingdings 3" w:hint="default"/>
      </w:rPr>
    </w:lvl>
    <w:lvl w:ilvl="3" w:tplc="DED88542" w:tentative="1">
      <w:start w:val="1"/>
      <w:numFmt w:val="bullet"/>
      <w:lvlText w:val=""/>
      <w:lvlJc w:val="left"/>
      <w:pPr>
        <w:tabs>
          <w:tab w:val="num" w:pos="2880"/>
        </w:tabs>
        <w:ind w:left="2880" w:hanging="360"/>
      </w:pPr>
      <w:rPr>
        <w:rFonts w:ascii="Wingdings 3" w:hAnsi="Wingdings 3" w:hint="default"/>
      </w:rPr>
    </w:lvl>
    <w:lvl w:ilvl="4" w:tplc="B38C8232" w:tentative="1">
      <w:start w:val="1"/>
      <w:numFmt w:val="bullet"/>
      <w:lvlText w:val=""/>
      <w:lvlJc w:val="left"/>
      <w:pPr>
        <w:tabs>
          <w:tab w:val="num" w:pos="3600"/>
        </w:tabs>
        <w:ind w:left="3600" w:hanging="360"/>
      </w:pPr>
      <w:rPr>
        <w:rFonts w:ascii="Wingdings 3" w:hAnsi="Wingdings 3" w:hint="default"/>
      </w:rPr>
    </w:lvl>
    <w:lvl w:ilvl="5" w:tplc="1D1646B4" w:tentative="1">
      <w:start w:val="1"/>
      <w:numFmt w:val="bullet"/>
      <w:lvlText w:val=""/>
      <w:lvlJc w:val="left"/>
      <w:pPr>
        <w:tabs>
          <w:tab w:val="num" w:pos="4320"/>
        </w:tabs>
        <w:ind w:left="4320" w:hanging="360"/>
      </w:pPr>
      <w:rPr>
        <w:rFonts w:ascii="Wingdings 3" w:hAnsi="Wingdings 3" w:hint="default"/>
      </w:rPr>
    </w:lvl>
    <w:lvl w:ilvl="6" w:tplc="F452A58E" w:tentative="1">
      <w:start w:val="1"/>
      <w:numFmt w:val="bullet"/>
      <w:lvlText w:val=""/>
      <w:lvlJc w:val="left"/>
      <w:pPr>
        <w:tabs>
          <w:tab w:val="num" w:pos="5040"/>
        </w:tabs>
        <w:ind w:left="5040" w:hanging="360"/>
      </w:pPr>
      <w:rPr>
        <w:rFonts w:ascii="Wingdings 3" w:hAnsi="Wingdings 3" w:hint="default"/>
      </w:rPr>
    </w:lvl>
    <w:lvl w:ilvl="7" w:tplc="E086376C" w:tentative="1">
      <w:start w:val="1"/>
      <w:numFmt w:val="bullet"/>
      <w:lvlText w:val=""/>
      <w:lvlJc w:val="left"/>
      <w:pPr>
        <w:tabs>
          <w:tab w:val="num" w:pos="5760"/>
        </w:tabs>
        <w:ind w:left="5760" w:hanging="360"/>
      </w:pPr>
      <w:rPr>
        <w:rFonts w:ascii="Wingdings 3" w:hAnsi="Wingdings 3" w:hint="default"/>
      </w:rPr>
    </w:lvl>
    <w:lvl w:ilvl="8" w:tplc="AAD8B23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0D965997"/>
    <w:multiLevelType w:val="hybridMultilevel"/>
    <w:tmpl w:val="8D347EA2"/>
    <w:lvl w:ilvl="0" w:tplc="7A8607A2">
      <w:start w:val="1"/>
      <w:numFmt w:val="bullet"/>
      <w:lvlText w:val=""/>
      <w:lvlJc w:val="left"/>
      <w:pPr>
        <w:tabs>
          <w:tab w:val="num" w:pos="720"/>
        </w:tabs>
        <w:ind w:left="720" w:hanging="360"/>
      </w:pPr>
      <w:rPr>
        <w:rFonts w:ascii="Wingdings 3" w:hAnsi="Wingdings 3" w:hint="default"/>
      </w:rPr>
    </w:lvl>
    <w:lvl w:ilvl="1" w:tplc="512C8058" w:tentative="1">
      <w:start w:val="1"/>
      <w:numFmt w:val="bullet"/>
      <w:lvlText w:val=""/>
      <w:lvlJc w:val="left"/>
      <w:pPr>
        <w:tabs>
          <w:tab w:val="num" w:pos="1440"/>
        </w:tabs>
        <w:ind w:left="1440" w:hanging="360"/>
      </w:pPr>
      <w:rPr>
        <w:rFonts w:ascii="Wingdings 3" w:hAnsi="Wingdings 3" w:hint="default"/>
      </w:rPr>
    </w:lvl>
    <w:lvl w:ilvl="2" w:tplc="0E7AD7F4" w:tentative="1">
      <w:start w:val="1"/>
      <w:numFmt w:val="bullet"/>
      <w:lvlText w:val=""/>
      <w:lvlJc w:val="left"/>
      <w:pPr>
        <w:tabs>
          <w:tab w:val="num" w:pos="2160"/>
        </w:tabs>
        <w:ind w:left="2160" w:hanging="360"/>
      </w:pPr>
      <w:rPr>
        <w:rFonts w:ascii="Wingdings 3" w:hAnsi="Wingdings 3" w:hint="default"/>
      </w:rPr>
    </w:lvl>
    <w:lvl w:ilvl="3" w:tplc="54800780" w:tentative="1">
      <w:start w:val="1"/>
      <w:numFmt w:val="bullet"/>
      <w:lvlText w:val=""/>
      <w:lvlJc w:val="left"/>
      <w:pPr>
        <w:tabs>
          <w:tab w:val="num" w:pos="2880"/>
        </w:tabs>
        <w:ind w:left="2880" w:hanging="360"/>
      </w:pPr>
      <w:rPr>
        <w:rFonts w:ascii="Wingdings 3" w:hAnsi="Wingdings 3" w:hint="default"/>
      </w:rPr>
    </w:lvl>
    <w:lvl w:ilvl="4" w:tplc="2AE4C6CC" w:tentative="1">
      <w:start w:val="1"/>
      <w:numFmt w:val="bullet"/>
      <w:lvlText w:val=""/>
      <w:lvlJc w:val="left"/>
      <w:pPr>
        <w:tabs>
          <w:tab w:val="num" w:pos="3600"/>
        </w:tabs>
        <w:ind w:left="3600" w:hanging="360"/>
      </w:pPr>
      <w:rPr>
        <w:rFonts w:ascii="Wingdings 3" w:hAnsi="Wingdings 3" w:hint="default"/>
      </w:rPr>
    </w:lvl>
    <w:lvl w:ilvl="5" w:tplc="1DF80E58" w:tentative="1">
      <w:start w:val="1"/>
      <w:numFmt w:val="bullet"/>
      <w:lvlText w:val=""/>
      <w:lvlJc w:val="left"/>
      <w:pPr>
        <w:tabs>
          <w:tab w:val="num" w:pos="4320"/>
        </w:tabs>
        <w:ind w:left="4320" w:hanging="360"/>
      </w:pPr>
      <w:rPr>
        <w:rFonts w:ascii="Wingdings 3" w:hAnsi="Wingdings 3" w:hint="default"/>
      </w:rPr>
    </w:lvl>
    <w:lvl w:ilvl="6" w:tplc="B268D848" w:tentative="1">
      <w:start w:val="1"/>
      <w:numFmt w:val="bullet"/>
      <w:lvlText w:val=""/>
      <w:lvlJc w:val="left"/>
      <w:pPr>
        <w:tabs>
          <w:tab w:val="num" w:pos="5040"/>
        </w:tabs>
        <w:ind w:left="5040" w:hanging="360"/>
      </w:pPr>
      <w:rPr>
        <w:rFonts w:ascii="Wingdings 3" w:hAnsi="Wingdings 3" w:hint="default"/>
      </w:rPr>
    </w:lvl>
    <w:lvl w:ilvl="7" w:tplc="FCBA1296" w:tentative="1">
      <w:start w:val="1"/>
      <w:numFmt w:val="bullet"/>
      <w:lvlText w:val=""/>
      <w:lvlJc w:val="left"/>
      <w:pPr>
        <w:tabs>
          <w:tab w:val="num" w:pos="5760"/>
        </w:tabs>
        <w:ind w:left="5760" w:hanging="360"/>
      </w:pPr>
      <w:rPr>
        <w:rFonts w:ascii="Wingdings 3" w:hAnsi="Wingdings 3" w:hint="default"/>
      </w:rPr>
    </w:lvl>
    <w:lvl w:ilvl="8" w:tplc="5EBEFAAE"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1DCD65C9"/>
    <w:multiLevelType w:val="hybridMultilevel"/>
    <w:tmpl w:val="2C726154"/>
    <w:lvl w:ilvl="0" w:tplc="36A49A6C">
      <w:start w:val="1"/>
      <w:numFmt w:val="bullet"/>
      <w:lvlText w:val=""/>
      <w:lvlJc w:val="left"/>
      <w:pPr>
        <w:tabs>
          <w:tab w:val="num" w:pos="1776"/>
        </w:tabs>
        <w:ind w:left="1776" w:hanging="360"/>
      </w:pPr>
      <w:rPr>
        <w:rFonts w:ascii="Wingdings 3" w:hAnsi="Wingdings 3" w:hint="default"/>
      </w:rPr>
    </w:lvl>
    <w:lvl w:ilvl="1" w:tplc="9F169E04" w:tentative="1">
      <w:start w:val="1"/>
      <w:numFmt w:val="bullet"/>
      <w:lvlText w:val=""/>
      <w:lvlJc w:val="left"/>
      <w:pPr>
        <w:tabs>
          <w:tab w:val="num" w:pos="2496"/>
        </w:tabs>
        <w:ind w:left="2496" w:hanging="360"/>
      </w:pPr>
      <w:rPr>
        <w:rFonts w:ascii="Wingdings 3" w:hAnsi="Wingdings 3" w:hint="default"/>
      </w:rPr>
    </w:lvl>
    <w:lvl w:ilvl="2" w:tplc="91563AE8" w:tentative="1">
      <w:start w:val="1"/>
      <w:numFmt w:val="bullet"/>
      <w:lvlText w:val=""/>
      <w:lvlJc w:val="left"/>
      <w:pPr>
        <w:tabs>
          <w:tab w:val="num" w:pos="3216"/>
        </w:tabs>
        <w:ind w:left="3216" w:hanging="360"/>
      </w:pPr>
      <w:rPr>
        <w:rFonts w:ascii="Wingdings 3" w:hAnsi="Wingdings 3" w:hint="default"/>
      </w:rPr>
    </w:lvl>
    <w:lvl w:ilvl="3" w:tplc="4F54E006" w:tentative="1">
      <w:start w:val="1"/>
      <w:numFmt w:val="bullet"/>
      <w:lvlText w:val=""/>
      <w:lvlJc w:val="left"/>
      <w:pPr>
        <w:tabs>
          <w:tab w:val="num" w:pos="3936"/>
        </w:tabs>
        <w:ind w:left="3936" w:hanging="360"/>
      </w:pPr>
      <w:rPr>
        <w:rFonts w:ascii="Wingdings 3" w:hAnsi="Wingdings 3" w:hint="default"/>
      </w:rPr>
    </w:lvl>
    <w:lvl w:ilvl="4" w:tplc="CA2A22EC" w:tentative="1">
      <w:start w:val="1"/>
      <w:numFmt w:val="bullet"/>
      <w:lvlText w:val=""/>
      <w:lvlJc w:val="left"/>
      <w:pPr>
        <w:tabs>
          <w:tab w:val="num" w:pos="4656"/>
        </w:tabs>
        <w:ind w:left="4656" w:hanging="360"/>
      </w:pPr>
      <w:rPr>
        <w:rFonts w:ascii="Wingdings 3" w:hAnsi="Wingdings 3" w:hint="default"/>
      </w:rPr>
    </w:lvl>
    <w:lvl w:ilvl="5" w:tplc="430A32F4" w:tentative="1">
      <w:start w:val="1"/>
      <w:numFmt w:val="bullet"/>
      <w:lvlText w:val=""/>
      <w:lvlJc w:val="left"/>
      <w:pPr>
        <w:tabs>
          <w:tab w:val="num" w:pos="5376"/>
        </w:tabs>
        <w:ind w:left="5376" w:hanging="360"/>
      </w:pPr>
      <w:rPr>
        <w:rFonts w:ascii="Wingdings 3" w:hAnsi="Wingdings 3" w:hint="default"/>
      </w:rPr>
    </w:lvl>
    <w:lvl w:ilvl="6" w:tplc="4ABCA5C4" w:tentative="1">
      <w:start w:val="1"/>
      <w:numFmt w:val="bullet"/>
      <w:lvlText w:val=""/>
      <w:lvlJc w:val="left"/>
      <w:pPr>
        <w:tabs>
          <w:tab w:val="num" w:pos="6096"/>
        </w:tabs>
        <w:ind w:left="6096" w:hanging="360"/>
      </w:pPr>
      <w:rPr>
        <w:rFonts w:ascii="Wingdings 3" w:hAnsi="Wingdings 3" w:hint="default"/>
      </w:rPr>
    </w:lvl>
    <w:lvl w:ilvl="7" w:tplc="FDC6589E" w:tentative="1">
      <w:start w:val="1"/>
      <w:numFmt w:val="bullet"/>
      <w:lvlText w:val=""/>
      <w:lvlJc w:val="left"/>
      <w:pPr>
        <w:tabs>
          <w:tab w:val="num" w:pos="6816"/>
        </w:tabs>
        <w:ind w:left="6816" w:hanging="360"/>
      </w:pPr>
      <w:rPr>
        <w:rFonts w:ascii="Wingdings 3" w:hAnsi="Wingdings 3" w:hint="default"/>
      </w:rPr>
    </w:lvl>
    <w:lvl w:ilvl="8" w:tplc="325ED1FC" w:tentative="1">
      <w:start w:val="1"/>
      <w:numFmt w:val="bullet"/>
      <w:lvlText w:val=""/>
      <w:lvlJc w:val="left"/>
      <w:pPr>
        <w:tabs>
          <w:tab w:val="num" w:pos="7536"/>
        </w:tabs>
        <w:ind w:left="7536" w:hanging="360"/>
      </w:pPr>
      <w:rPr>
        <w:rFonts w:ascii="Wingdings 3" w:hAnsi="Wingdings 3" w:hint="default"/>
      </w:rPr>
    </w:lvl>
  </w:abstractNum>
  <w:abstractNum w:abstractNumId="9" w15:restartNumberingAfterBreak="0">
    <w:nsid w:val="222237F0"/>
    <w:multiLevelType w:val="hybridMultilevel"/>
    <w:tmpl w:val="75A82352"/>
    <w:lvl w:ilvl="0" w:tplc="781AE700">
      <w:start w:val="1"/>
      <w:numFmt w:val="lowerLetter"/>
      <w:lvlText w:val="%1)"/>
      <w:lvlJc w:val="left"/>
      <w:pPr>
        <w:tabs>
          <w:tab w:val="num" w:pos="720"/>
        </w:tabs>
        <w:ind w:left="720" w:hanging="360"/>
      </w:pPr>
    </w:lvl>
    <w:lvl w:ilvl="1" w:tplc="736084F2" w:tentative="1">
      <w:start w:val="1"/>
      <w:numFmt w:val="lowerLetter"/>
      <w:lvlText w:val="%2)"/>
      <w:lvlJc w:val="left"/>
      <w:pPr>
        <w:tabs>
          <w:tab w:val="num" w:pos="1440"/>
        </w:tabs>
        <w:ind w:left="1440" w:hanging="360"/>
      </w:pPr>
    </w:lvl>
    <w:lvl w:ilvl="2" w:tplc="9A1CA400" w:tentative="1">
      <w:start w:val="1"/>
      <w:numFmt w:val="lowerLetter"/>
      <w:lvlText w:val="%3)"/>
      <w:lvlJc w:val="left"/>
      <w:pPr>
        <w:tabs>
          <w:tab w:val="num" w:pos="2160"/>
        </w:tabs>
        <w:ind w:left="2160" w:hanging="360"/>
      </w:pPr>
    </w:lvl>
    <w:lvl w:ilvl="3" w:tplc="0860A6E2" w:tentative="1">
      <w:start w:val="1"/>
      <w:numFmt w:val="lowerLetter"/>
      <w:lvlText w:val="%4)"/>
      <w:lvlJc w:val="left"/>
      <w:pPr>
        <w:tabs>
          <w:tab w:val="num" w:pos="2880"/>
        </w:tabs>
        <w:ind w:left="2880" w:hanging="360"/>
      </w:pPr>
    </w:lvl>
    <w:lvl w:ilvl="4" w:tplc="AD1A7306" w:tentative="1">
      <w:start w:val="1"/>
      <w:numFmt w:val="lowerLetter"/>
      <w:lvlText w:val="%5)"/>
      <w:lvlJc w:val="left"/>
      <w:pPr>
        <w:tabs>
          <w:tab w:val="num" w:pos="3600"/>
        </w:tabs>
        <w:ind w:left="3600" w:hanging="360"/>
      </w:pPr>
    </w:lvl>
    <w:lvl w:ilvl="5" w:tplc="0B9A7496" w:tentative="1">
      <w:start w:val="1"/>
      <w:numFmt w:val="lowerLetter"/>
      <w:lvlText w:val="%6)"/>
      <w:lvlJc w:val="left"/>
      <w:pPr>
        <w:tabs>
          <w:tab w:val="num" w:pos="4320"/>
        </w:tabs>
        <w:ind w:left="4320" w:hanging="360"/>
      </w:pPr>
    </w:lvl>
    <w:lvl w:ilvl="6" w:tplc="3FBA43EC" w:tentative="1">
      <w:start w:val="1"/>
      <w:numFmt w:val="lowerLetter"/>
      <w:lvlText w:val="%7)"/>
      <w:lvlJc w:val="left"/>
      <w:pPr>
        <w:tabs>
          <w:tab w:val="num" w:pos="5040"/>
        </w:tabs>
        <w:ind w:left="5040" w:hanging="360"/>
      </w:pPr>
    </w:lvl>
    <w:lvl w:ilvl="7" w:tplc="222A2E50" w:tentative="1">
      <w:start w:val="1"/>
      <w:numFmt w:val="lowerLetter"/>
      <w:lvlText w:val="%8)"/>
      <w:lvlJc w:val="left"/>
      <w:pPr>
        <w:tabs>
          <w:tab w:val="num" w:pos="5760"/>
        </w:tabs>
        <w:ind w:left="5760" w:hanging="360"/>
      </w:pPr>
    </w:lvl>
    <w:lvl w:ilvl="8" w:tplc="05C6E120" w:tentative="1">
      <w:start w:val="1"/>
      <w:numFmt w:val="lowerLetter"/>
      <w:lvlText w:val="%9)"/>
      <w:lvlJc w:val="left"/>
      <w:pPr>
        <w:tabs>
          <w:tab w:val="num" w:pos="6480"/>
        </w:tabs>
        <w:ind w:left="6480" w:hanging="360"/>
      </w:pPr>
    </w:lvl>
  </w:abstractNum>
  <w:abstractNum w:abstractNumId="10" w15:restartNumberingAfterBreak="0">
    <w:nsid w:val="272C0F06"/>
    <w:multiLevelType w:val="hybridMultilevel"/>
    <w:tmpl w:val="253E1154"/>
    <w:lvl w:ilvl="0" w:tplc="2BF26702">
      <w:start w:val="1"/>
      <w:numFmt w:val="lowerLetter"/>
      <w:lvlText w:val="%1)"/>
      <w:lvlJc w:val="left"/>
      <w:pPr>
        <w:tabs>
          <w:tab w:val="num" w:pos="720"/>
        </w:tabs>
        <w:ind w:left="720" w:hanging="360"/>
      </w:pPr>
    </w:lvl>
    <w:lvl w:ilvl="1" w:tplc="27184D50" w:tentative="1">
      <w:start w:val="1"/>
      <w:numFmt w:val="lowerLetter"/>
      <w:lvlText w:val="%2)"/>
      <w:lvlJc w:val="left"/>
      <w:pPr>
        <w:tabs>
          <w:tab w:val="num" w:pos="1440"/>
        </w:tabs>
        <w:ind w:left="1440" w:hanging="360"/>
      </w:pPr>
    </w:lvl>
    <w:lvl w:ilvl="2" w:tplc="61044CC2" w:tentative="1">
      <w:start w:val="1"/>
      <w:numFmt w:val="lowerLetter"/>
      <w:lvlText w:val="%3)"/>
      <w:lvlJc w:val="left"/>
      <w:pPr>
        <w:tabs>
          <w:tab w:val="num" w:pos="2160"/>
        </w:tabs>
        <w:ind w:left="2160" w:hanging="360"/>
      </w:pPr>
    </w:lvl>
    <w:lvl w:ilvl="3" w:tplc="35EAA8FC" w:tentative="1">
      <w:start w:val="1"/>
      <w:numFmt w:val="lowerLetter"/>
      <w:lvlText w:val="%4)"/>
      <w:lvlJc w:val="left"/>
      <w:pPr>
        <w:tabs>
          <w:tab w:val="num" w:pos="2880"/>
        </w:tabs>
        <w:ind w:left="2880" w:hanging="360"/>
      </w:pPr>
    </w:lvl>
    <w:lvl w:ilvl="4" w:tplc="777C3414" w:tentative="1">
      <w:start w:val="1"/>
      <w:numFmt w:val="lowerLetter"/>
      <w:lvlText w:val="%5)"/>
      <w:lvlJc w:val="left"/>
      <w:pPr>
        <w:tabs>
          <w:tab w:val="num" w:pos="3600"/>
        </w:tabs>
        <w:ind w:left="3600" w:hanging="360"/>
      </w:pPr>
    </w:lvl>
    <w:lvl w:ilvl="5" w:tplc="70FE3AAA" w:tentative="1">
      <w:start w:val="1"/>
      <w:numFmt w:val="lowerLetter"/>
      <w:lvlText w:val="%6)"/>
      <w:lvlJc w:val="left"/>
      <w:pPr>
        <w:tabs>
          <w:tab w:val="num" w:pos="4320"/>
        </w:tabs>
        <w:ind w:left="4320" w:hanging="360"/>
      </w:pPr>
    </w:lvl>
    <w:lvl w:ilvl="6" w:tplc="003EA008" w:tentative="1">
      <w:start w:val="1"/>
      <w:numFmt w:val="lowerLetter"/>
      <w:lvlText w:val="%7)"/>
      <w:lvlJc w:val="left"/>
      <w:pPr>
        <w:tabs>
          <w:tab w:val="num" w:pos="5040"/>
        </w:tabs>
        <w:ind w:left="5040" w:hanging="360"/>
      </w:pPr>
    </w:lvl>
    <w:lvl w:ilvl="7" w:tplc="DC24DCD4" w:tentative="1">
      <w:start w:val="1"/>
      <w:numFmt w:val="lowerLetter"/>
      <w:lvlText w:val="%8)"/>
      <w:lvlJc w:val="left"/>
      <w:pPr>
        <w:tabs>
          <w:tab w:val="num" w:pos="5760"/>
        </w:tabs>
        <w:ind w:left="5760" w:hanging="360"/>
      </w:pPr>
    </w:lvl>
    <w:lvl w:ilvl="8" w:tplc="548603C4" w:tentative="1">
      <w:start w:val="1"/>
      <w:numFmt w:val="lowerLetter"/>
      <w:lvlText w:val="%9)"/>
      <w:lvlJc w:val="left"/>
      <w:pPr>
        <w:tabs>
          <w:tab w:val="num" w:pos="6480"/>
        </w:tabs>
        <w:ind w:left="6480" w:hanging="360"/>
      </w:pPr>
    </w:lvl>
  </w:abstractNum>
  <w:abstractNum w:abstractNumId="11" w15:restartNumberingAfterBreak="0">
    <w:nsid w:val="2FF4586D"/>
    <w:multiLevelType w:val="hybridMultilevel"/>
    <w:tmpl w:val="44887E66"/>
    <w:lvl w:ilvl="0" w:tplc="9E4E83F8">
      <w:start w:val="1"/>
      <w:numFmt w:val="bullet"/>
      <w:lvlText w:val=""/>
      <w:lvlJc w:val="left"/>
      <w:pPr>
        <w:tabs>
          <w:tab w:val="num" w:pos="720"/>
        </w:tabs>
        <w:ind w:left="720" w:hanging="360"/>
      </w:pPr>
      <w:rPr>
        <w:rFonts w:ascii="Wingdings 3" w:hAnsi="Wingdings 3" w:hint="default"/>
      </w:rPr>
    </w:lvl>
    <w:lvl w:ilvl="1" w:tplc="3CB42F3C" w:tentative="1">
      <w:start w:val="1"/>
      <w:numFmt w:val="bullet"/>
      <w:lvlText w:val=""/>
      <w:lvlJc w:val="left"/>
      <w:pPr>
        <w:tabs>
          <w:tab w:val="num" w:pos="1440"/>
        </w:tabs>
        <w:ind w:left="1440" w:hanging="360"/>
      </w:pPr>
      <w:rPr>
        <w:rFonts w:ascii="Wingdings 3" w:hAnsi="Wingdings 3" w:hint="default"/>
      </w:rPr>
    </w:lvl>
    <w:lvl w:ilvl="2" w:tplc="8B72F500" w:tentative="1">
      <w:start w:val="1"/>
      <w:numFmt w:val="bullet"/>
      <w:lvlText w:val=""/>
      <w:lvlJc w:val="left"/>
      <w:pPr>
        <w:tabs>
          <w:tab w:val="num" w:pos="2160"/>
        </w:tabs>
        <w:ind w:left="2160" w:hanging="360"/>
      </w:pPr>
      <w:rPr>
        <w:rFonts w:ascii="Wingdings 3" w:hAnsi="Wingdings 3" w:hint="default"/>
      </w:rPr>
    </w:lvl>
    <w:lvl w:ilvl="3" w:tplc="8F42669E" w:tentative="1">
      <w:start w:val="1"/>
      <w:numFmt w:val="bullet"/>
      <w:lvlText w:val=""/>
      <w:lvlJc w:val="left"/>
      <w:pPr>
        <w:tabs>
          <w:tab w:val="num" w:pos="2880"/>
        </w:tabs>
        <w:ind w:left="2880" w:hanging="360"/>
      </w:pPr>
      <w:rPr>
        <w:rFonts w:ascii="Wingdings 3" w:hAnsi="Wingdings 3" w:hint="default"/>
      </w:rPr>
    </w:lvl>
    <w:lvl w:ilvl="4" w:tplc="1EFE75CC" w:tentative="1">
      <w:start w:val="1"/>
      <w:numFmt w:val="bullet"/>
      <w:lvlText w:val=""/>
      <w:lvlJc w:val="left"/>
      <w:pPr>
        <w:tabs>
          <w:tab w:val="num" w:pos="3600"/>
        </w:tabs>
        <w:ind w:left="3600" w:hanging="360"/>
      </w:pPr>
      <w:rPr>
        <w:rFonts w:ascii="Wingdings 3" w:hAnsi="Wingdings 3" w:hint="default"/>
      </w:rPr>
    </w:lvl>
    <w:lvl w:ilvl="5" w:tplc="9EC6BDB6" w:tentative="1">
      <w:start w:val="1"/>
      <w:numFmt w:val="bullet"/>
      <w:lvlText w:val=""/>
      <w:lvlJc w:val="left"/>
      <w:pPr>
        <w:tabs>
          <w:tab w:val="num" w:pos="4320"/>
        </w:tabs>
        <w:ind w:left="4320" w:hanging="360"/>
      </w:pPr>
      <w:rPr>
        <w:rFonts w:ascii="Wingdings 3" w:hAnsi="Wingdings 3" w:hint="default"/>
      </w:rPr>
    </w:lvl>
    <w:lvl w:ilvl="6" w:tplc="845424CC" w:tentative="1">
      <w:start w:val="1"/>
      <w:numFmt w:val="bullet"/>
      <w:lvlText w:val=""/>
      <w:lvlJc w:val="left"/>
      <w:pPr>
        <w:tabs>
          <w:tab w:val="num" w:pos="5040"/>
        </w:tabs>
        <w:ind w:left="5040" w:hanging="360"/>
      </w:pPr>
      <w:rPr>
        <w:rFonts w:ascii="Wingdings 3" w:hAnsi="Wingdings 3" w:hint="default"/>
      </w:rPr>
    </w:lvl>
    <w:lvl w:ilvl="7" w:tplc="ECE0D406" w:tentative="1">
      <w:start w:val="1"/>
      <w:numFmt w:val="bullet"/>
      <w:lvlText w:val=""/>
      <w:lvlJc w:val="left"/>
      <w:pPr>
        <w:tabs>
          <w:tab w:val="num" w:pos="5760"/>
        </w:tabs>
        <w:ind w:left="5760" w:hanging="360"/>
      </w:pPr>
      <w:rPr>
        <w:rFonts w:ascii="Wingdings 3" w:hAnsi="Wingdings 3" w:hint="default"/>
      </w:rPr>
    </w:lvl>
    <w:lvl w:ilvl="8" w:tplc="76CE2530"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32774715"/>
    <w:multiLevelType w:val="hybridMultilevel"/>
    <w:tmpl w:val="8976FECA"/>
    <w:lvl w:ilvl="0" w:tplc="417476AC">
      <w:start w:val="1"/>
      <w:numFmt w:val="lowerLetter"/>
      <w:lvlText w:val="%1)"/>
      <w:lvlJc w:val="left"/>
      <w:pPr>
        <w:tabs>
          <w:tab w:val="num" w:pos="720"/>
        </w:tabs>
        <w:ind w:left="720" w:hanging="360"/>
      </w:pPr>
    </w:lvl>
    <w:lvl w:ilvl="1" w:tplc="379EF638" w:tentative="1">
      <w:start w:val="1"/>
      <w:numFmt w:val="lowerLetter"/>
      <w:lvlText w:val="%2)"/>
      <w:lvlJc w:val="left"/>
      <w:pPr>
        <w:tabs>
          <w:tab w:val="num" w:pos="1440"/>
        </w:tabs>
        <w:ind w:left="1440" w:hanging="360"/>
      </w:pPr>
    </w:lvl>
    <w:lvl w:ilvl="2" w:tplc="6F822F7E" w:tentative="1">
      <w:start w:val="1"/>
      <w:numFmt w:val="lowerLetter"/>
      <w:lvlText w:val="%3)"/>
      <w:lvlJc w:val="left"/>
      <w:pPr>
        <w:tabs>
          <w:tab w:val="num" w:pos="2160"/>
        </w:tabs>
        <w:ind w:left="2160" w:hanging="360"/>
      </w:pPr>
    </w:lvl>
    <w:lvl w:ilvl="3" w:tplc="6BF28148" w:tentative="1">
      <w:start w:val="1"/>
      <w:numFmt w:val="lowerLetter"/>
      <w:lvlText w:val="%4)"/>
      <w:lvlJc w:val="left"/>
      <w:pPr>
        <w:tabs>
          <w:tab w:val="num" w:pos="2880"/>
        </w:tabs>
        <w:ind w:left="2880" w:hanging="360"/>
      </w:pPr>
    </w:lvl>
    <w:lvl w:ilvl="4" w:tplc="2B48B866" w:tentative="1">
      <w:start w:val="1"/>
      <w:numFmt w:val="lowerLetter"/>
      <w:lvlText w:val="%5)"/>
      <w:lvlJc w:val="left"/>
      <w:pPr>
        <w:tabs>
          <w:tab w:val="num" w:pos="3600"/>
        </w:tabs>
        <w:ind w:left="3600" w:hanging="360"/>
      </w:pPr>
    </w:lvl>
    <w:lvl w:ilvl="5" w:tplc="C318ED4C" w:tentative="1">
      <w:start w:val="1"/>
      <w:numFmt w:val="lowerLetter"/>
      <w:lvlText w:val="%6)"/>
      <w:lvlJc w:val="left"/>
      <w:pPr>
        <w:tabs>
          <w:tab w:val="num" w:pos="4320"/>
        </w:tabs>
        <w:ind w:left="4320" w:hanging="360"/>
      </w:pPr>
    </w:lvl>
    <w:lvl w:ilvl="6" w:tplc="14CC5ADA" w:tentative="1">
      <w:start w:val="1"/>
      <w:numFmt w:val="lowerLetter"/>
      <w:lvlText w:val="%7)"/>
      <w:lvlJc w:val="left"/>
      <w:pPr>
        <w:tabs>
          <w:tab w:val="num" w:pos="5040"/>
        </w:tabs>
        <w:ind w:left="5040" w:hanging="360"/>
      </w:pPr>
    </w:lvl>
    <w:lvl w:ilvl="7" w:tplc="FAAA150C" w:tentative="1">
      <w:start w:val="1"/>
      <w:numFmt w:val="lowerLetter"/>
      <w:lvlText w:val="%8)"/>
      <w:lvlJc w:val="left"/>
      <w:pPr>
        <w:tabs>
          <w:tab w:val="num" w:pos="5760"/>
        </w:tabs>
        <w:ind w:left="5760" w:hanging="360"/>
      </w:pPr>
    </w:lvl>
    <w:lvl w:ilvl="8" w:tplc="DF80EEAC" w:tentative="1">
      <w:start w:val="1"/>
      <w:numFmt w:val="lowerLetter"/>
      <w:lvlText w:val="%9)"/>
      <w:lvlJc w:val="left"/>
      <w:pPr>
        <w:tabs>
          <w:tab w:val="num" w:pos="6480"/>
        </w:tabs>
        <w:ind w:left="6480" w:hanging="360"/>
      </w:pPr>
    </w:lvl>
  </w:abstractNum>
  <w:abstractNum w:abstractNumId="13" w15:restartNumberingAfterBreak="0">
    <w:nsid w:val="330C1AD2"/>
    <w:multiLevelType w:val="hybridMultilevel"/>
    <w:tmpl w:val="54D0177A"/>
    <w:lvl w:ilvl="0" w:tplc="231651CE">
      <w:start w:val="1"/>
      <w:numFmt w:val="bullet"/>
      <w:lvlText w:val=""/>
      <w:lvlJc w:val="left"/>
      <w:pPr>
        <w:tabs>
          <w:tab w:val="num" w:pos="720"/>
        </w:tabs>
        <w:ind w:left="720" w:hanging="360"/>
      </w:pPr>
      <w:rPr>
        <w:rFonts w:ascii="Wingdings 3" w:hAnsi="Wingdings 3" w:hint="default"/>
      </w:rPr>
    </w:lvl>
    <w:lvl w:ilvl="1" w:tplc="9B9AFAD6" w:tentative="1">
      <w:start w:val="1"/>
      <w:numFmt w:val="bullet"/>
      <w:lvlText w:val=""/>
      <w:lvlJc w:val="left"/>
      <w:pPr>
        <w:tabs>
          <w:tab w:val="num" w:pos="1440"/>
        </w:tabs>
        <w:ind w:left="1440" w:hanging="360"/>
      </w:pPr>
      <w:rPr>
        <w:rFonts w:ascii="Wingdings 3" w:hAnsi="Wingdings 3" w:hint="default"/>
      </w:rPr>
    </w:lvl>
    <w:lvl w:ilvl="2" w:tplc="89888CCE" w:tentative="1">
      <w:start w:val="1"/>
      <w:numFmt w:val="bullet"/>
      <w:lvlText w:val=""/>
      <w:lvlJc w:val="left"/>
      <w:pPr>
        <w:tabs>
          <w:tab w:val="num" w:pos="2160"/>
        </w:tabs>
        <w:ind w:left="2160" w:hanging="360"/>
      </w:pPr>
      <w:rPr>
        <w:rFonts w:ascii="Wingdings 3" w:hAnsi="Wingdings 3" w:hint="default"/>
      </w:rPr>
    </w:lvl>
    <w:lvl w:ilvl="3" w:tplc="566CDB16" w:tentative="1">
      <w:start w:val="1"/>
      <w:numFmt w:val="bullet"/>
      <w:lvlText w:val=""/>
      <w:lvlJc w:val="left"/>
      <w:pPr>
        <w:tabs>
          <w:tab w:val="num" w:pos="2880"/>
        </w:tabs>
        <w:ind w:left="2880" w:hanging="360"/>
      </w:pPr>
      <w:rPr>
        <w:rFonts w:ascii="Wingdings 3" w:hAnsi="Wingdings 3" w:hint="default"/>
      </w:rPr>
    </w:lvl>
    <w:lvl w:ilvl="4" w:tplc="9B86EA08" w:tentative="1">
      <w:start w:val="1"/>
      <w:numFmt w:val="bullet"/>
      <w:lvlText w:val=""/>
      <w:lvlJc w:val="left"/>
      <w:pPr>
        <w:tabs>
          <w:tab w:val="num" w:pos="3600"/>
        </w:tabs>
        <w:ind w:left="3600" w:hanging="360"/>
      </w:pPr>
      <w:rPr>
        <w:rFonts w:ascii="Wingdings 3" w:hAnsi="Wingdings 3" w:hint="default"/>
      </w:rPr>
    </w:lvl>
    <w:lvl w:ilvl="5" w:tplc="F2E83B36" w:tentative="1">
      <w:start w:val="1"/>
      <w:numFmt w:val="bullet"/>
      <w:lvlText w:val=""/>
      <w:lvlJc w:val="left"/>
      <w:pPr>
        <w:tabs>
          <w:tab w:val="num" w:pos="4320"/>
        </w:tabs>
        <w:ind w:left="4320" w:hanging="360"/>
      </w:pPr>
      <w:rPr>
        <w:rFonts w:ascii="Wingdings 3" w:hAnsi="Wingdings 3" w:hint="default"/>
      </w:rPr>
    </w:lvl>
    <w:lvl w:ilvl="6" w:tplc="EA7C3660" w:tentative="1">
      <w:start w:val="1"/>
      <w:numFmt w:val="bullet"/>
      <w:lvlText w:val=""/>
      <w:lvlJc w:val="left"/>
      <w:pPr>
        <w:tabs>
          <w:tab w:val="num" w:pos="5040"/>
        </w:tabs>
        <w:ind w:left="5040" w:hanging="360"/>
      </w:pPr>
      <w:rPr>
        <w:rFonts w:ascii="Wingdings 3" w:hAnsi="Wingdings 3" w:hint="default"/>
      </w:rPr>
    </w:lvl>
    <w:lvl w:ilvl="7" w:tplc="52FC1DFA" w:tentative="1">
      <w:start w:val="1"/>
      <w:numFmt w:val="bullet"/>
      <w:lvlText w:val=""/>
      <w:lvlJc w:val="left"/>
      <w:pPr>
        <w:tabs>
          <w:tab w:val="num" w:pos="5760"/>
        </w:tabs>
        <w:ind w:left="5760" w:hanging="360"/>
      </w:pPr>
      <w:rPr>
        <w:rFonts w:ascii="Wingdings 3" w:hAnsi="Wingdings 3" w:hint="default"/>
      </w:rPr>
    </w:lvl>
    <w:lvl w:ilvl="8" w:tplc="53A8DF5C"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415A6654"/>
    <w:multiLevelType w:val="hybridMultilevel"/>
    <w:tmpl w:val="F1E4388E"/>
    <w:lvl w:ilvl="0" w:tplc="F56E4806">
      <w:start w:val="1"/>
      <w:numFmt w:val="decimal"/>
      <w:lvlText w:val="%1."/>
      <w:lvlJc w:val="left"/>
      <w:pPr>
        <w:tabs>
          <w:tab w:val="num" w:pos="720"/>
        </w:tabs>
        <w:ind w:left="720" w:hanging="360"/>
      </w:pPr>
    </w:lvl>
    <w:lvl w:ilvl="1" w:tplc="811C70C0" w:tentative="1">
      <w:start w:val="1"/>
      <w:numFmt w:val="decimal"/>
      <w:lvlText w:val="%2."/>
      <w:lvlJc w:val="left"/>
      <w:pPr>
        <w:tabs>
          <w:tab w:val="num" w:pos="1440"/>
        </w:tabs>
        <w:ind w:left="1440" w:hanging="360"/>
      </w:pPr>
    </w:lvl>
    <w:lvl w:ilvl="2" w:tplc="FB44F890" w:tentative="1">
      <w:start w:val="1"/>
      <w:numFmt w:val="decimal"/>
      <w:lvlText w:val="%3."/>
      <w:lvlJc w:val="left"/>
      <w:pPr>
        <w:tabs>
          <w:tab w:val="num" w:pos="2160"/>
        </w:tabs>
        <w:ind w:left="2160" w:hanging="360"/>
      </w:pPr>
    </w:lvl>
    <w:lvl w:ilvl="3" w:tplc="4DB82328" w:tentative="1">
      <w:start w:val="1"/>
      <w:numFmt w:val="decimal"/>
      <w:lvlText w:val="%4."/>
      <w:lvlJc w:val="left"/>
      <w:pPr>
        <w:tabs>
          <w:tab w:val="num" w:pos="2880"/>
        </w:tabs>
        <w:ind w:left="2880" w:hanging="360"/>
      </w:pPr>
    </w:lvl>
    <w:lvl w:ilvl="4" w:tplc="08D64E3C" w:tentative="1">
      <w:start w:val="1"/>
      <w:numFmt w:val="decimal"/>
      <w:lvlText w:val="%5."/>
      <w:lvlJc w:val="left"/>
      <w:pPr>
        <w:tabs>
          <w:tab w:val="num" w:pos="3600"/>
        </w:tabs>
        <w:ind w:left="3600" w:hanging="360"/>
      </w:pPr>
    </w:lvl>
    <w:lvl w:ilvl="5" w:tplc="C60401BA" w:tentative="1">
      <w:start w:val="1"/>
      <w:numFmt w:val="decimal"/>
      <w:lvlText w:val="%6."/>
      <w:lvlJc w:val="left"/>
      <w:pPr>
        <w:tabs>
          <w:tab w:val="num" w:pos="4320"/>
        </w:tabs>
        <w:ind w:left="4320" w:hanging="360"/>
      </w:pPr>
    </w:lvl>
    <w:lvl w:ilvl="6" w:tplc="B9440E16" w:tentative="1">
      <w:start w:val="1"/>
      <w:numFmt w:val="decimal"/>
      <w:lvlText w:val="%7."/>
      <w:lvlJc w:val="left"/>
      <w:pPr>
        <w:tabs>
          <w:tab w:val="num" w:pos="5040"/>
        </w:tabs>
        <w:ind w:left="5040" w:hanging="360"/>
      </w:pPr>
    </w:lvl>
    <w:lvl w:ilvl="7" w:tplc="9DB818A4" w:tentative="1">
      <w:start w:val="1"/>
      <w:numFmt w:val="decimal"/>
      <w:lvlText w:val="%8."/>
      <w:lvlJc w:val="left"/>
      <w:pPr>
        <w:tabs>
          <w:tab w:val="num" w:pos="5760"/>
        </w:tabs>
        <w:ind w:left="5760" w:hanging="360"/>
      </w:pPr>
    </w:lvl>
    <w:lvl w:ilvl="8" w:tplc="D2ACC3F4" w:tentative="1">
      <w:start w:val="1"/>
      <w:numFmt w:val="decimal"/>
      <w:lvlText w:val="%9."/>
      <w:lvlJc w:val="left"/>
      <w:pPr>
        <w:tabs>
          <w:tab w:val="num" w:pos="6480"/>
        </w:tabs>
        <w:ind w:left="6480" w:hanging="360"/>
      </w:pPr>
    </w:lvl>
  </w:abstractNum>
  <w:abstractNum w:abstractNumId="15" w15:restartNumberingAfterBreak="0">
    <w:nsid w:val="48A179E6"/>
    <w:multiLevelType w:val="hybridMultilevel"/>
    <w:tmpl w:val="A0BAA824"/>
    <w:lvl w:ilvl="0" w:tplc="F1BC40E4">
      <w:start w:val="1"/>
      <w:numFmt w:val="lowerLetter"/>
      <w:lvlText w:val="%1)"/>
      <w:lvlJc w:val="left"/>
      <w:pPr>
        <w:tabs>
          <w:tab w:val="num" w:pos="720"/>
        </w:tabs>
        <w:ind w:left="720" w:hanging="360"/>
      </w:pPr>
    </w:lvl>
    <w:lvl w:ilvl="1" w:tplc="EF4E18C8" w:tentative="1">
      <w:start w:val="1"/>
      <w:numFmt w:val="lowerLetter"/>
      <w:lvlText w:val="%2)"/>
      <w:lvlJc w:val="left"/>
      <w:pPr>
        <w:tabs>
          <w:tab w:val="num" w:pos="1440"/>
        </w:tabs>
        <w:ind w:left="1440" w:hanging="360"/>
      </w:pPr>
    </w:lvl>
    <w:lvl w:ilvl="2" w:tplc="36002CF8" w:tentative="1">
      <w:start w:val="1"/>
      <w:numFmt w:val="lowerLetter"/>
      <w:lvlText w:val="%3)"/>
      <w:lvlJc w:val="left"/>
      <w:pPr>
        <w:tabs>
          <w:tab w:val="num" w:pos="2160"/>
        </w:tabs>
        <w:ind w:left="2160" w:hanging="360"/>
      </w:pPr>
    </w:lvl>
    <w:lvl w:ilvl="3" w:tplc="76867192" w:tentative="1">
      <w:start w:val="1"/>
      <w:numFmt w:val="lowerLetter"/>
      <w:lvlText w:val="%4)"/>
      <w:lvlJc w:val="left"/>
      <w:pPr>
        <w:tabs>
          <w:tab w:val="num" w:pos="2880"/>
        </w:tabs>
        <w:ind w:left="2880" w:hanging="360"/>
      </w:pPr>
    </w:lvl>
    <w:lvl w:ilvl="4" w:tplc="53CA0790" w:tentative="1">
      <w:start w:val="1"/>
      <w:numFmt w:val="lowerLetter"/>
      <w:lvlText w:val="%5)"/>
      <w:lvlJc w:val="left"/>
      <w:pPr>
        <w:tabs>
          <w:tab w:val="num" w:pos="3600"/>
        </w:tabs>
        <w:ind w:left="3600" w:hanging="360"/>
      </w:pPr>
    </w:lvl>
    <w:lvl w:ilvl="5" w:tplc="7B46D26E" w:tentative="1">
      <w:start w:val="1"/>
      <w:numFmt w:val="lowerLetter"/>
      <w:lvlText w:val="%6)"/>
      <w:lvlJc w:val="left"/>
      <w:pPr>
        <w:tabs>
          <w:tab w:val="num" w:pos="4320"/>
        </w:tabs>
        <w:ind w:left="4320" w:hanging="360"/>
      </w:pPr>
    </w:lvl>
    <w:lvl w:ilvl="6" w:tplc="7C5AF244" w:tentative="1">
      <w:start w:val="1"/>
      <w:numFmt w:val="lowerLetter"/>
      <w:lvlText w:val="%7)"/>
      <w:lvlJc w:val="left"/>
      <w:pPr>
        <w:tabs>
          <w:tab w:val="num" w:pos="5040"/>
        </w:tabs>
        <w:ind w:left="5040" w:hanging="360"/>
      </w:pPr>
    </w:lvl>
    <w:lvl w:ilvl="7" w:tplc="BB1E163C" w:tentative="1">
      <w:start w:val="1"/>
      <w:numFmt w:val="lowerLetter"/>
      <w:lvlText w:val="%8)"/>
      <w:lvlJc w:val="left"/>
      <w:pPr>
        <w:tabs>
          <w:tab w:val="num" w:pos="5760"/>
        </w:tabs>
        <w:ind w:left="5760" w:hanging="360"/>
      </w:pPr>
    </w:lvl>
    <w:lvl w:ilvl="8" w:tplc="7AB4DF32" w:tentative="1">
      <w:start w:val="1"/>
      <w:numFmt w:val="lowerLetter"/>
      <w:lvlText w:val="%9)"/>
      <w:lvlJc w:val="left"/>
      <w:pPr>
        <w:tabs>
          <w:tab w:val="num" w:pos="6480"/>
        </w:tabs>
        <w:ind w:left="6480" w:hanging="360"/>
      </w:pPr>
    </w:lvl>
  </w:abstractNum>
  <w:abstractNum w:abstractNumId="16" w15:restartNumberingAfterBreak="0">
    <w:nsid w:val="55986BC3"/>
    <w:multiLevelType w:val="hybridMultilevel"/>
    <w:tmpl w:val="ED7C7556"/>
    <w:lvl w:ilvl="0" w:tplc="0854ED88">
      <w:start w:val="1"/>
      <w:numFmt w:val="bullet"/>
      <w:lvlText w:val=""/>
      <w:lvlJc w:val="left"/>
      <w:pPr>
        <w:tabs>
          <w:tab w:val="num" w:pos="720"/>
        </w:tabs>
        <w:ind w:left="720" w:hanging="360"/>
      </w:pPr>
      <w:rPr>
        <w:rFonts w:ascii="Wingdings 3" w:hAnsi="Wingdings 3" w:hint="default"/>
      </w:rPr>
    </w:lvl>
    <w:lvl w:ilvl="1" w:tplc="38543C24" w:tentative="1">
      <w:start w:val="1"/>
      <w:numFmt w:val="bullet"/>
      <w:lvlText w:val=""/>
      <w:lvlJc w:val="left"/>
      <w:pPr>
        <w:tabs>
          <w:tab w:val="num" w:pos="1440"/>
        </w:tabs>
        <w:ind w:left="1440" w:hanging="360"/>
      </w:pPr>
      <w:rPr>
        <w:rFonts w:ascii="Wingdings 3" w:hAnsi="Wingdings 3" w:hint="default"/>
      </w:rPr>
    </w:lvl>
    <w:lvl w:ilvl="2" w:tplc="8646BCEE" w:tentative="1">
      <w:start w:val="1"/>
      <w:numFmt w:val="bullet"/>
      <w:lvlText w:val=""/>
      <w:lvlJc w:val="left"/>
      <w:pPr>
        <w:tabs>
          <w:tab w:val="num" w:pos="2160"/>
        </w:tabs>
        <w:ind w:left="2160" w:hanging="360"/>
      </w:pPr>
      <w:rPr>
        <w:rFonts w:ascii="Wingdings 3" w:hAnsi="Wingdings 3" w:hint="default"/>
      </w:rPr>
    </w:lvl>
    <w:lvl w:ilvl="3" w:tplc="7702E5A2" w:tentative="1">
      <w:start w:val="1"/>
      <w:numFmt w:val="bullet"/>
      <w:lvlText w:val=""/>
      <w:lvlJc w:val="left"/>
      <w:pPr>
        <w:tabs>
          <w:tab w:val="num" w:pos="2880"/>
        </w:tabs>
        <w:ind w:left="2880" w:hanging="360"/>
      </w:pPr>
      <w:rPr>
        <w:rFonts w:ascii="Wingdings 3" w:hAnsi="Wingdings 3" w:hint="default"/>
      </w:rPr>
    </w:lvl>
    <w:lvl w:ilvl="4" w:tplc="1438E75A" w:tentative="1">
      <w:start w:val="1"/>
      <w:numFmt w:val="bullet"/>
      <w:lvlText w:val=""/>
      <w:lvlJc w:val="left"/>
      <w:pPr>
        <w:tabs>
          <w:tab w:val="num" w:pos="3600"/>
        </w:tabs>
        <w:ind w:left="3600" w:hanging="360"/>
      </w:pPr>
      <w:rPr>
        <w:rFonts w:ascii="Wingdings 3" w:hAnsi="Wingdings 3" w:hint="default"/>
      </w:rPr>
    </w:lvl>
    <w:lvl w:ilvl="5" w:tplc="118A5452" w:tentative="1">
      <w:start w:val="1"/>
      <w:numFmt w:val="bullet"/>
      <w:lvlText w:val=""/>
      <w:lvlJc w:val="left"/>
      <w:pPr>
        <w:tabs>
          <w:tab w:val="num" w:pos="4320"/>
        </w:tabs>
        <w:ind w:left="4320" w:hanging="360"/>
      </w:pPr>
      <w:rPr>
        <w:rFonts w:ascii="Wingdings 3" w:hAnsi="Wingdings 3" w:hint="default"/>
      </w:rPr>
    </w:lvl>
    <w:lvl w:ilvl="6" w:tplc="3296FC64" w:tentative="1">
      <w:start w:val="1"/>
      <w:numFmt w:val="bullet"/>
      <w:lvlText w:val=""/>
      <w:lvlJc w:val="left"/>
      <w:pPr>
        <w:tabs>
          <w:tab w:val="num" w:pos="5040"/>
        </w:tabs>
        <w:ind w:left="5040" w:hanging="360"/>
      </w:pPr>
      <w:rPr>
        <w:rFonts w:ascii="Wingdings 3" w:hAnsi="Wingdings 3" w:hint="default"/>
      </w:rPr>
    </w:lvl>
    <w:lvl w:ilvl="7" w:tplc="1AC2EAEA" w:tentative="1">
      <w:start w:val="1"/>
      <w:numFmt w:val="bullet"/>
      <w:lvlText w:val=""/>
      <w:lvlJc w:val="left"/>
      <w:pPr>
        <w:tabs>
          <w:tab w:val="num" w:pos="5760"/>
        </w:tabs>
        <w:ind w:left="5760" w:hanging="360"/>
      </w:pPr>
      <w:rPr>
        <w:rFonts w:ascii="Wingdings 3" w:hAnsi="Wingdings 3" w:hint="default"/>
      </w:rPr>
    </w:lvl>
    <w:lvl w:ilvl="8" w:tplc="9C8E9CF6"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593764CF"/>
    <w:multiLevelType w:val="hybridMultilevel"/>
    <w:tmpl w:val="5ABC3D80"/>
    <w:lvl w:ilvl="0" w:tplc="AEF211EE">
      <w:start w:val="1"/>
      <w:numFmt w:val="bullet"/>
      <w:lvlText w:val=""/>
      <w:lvlJc w:val="left"/>
      <w:pPr>
        <w:tabs>
          <w:tab w:val="num" w:pos="720"/>
        </w:tabs>
        <w:ind w:left="720" w:hanging="360"/>
      </w:pPr>
      <w:rPr>
        <w:rFonts w:ascii="Wingdings 3" w:hAnsi="Wingdings 3" w:hint="default"/>
      </w:rPr>
    </w:lvl>
    <w:lvl w:ilvl="1" w:tplc="4FB423C0" w:tentative="1">
      <w:start w:val="1"/>
      <w:numFmt w:val="bullet"/>
      <w:lvlText w:val=""/>
      <w:lvlJc w:val="left"/>
      <w:pPr>
        <w:tabs>
          <w:tab w:val="num" w:pos="1440"/>
        </w:tabs>
        <w:ind w:left="1440" w:hanging="360"/>
      </w:pPr>
      <w:rPr>
        <w:rFonts w:ascii="Wingdings 3" w:hAnsi="Wingdings 3" w:hint="default"/>
      </w:rPr>
    </w:lvl>
    <w:lvl w:ilvl="2" w:tplc="E24AE800" w:tentative="1">
      <w:start w:val="1"/>
      <w:numFmt w:val="bullet"/>
      <w:lvlText w:val=""/>
      <w:lvlJc w:val="left"/>
      <w:pPr>
        <w:tabs>
          <w:tab w:val="num" w:pos="2160"/>
        </w:tabs>
        <w:ind w:left="2160" w:hanging="360"/>
      </w:pPr>
      <w:rPr>
        <w:rFonts w:ascii="Wingdings 3" w:hAnsi="Wingdings 3" w:hint="default"/>
      </w:rPr>
    </w:lvl>
    <w:lvl w:ilvl="3" w:tplc="C848F3AA" w:tentative="1">
      <w:start w:val="1"/>
      <w:numFmt w:val="bullet"/>
      <w:lvlText w:val=""/>
      <w:lvlJc w:val="left"/>
      <w:pPr>
        <w:tabs>
          <w:tab w:val="num" w:pos="2880"/>
        </w:tabs>
        <w:ind w:left="2880" w:hanging="360"/>
      </w:pPr>
      <w:rPr>
        <w:rFonts w:ascii="Wingdings 3" w:hAnsi="Wingdings 3" w:hint="default"/>
      </w:rPr>
    </w:lvl>
    <w:lvl w:ilvl="4" w:tplc="70EEE1E0" w:tentative="1">
      <w:start w:val="1"/>
      <w:numFmt w:val="bullet"/>
      <w:lvlText w:val=""/>
      <w:lvlJc w:val="left"/>
      <w:pPr>
        <w:tabs>
          <w:tab w:val="num" w:pos="3600"/>
        </w:tabs>
        <w:ind w:left="3600" w:hanging="360"/>
      </w:pPr>
      <w:rPr>
        <w:rFonts w:ascii="Wingdings 3" w:hAnsi="Wingdings 3" w:hint="default"/>
      </w:rPr>
    </w:lvl>
    <w:lvl w:ilvl="5" w:tplc="E304AC58" w:tentative="1">
      <w:start w:val="1"/>
      <w:numFmt w:val="bullet"/>
      <w:lvlText w:val=""/>
      <w:lvlJc w:val="left"/>
      <w:pPr>
        <w:tabs>
          <w:tab w:val="num" w:pos="4320"/>
        </w:tabs>
        <w:ind w:left="4320" w:hanging="360"/>
      </w:pPr>
      <w:rPr>
        <w:rFonts w:ascii="Wingdings 3" w:hAnsi="Wingdings 3" w:hint="default"/>
      </w:rPr>
    </w:lvl>
    <w:lvl w:ilvl="6" w:tplc="162E6188" w:tentative="1">
      <w:start w:val="1"/>
      <w:numFmt w:val="bullet"/>
      <w:lvlText w:val=""/>
      <w:lvlJc w:val="left"/>
      <w:pPr>
        <w:tabs>
          <w:tab w:val="num" w:pos="5040"/>
        </w:tabs>
        <w:ind w:left="5040" w:hanging="360"/>
      </w:pPr>
      <w:rPr>
        <w:rFonts w:ascii="Wingdings 3" w:hAnsi="Wingdings 3" w:hint="default"/>
      </w:rPr>
    </w:lvl>
    <w:lvl w:ilvl="7" w:tplc="01A20C74" w:tentative="1">
      <w:start w:val="1"/>
      <w:numFmt w:val="bullet"/>
      <w:lvlText w:val=""/>
      <w:lvlJc w:val="left"/>
      <w:pPr>
        <w:tabs>
          <w:tab w:val="num" w:pos="5760"/>
        </w:tabs>
        <w:ind w:left="5760" w:hanging="360"/>
      </w:pPr>
      <w:rPr>
        <w:rFonts w:ascii="Wingdings 3" w:hAnsi="Wingdings 3" w:hint="default"/>
      </w:rPr>
    </w:lvl>
    <w:lvl w:ilvl="8" w:tplc="3796DCA0"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5C9A48E0"/>
    <w:multiLevelType w:val="hybridMultilevel"/>
    <w:tmpl w:val="F83A77FC"/>
    <w:lvl w:ilvl="0" w:tplc="8D7436CC">
      <w:start w:val="1"/>
      <w:numFmt w:val="lowerLetter"/>
      <w:lvlText w:val="%1)"/>
      <w:lvlJc w:val="left"/>
      <w:pPr>
        <w:tabs>
          <w:tab w:val="num" w:pos="720"/>
        </w:tabs>
        <w:ind w:left="720" w:hanging="360"/>
      </w:pPr>
    </w:lvl>
    <w:lvl w:ilvl="1" w:tplc="AE48A1EC" w:tentative="1">
      <w:start w:val="1"/>
      <w:numFmt w:val="lowerLetter"/>
      <w:lvlText w:val="%2)"/>
      <w:lvlJc w:val="left"/>
      <w:pPr>
        <w:tabs>
          <w:tab w:val="num" w:pos="1440"/>
        </w:tabs>
        <w:ind w:left="1440" w:hanging="360"/>
      </w:pPr>
    </w:lvl>
    <w:lvl w:ilvl="2" w:tplc="417A6478" w:tentative="1">
      <w:start w:val="1"/>
      <w:numFmt w:val="lowerLetter"/>
      <w:lvlText w:val="%3)"/>
      <w:lvlJc w:val="left"/>
      <w:pPr>
        <w:tabs>
          <w:tab w:val="num" w:pos="2160"/>
        </w:tabs>
        <w:ind w:left="2160" w:hanging="360"/>
      </w:pPr>
    </w:lvl>
    <w:lvl w:ilvl="3" w:tplc="A62098C4" w:tentative="1">
      <w:start w:val="1"/>
      <w:numFmt w:val="lowerLetter"/>
      <w:lvlText w:val="%4)"/>
      <w:lvlJc w:val="left"/>
      <w:pPr>
        <w:tabs>
          <w:tab w:val="num" w:pos="2880"/>
        </w:tabs>
        <w:ind w:left="2880" w:hanging="360"/>
      </w:pPr>
    </w:lvl>
    <w:lvl w:ilvl="4" w:tplc="FC58466A" w:tentative="1">
      <w:start w:val="1"/>
      <w:numFmt w:val="lowerLetter"/>
      <w:lvlText w:val="%5)"/>
      <w:lvlJc w:val="left"/>
      <w:pPr>
        <w:tabs>
          <w:tab w:val="num" w:pos="3600"/>
        </w:tabs>
        <w:ind w:left="3600" w:hanging="360"/>
      </w:pPr>
    </w:lvl>
    <w:lvl w:ilvl="5" w:tplc="ACC82076" w:tentative="1">
      <w:start w:val="1"/>
      <w:numFmt w:val="lowerLetter"/>
      <w:lvlText w:val="%6)"/>
      <w:lvlJc w:val="left"/>
      <w:pPr>
        <w:tabs>
          <w:tab w:val="num" w:pos="4320"/>
        </w:tabs>
        <w:ind w:left="4320" w:hanging="360"/>
      </w:pPr>
    </w:lvl>
    <w:lvl w:ilvl="6" w:tplc="984AF4D0" w:tentative="1">
      <w:start w:val="1"/>
      <w:numFmt w:val="lowerLetter"/>
      <w:lvlText w:val="%7)"/>
      <w:lvlJc w:val="left"/>
      <w:pPr>
        <w:tabs>
          <w:tab w:val="num" w:pos="5040"/>
        </w:tabs>
        <w:ind w:left="5040" w:hanging="360"/>
      </w:pPr>
    </w:lvl>
    <w:lvl w:ilvl="7" w:tplc="4F5E46D0" w:tentative="1">
      <w:start w:val="1"/>
      <w:numFmt w:val="lowerLetter"/>
      <w:lvlText w:val="%8)"/>
      <w:lvlJc w:val="left"/>
      <w:pPr>
        <w:tabs>
          <w:tab w:val="num" w:pos="5760"/>
        </w:tabs>
        <w:ind w:left="5760" w:hanging="360"/>
      </w:pPr>
    </w:lvl>
    <w:lvl w:ilvl="8" w:tplc="19949268" w:tentative="1">
      <w:start w:val="1"/>
      <w:numFmt w:val="lowerLetter"/>
      <w:lvlText w:val="%9)"/>
      <w:lvlJc w:val="left"/>
      <w:pPr>
        <w:tabs>
          <w:tab w:val="num" w:pos="6480"/>
        </w:tabs>
        <w:ind w:left="6480" w:hanging="360"/>
      </w:pPr>
    </w:lvl>
  </w:abstractNum>
  <w:abstractNum w:abstractNumId="19" w15:restartNumberingAfterBreak="0">
    <w:nsid w:val="63BA319D"/>
    <w:multiLevelType w:val="hybridMultilevel"/>
    <w:tmpl w:val="0D026D38"/>
    <w:lvl w:ilvl="0" w:tplc="6610EBA2">
      <w:start w:val="1"/>
      <w:numFmt w:val="lowerLetter"/>
      <w:lvlText w:val="%1)"/>
      <w:lvlJc w:val="left"/>
      <w:pPr>
        <w:tabs>
          <w:tab w:val="num" w:pos="720"/>
        </w:tabs>
        <w:ind w:left="720" w:hanging="360"/>
      </w:pPr>
    </w:lvl>
    <w:lvl w:ilvl="1" w:tplc="5B5C38A6" w:tentative="1">
      <w:start w:val="1"/>
      <w:numFmt w:val="lowerLetter"/>
      <w:lvlText w:val="%2)"/>
      <w:lvlJc w:val="left"/>
      <w:pPr>
        <w:tabs>
          <w:tab w:val="num" w:pos="1440"/>
        </w:tabs>
        <w:ind w:left="1440" w:hanging="360"/>
      </w:pPr>
    </w:lvl>
    <w:lvl w:ilvl="2" w:tplc="C562F0A2" w:tentative="1">
      <w:start w:val="1"/>
      <w:numFmt w:val="lowerLetter"/>
      <w:lvlText w:val="%3)"/>
      <w:lvlJc w:val="left"/>
      <w:pPr>
        <w:tabs>
          <w:tab w:val="num" w:pos="2160"/>
        </w:tabs>
        <w:ind w:left="2160" w:hanging="360"/>
      </w:pPr>
    </w:lvl>
    <w:lvl w:ilvl="3" w:tplc="1F30DF04" w:tentative="1">
      <w:start w:val="1"/>
      <w:numFmt w:val="lowerLetter"/>
      <w:lvlText w:val="%4)"/>
      <w:lvlJc w:val="left"/>
      <w:pPr>
        <w:tabs>
          <w:tab w:val="num" w:pos="2880"/>
        </w:tabs>
        <w:ind w:left="2880" w:hanging="360"/>
      </w:pPr>
    </w:lvl>
    <w:lvl w:ilvl="4" w:tplc="5CEE9878" w:tentative="1">
      <w:start w:val="1"/>
      <w:numFmt w:val="lowerLetter"/>
      <w:lvlText w:val="%5)"/>
      <w:lvlJc w:val="left"/>
      <w:pPr>
        <w:tabs>
          <w:tab w:val="num" w:pos="3600"/>
        </w:tabs>
        <w:ind w:left="3600" w:hanging="360"/>
      </w:pPr>
    </w:lvl>
    <w:lvl w:ilvl="5" w:tplc="9F88B14A" w:tentative="1">
      <w:start w:val="1"/>
      <w:numFmt w:val="lowerLetter"/>
      <w:lvlText w:val="%6)"/>
      <w:lvlJc w:val="left"/>
      <w:pPr>
        <w:tabs>
          <w:tab w:val="num" w:pos="4320"/>
        </w:tabs>
        <w:ind w:left="4320" w:hanging="360"/>
      </w:pPr>
    </w:lvl>
    <w:lvl w:ilvl="6" w:tplc="E3003C1E" w:tentative="1">
      <w:start w:val="1"/>
      <w:numFmt w:val="lowerLetter"/>
      <w:lvlText w:val="%7)"/>
      <w:lvlJc w:val="left"/>
      <w:pPr>
        <w:tabs>
          <w:tab w:val="num" w:pos="5040"/>
        </w:tabs>
        <w:ind w:left="5040" w:hanging="360"/>
      </w:pPr>
    </w:lvl>
    <w:lvl w:ilvl="7" w:tplc="D6CAB538" w:tentative="1">
      <w:start w:val="1"/>
      <w:numFmt w:val="lowerLetter"/>
      <w:lvlText w:val="%8)"/>
      <w:lvlJc w:val="left"/>
      <w:pPr>
        <w:tabs>
          <w:tab w:val="num" w:pos="5760"/>
        </w:tabs>
        <w:ind w:left="5760" w:hanging="360"/>
      </w:pPr>
    </w:lvl>
    <w:lvl w:ilvl="8" w:tplc="B590F69A" w:tentative="1">
      <w:start w:val="1"/>
      <w:numFmt w:val="lowerLetter"/>
      <w:lvlText w:val="%9)"/>
      <w:lvlJc w:val="left"/>
      <w:pPr>
        <w:tabs>
          <w:tab w:val="num" w:pos="6480"/>
        </w:tabs>
        <w:ind w:left="6480" w:hanging="360"/>
      </w:pPr>
    </w:lvl>
  </w:abstractNum>
  <w:abstractNum w:abstractNumId="20" w15:restartNumberingAfterBreak="0">
    <w:nsid w:val="7083230D"/>
    <w:multiLevelType w:val="hybridMultilevel"/>
    <w:tmpl w:val="DB4A4646"/>
    <w:lvl w:ilvl="0" w:tplc="52142432">
      <w:start w:val="1"/>
      <w:numFmt w:val="bullet"/>
      <w:lvlText w:val=""/>
      <w:lvlJc w:val="left"/>
      <w:pPr>
        <w:tabs>
          <w:tab w:val="num" w:pos="720"/>
        </w:tabs>
        <w:ind w:left="720" w:hanging="360"/>
      </w:pPr>
      <w:rPr>
        <w:rFonts w:ascii="Wingdings 3" w:hAnsi="Wingdings 3" w:hint="default"/>
      </w:rPr>
    </w:lvl>
    <w:lvl w:ilvl="1" w:tplc="EABE0712" w:tentative="1">
      <w:start w:val="1"/>
      <w:numFmt w:val="bullet"/>
      <w:lvlText w:val=""/>
      <w:lvlJc w:val="left"/>
      <w:pPr>
        <w:tabs>
          <w:tab w:val="num" w:pos="1440"/>
        </w:tabs>
        <w:ind w:left="1440" w:hanging="360"/>
      </w:pPr>
      <w:rPr>
        <w:rFonts w:ascii="Wingdings 3" w:hAnsi="Wingdings 3" w:hint="default"/>
      </w:rPr>
    </w:lvl>
    <w:lvl w:ilvl="2" w:tplc="A29837C2" w:tentative="1">
      <w:start w:val="1"/>
      <w:numFmt w:val="bullet"/>
      <w:lvlText w:val=""/>
      <w:lvlJc w:val="left"/>
      <w:pPr>
        <w:tabs>
          <w:tab w:val="num" w:pos="2160"/>
        </w:tabs>
        <w:ind w:left="2160" w:hanging="360"/>
      </w:pPr>
      <w:rPr>
        <w:rFonts w:ascii="Wingdings 3" w:hAnsi="Wingdings 3" w:hint="default"/>
      </w:rPr>
    </w:lvl>
    <w:lvl w:ilvl="3" w:tplc="7A2A128C" w:tentative="1">
      <w:start w:val="1"/>
      <w:numFmt w:val="bullet"/>
      <w:lvlText w:val=""/>
      <w:lvlJc w:val="left"/>
      <w:pPr>
        <w:tabs>
          <w:tab w:val="num" w:pos="2880"/>
        </w:tabs>
        <w:ind w:left="2880" w:hanging="360"/>
      </w:pPr>
      <w:rPr>
        <w:rFonts w:ascii="Wingdings 3" w:hAnsi="Wingdings 3" w:hint="default"/>
      </w:rPr>
    </w:lvl>
    <w:lvl w:ilvl="4" w:tplc="00F0322A" w:tentative="1">
      <w:start w:val="1"/>
      <w:numFmt w:val="bullet"/>
      <w:lvlText w:val=""/>
      <w:lvlJc w:val="left"/>
      <w:pPr>
        <w:tabs>
          <w:tab w:val="num" w:pos="3600"/>
        </w:tabs>
        <w:ind w:left="3600" w:hanging="360"/>
      </w:pPr>
      <w:rPr>
        <w:rFonts w:ascii="Wingdings 3" w:hAnsi="Wingdings 3" w:hint="default"/>
      </w:rPr>
    </w:lvl>
    <w:lvl w:ilvl="5" w:tplc="E5E623B0" w:tentative="1">
      <w:start w:val="1"/>
      <w:numFmt w:val="bullet"/>
      <w:lvlText w:val=""/>
      <w:lvlJc w:val="left"/>
      <w:pPr>
        <w:tabs>
          <w:tab w:val="num" w:pos="4320"/>
        </w:tabs>
        <w:ind w:left="4320" w:hanging="360"/>
      </w:pPr>
      <w:rPr>
        <w:rFonts w:ascii="Wingdings 3" w:hAnsi="Wingdings 3" w:hint="default"/>
      </w:rPr>
    </w:lvl>
    <w:lvl w:ilvl="6" w:tplc="979A5CF0" w:tentative="1">
      <w:start w:val="1"/>
      <w:numFmt w:val="bullet"/>
      <w:lvlText w:val=""/>
      <w:lvlJc w:val="left"/>
      <w:pPr>
        <w:tabs>
          <w:tab w:val="num" w:pos="5040"/>
        </w:tabs>
        <w:ind w:left="5040" w:hanging="360"/>
      </w:pPr>
      <w:rPr>
        <w:rFonts w:ascii="Wingdings 3" w:hAnsi="Wingdings 3" w:hint="default"/>
      </w:rPr>
    </w:lvl>
    <w:lvl w:ilvl="7" w:tplc="BC48CD24" w:tentative="1">
      <w:start w:val="1"/>
      <w:numFmt w:val="bullet"/>
      <w:lvlText w:val=""/>
      <w:lvlJc w:val="left"/>
      <w:pPr>
        <w:tabs>
          <w:tab w:val="num" w:pos="5760"/>
        </w:tabs>
        <w:ind w:left="5760" w:hanging="360"/>
      </w:pPr>
      <w:rPr>
        <w:rFonts w:ascii="Wingdings 3" w:hAnsi="Wingdings 3" w:hint="default"/>
      </w:rPr>
    </w:lvl>
    <w:lvl w:ilvl="8" w:tplc="98EE78FA"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71A8081C"/>
    <w:multiLevelType w:val="hybridMultilevel"/>
    <w:tmpl w:val="DF08B5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6A44F1B"/>
    <w:multiLevelType w:val="hybridMultilevel"/>
    <w:tmpl w:val="002E437A"/>
    <w:lvl w:ilvl="0" w:tplc="191469D6">
      <w:start w:val="1"/>
      <w:numFmt w:val="bullet"/>
      <w:lvlText w:val=""/>
      <w:lvlJc w:val="left"/>
      <w:pPr>
        <w:tabs>
          <w:tab w:val="num" w:pos="720"/>
        </w:tabs>
        <w:ind w:left="720" w:hanging="360"/>
      </w:pPr>
      <w:rPr>
        <w:rFonts w:ascii="Wingdings 3" w:hAnsi="Wingdings 3" w:hint="default"/>
      </w:rPr>
    </w:lvl>
    <w:lvl w:ilvl="1" w:tplc="C05C366E" w:tentative="1">
      <w:start w:val="1"/>
      <w:numFmt w:val="bullet"/>
      <w:lvlText w:val=""/>
      <w:lvlJc w:val="left"/>
      <w:pPr>
        <w:tabs>
          <w:tab w:val="num" w:pos="1440"/>
        </w:tabs>
        <w:ind w:left="1440" w:hanging="360"/>
      </w:pPr>
      <w:rPr>
        <w:rFonts w:ascii="Wingdings 3" w:hAnsi="Wingdings 3" w:hint="default"/>
      </w:rPr>
    </w:lvl>
    <w:lvl w:ilvl="2" w:tplc="66EC077A" w:tentative="1">
      <w:start w:val="1"/>
      <w:numFmt w:val="bullet"/>
      <w:lvlText w:val=""/>
      <w:lvlJc w:val="left"/>
      <w:pPr>
        <w:tabs>
          <w:tab w:val="num" w:pos="2160"/>
        </w:tabs>
        <w:ind w:left="2160" w:hanging="360"/>
      </w:pPr>
      <w:rPr>
        <w:rFonts w:ascii="Wingdings 3" w:hAnsi="Wingdings 3" w:hint="default"/>
      </w:rPr>
    </w:lvl>
    <w:lvl w:ilvl="3" w:tplc="0E56768C" w:tentative="1">
      <w:start w:val="1"/>
      <w:numFmt w:val="bullet"/>
      <w:lvlText w:val=""/>
      <w:lvlJc w:val="left"/>
      <w:pPr>
        <w:tabs>
          <w:tab w:val="num" w:pos="2880"/>
        </w:tabs>
        <w:ind w:left="2880" w:hanging="360"/>
      </w:pPr>
      <w:rPr>
        <w:rFonts w:ascii="Wingdings 3" w:hAnsi="Wingdings 3" w:hint="default"/>
      </w:rPr>
    </w:lvl>
    <w:lvl w:ilvl="4" w:tplc="641C23EC" w:tentative="1">
      <w:start w:val="1"/>
      <w:numFmt w:val="bullet"/>
      <w:lvlText w:val=""/>
      <w:lvlJc w:val="left"/>
      <w:pPr>
        <w:tabs>
          <w:tab w:val="num" w:pos="3600"/>
        </w:tabs>
        <w:ind w:left="3600" w:hanging="360"/>
      </w:pPr>
      <w:rPr>
        <w:rFonts w:ascii="Wingdings 3" w:hAnsi="Wingdings 3" w:hint="default"/>
      </w:rPr>
    </w:lvl>
    <w:lvl w:ilvl="5" w:tplc="56FA1F76" w:tentative="1">
      <w:start w:val="1"/>
      <w:numFmt w:val="bullet"/>
      <w:lvlText w:val=""/>
      <w:lvlJc w:val="left"/>
      <w:pPr>
        <w:tabs>
          <w:tab w:val="num" w:pos="4320"/>
        </w:tabs>
        <w:ind w:left="4320" w:hanging="360"/>
      </w:pPr>
      <w:rPr>
        <w:rFonts w:ascii="Wingdings 3" w:hAnsi="Wingdings 3" w:hint="default"/>
      </w:rPr>
    </w:lvl>
    <w:lvl w:ilvl="6" w:tplc="4D1EC798" w:tentative="1">
      <w:start w:val="1"/>
      <w:numFmt w:val="bullet"/>
      <w:lvlText w:val=""/>
      <w:lvlJc w:val="left"/>
      <w:pPr>
        <w:tabs>
          <w:tab w:val="num" w:pos="5040"/>
        </w:tabs>
        <w:ind w:left="5040" w:hanging="360"/>
      </w:pPr>
      <w:rPr>
        <w:rFonts w:ascii="Wingdings 3" w:hAnsi="Wingdings 3" w:hint="default"/>
      </w:rPr>
    </w:lvl>
    <w:lvl w:ilvl="7" w:tplc="8F9CEB76" w:tentative="1">
      <w:start w:val="1"/>
      <w:numFmt w:val="bullet"/>
      <w:lvlText w:val=""/>
      <w:lvlJc w:val="left"/>
      <w:pPr>
        <w:tabs>
          <w:tab w:val="num" w:pos="5760"/>
        </w:tabs>
        <w:ind w:left="5760" w:hanging="360"/>
      </w:pPr>
      <w:rPr>
        <w:rFonts w:ascii="Wingdings 3" w:hAnsi="Wingdings 3" w:hint="default"/>
      </w:rPr>
    </w:lvl>
    <w:lvl w:ilvl="8" w:tplc="B3D0E56E"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77182A29"/>
    <w:multiLevelType w:val="hybridMultilevel"/>
    <w:tmpl w:val="5ABAF7C2"/>
    <w:lvl w:ilvl="0" w:tplc="7DCA5698">
      <w:start w:val="1"/>
      <w:numFmt w:val="bullet"/>
      <w:lvlText w:val=""/>
      <w:lvlJc w:val="left"/>
      <w:pPr>
        <w:tabs>
          <w:tab w:val="num" w:pos="720"/>
        </w:tabs>
        <w:ind w:left="720" w:hanging="360"/>
      </w:pPr>
      <w:rPr>
        <w:rFonts w:ascii="Wingdings 3" w:hAnsi="Wingdings 3" w:hint="default"/>
      </w:rPr>
    </w:lvl>
    <w:lvl w:ilvl="1" w:tplc="65A00964" w:tentative="1">
      <w:start w:val="1"/>
      <w:numFmt w:val="bullet"/>
      <w:lvlText w:val=""/>
      <w:lvlJc w:val="left"/>
      <w:pPr>
        <w:tabs>
          <w:tab w:val="num" w:pos="1440"/>
        </w:tabs>
        <w:ind w:left="1440" w:hanging="360"/>
      </w:pPr>
      <w:rPr>
        <w:rFonts w:ascii="Wingdings 3" w:hAnsi="Wingdings 3" w:hint="default"/>
      </w:rPr>
    </w:lvl>
    <w:lvl w:ilvl="2" w:tplc="B64E6C80" w:tentative="1">
      <w:start w:val="1"/>
      <w:numFmt w:val="bullet"/>
      <w:lvlText w:val=""/>
      <w:lvlJc w:val="left"/>
      <w:pPr>
        <w:tabs>
          <w:tab w:val="num" w:pos="2160"/>
        </w:tabs>
        <w:ind w:left="2160" w:hanging="360"/>
      </w:pPr>
      <w:rPr>
        <w:rFonts w:ascii="Wingdings 3" w:hAnsi="Wingdings 3" w:hint="default"/>
      </w:rPr>
    </w:lvl>
    <w:lvl w:ilvl="3" w:tplc="CD98F086" w:tentative="1">
      <w:start w:val="1"/>
      <w:numFmt w:val="bullet"/>
      <w:lvlText w:val=""/>
      <w:lvlJc w:val="left"/>
      <w:pPr>
        <w:tabs>
          <w:tab w:val="num" w:pos="2880"/>
        </w:tabs>
        <w:ind w:left="2880" w:hanging="360"/>
      </w:pPr>
      <w:rPr>
        <w:rFonts w:ascii="Wingdings 3" w:hAnsi="Wingdings 3" w:hint="default"/>
      </w:rPr>
    </w:lvl>
    <w:lvl w:ilvl="4" w:tplc="FFA04E68" w:tentative="1">
      <w:start w:val="1"/>
      <w:numFmt w:val="bullet"/>
      <w:lvlText w:val=""/>
      <w:lvlJc w:val="left"/>
      <w:pPr>
        <w:tabs>
          <w:tab w:val="num" w:pos="3600"/>
        </w:tabs>
        <w:ind w:left="3600" w:hanging="360"/>
      </w:pPr>
      <w:rPr>
        <w:rFonts w:ascii="Wingdings 3" w:hAnsi="Wingdings 3" w:hint="default"/>
      </w:rPr>
    </w:lvl>
    <w:lvl w:ilvl="5" w:tplc="5336D37A" w:tentative="1">
      <w:start w:val="1"/>
      <w:numFmt w:val="bullet"/>
      <w:lvlText w:val=""/>
      <w:lvlJc w:val="left"/>
      <w:pPr>
        <w:tabs>
          <w:tab w:val="num" w:pos="4320"/>
        </w:tabs>
        <w:ind w:left="4320" w:hanging="360"/>
      </w:pPr>
      <w:rPr>
        <w:rFonts w:ascii="Wingdings 3" w:hAnsi="Wingdings 3" w:hint="default"/>
      </w:rPr>
    </w:lvl>
    <w:lvl w:ilvl="6" w:tplc="9C142BE4" w:tentative="1">
      <w:start w:val="1"/>
      <w:numFmt w:val="bullet"/>
      <w:lvlText w:val=""/>
      <w:lvlJc w:val="left"/>
      <w:pPr>
        <w:tabs>
          <w:tab w:val="num" w:pos="5040"/>
        </w:tabs>
        <w:ind w:left="5040" w:hanging="360"/>
      </w:pPr>
      <w:rPr>
        <w:rFonts w:ascii="Wingdings 3" w:hAnsi="Wingdings 3" w:hint="default"/>
      </w:rPr>
    </w:lvl>
    <w:lvl w:ilvl="7" w:tplc="149CEE34" w:tentative="1">
      <w:start w:val="1"/>
      <w:numFmt w:val="bullet"/>
      <w:lvlText w:val=""/>
      <w:lvlJc w:val="left"/>
      <w:pPr>
        <w:tabs>
          <w:tab w:val="num" w:pos="5760"/>
        </w:tabs>
        <w:ind w:left="5760" w:hanging="360"/>
      </w:pPr>
      <w:rPr>
        <w:rFonts w:ascii="Wingdings 3" w:hAnsi="Wingdings 3" w:hint="default"/>
      </w:rPr>
    </w:lvl>
    <w:lvl w:ilvl="8" w:tplc="C11AAD2C"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7BCD2ABB"/>
    <w:multiLevelType w:val="hybridMultilevel"/>
    <w:tmpl w:val="E8489882"/>
    <w:lvl w:ilvl="0" w:tplc="482890E6">
      <w:start w:val="1"/>
      <w:numFmt w:val="bullet"/>
      <w:lvlText w:val=""/>
      <w:lvlJc w:val="left"/>
      <w:pPr>
        <w:tabs>
          <w:tab w:val="num" w:pos="720"/>
        </w:tabs>
        <w:ind w:left="720" w:hanging="360"/>
      </w:pPr>
      <w:rPr>
        <w:rFonts w:ascii="Wingdings 3" w:hAnsi="Wingdings 3" w:hint="default"/>
      </w:rPr>
    </w:lvl>
    <w:lvl w:ilvl="1" w:tplc="3B7C5BC6" w:tentative="1">
      <w:start w:val="1"/>
      <w:numFmt w:val="bullet"/>
      <w:lvlText w:val=""/>
      <w:lvlJc w:val="left"/>
      <w:pPr>
        <w:tabs>
          <w:tab w:val="num" w:pos="1440"/>
        </w:tabs>
        <w:ind w:left="1440" w:hanging="360"/>
      </w:pPr>
      <w:rPr>
        <w:rFonts w:ascii="Wingdings 3" w:hAnsi="Wingdings 3" w:hint="default"/>
      </w:rPr>
    </w:lvl>
    <w:lvl w:ilvl="2" w:tplc="1D7C91D2" w:tentative="1">
      <w:start w:val="1"/>
      <w:numFmt w:val="bullet"/>
      <w:lvlText w:val=""/>
      <w:lvlJc w:val="left"/>
      <w:pPr>
        <w:tabs>
          <w:tab w:val="num" w:pos="2160"/>
        </w:tabs>
        <w:ind w:left="2160" w:hanging="360"/>
      </w:pPr>
      <w:rPr>
        <w:rFonts w:ascii="Wingdings 3" w:hAnsi="Wingdings 3" w:hint="default"/>
      </w:rPr>
    </w:lvl>
    <w:lvl w:ilvl="3" w:tplc="C00C0C9A" w:tentative="1">
      <w:start w:val="1"/>
      <w:numFmt w:val="bullet"/>
      <w:lvlText w:val=""/>
      <w:lvlJc w:val="left"/>
      <w:pPr>
        <w:tabs>
          <w:tab w:val="num" w:pos="2880"/>
        </w:tabs>
        <w:ind w:left="2880" w:hanging="360"/>
      </w:pPr>
      <w:rPr>
        <w:rFonts w:ascii="Wingdings 3" w:hAnsi="Wingdings 3" w:hint="default"/>
      </w:rPr>
    </w:lvl>
    <w:lvl w:ilvl="4" w:tplc="F08E29AC" w:tentative="1">
      <w:start w:val="1"/>
      <w:numFmt w:val="bullet"/>
      <w:lvlText w:val=""/>
      <w:lvlJc w:val="left"/>
      <w:pPr>
        <w:tabs>
          <w:tab w:val="num" w:pos="3600"/>
        </w:tabs>
        <w:ind w:left="3600" w:hanging="360"/>
      </w:pPr>
      <w:rPr>
        <w:rFonts w:ascii="Wingdings 3" w:hAnsi="Wingdings 3" w:hint="default"/>
      </w:rPr>
    </w:lvl>
    <w:lvl w:ilvl="5" w:tplc="0870FF3C" w:tentative="1">
      <w:start w:val="1"/>
      <w:numFmt w:val="bullet"/>
      <w:lvlText w:val=""/>
      <w:lvlJc w:val="left"/>
      <w:pPr>
        <w:tabs>
          <w:tab w:val="num" w:pos="4320"/>
        </w:tabs>
        <w:ind w:left="4320" w:hanging="360"/>
      </w:pPr>
      <w:rPr>
        <w:rFonts w:ascii="Wingdings 3" w:hAnsi="Wingdings 3" w:hint="default"/>
      </w:rPr>
    </w:lvl>
    <w:lvl w:ilvl="6" w:tplc="5868F870" w:tentative="1">
      <w:start w:val="1"/>
      <w:numFmt w:val="bullet"/>
      <w:lvlText w:val=""/>
      <w:lvlJc w:val="left"/>
      <w:pPr>
        <w:tabs>
          <w:tab w:val="num" w:pos="5040"/>
        </w:tabs>
        <w:ind w:left="5040" w:hanging="360"/>
      </w:pPr>
      <w:rPr>
        <w:rFonts w:ascii="Wingdings 3" w:hAnsi="Wingdings 3" w:hint="default"/>
      </w:rPr>
    </w:lvl>
    <w:lvl w:ilvl="7" w:tplc="7EDAE0F0" w:tentative="1">
      <w:start w:val="1"/>
      <w:numFmt w:val="bullet"/>
      <w:lvlText w:val=""/>
      <w:lvlJc w:val="left"/>
      <w:pPr>
        <w:tabs>
          <w:tab w:val="num" w:pos="5760"/>
        </w:tabs>
        <w:ind w:left="5760" w:hanging="360"/>
      </w:pPr>
      <w:rPr>
        <w:rFonts w:ascii="Wingdings 3" w:hAnsi="Wingdings 3" w:hint="default"/>
      </w:rPr>
    </w:lvl>
    <w:lvl w:ilvl="8" w:tplc="D4E62D0C" w:tentative="1">
      <w:start w:val="1"/>
      <w:numFmt w:val="bullet"/>
      <w:lvlText w:val=""/>
      <w:lvlJc w:val="left"/>
      <w:pPr>
        <w:tabs>
          <w:tab w:val="num" w:pos="6480"/>
        </w:tabs>
        <w:ind w:left="6480" w:hanging="360"/>
      </w:pPr>
      <w:rPr>
        <w:rFonts w:ascii="Wingdings 3" w:hAnsi="Wingdings 3" w:hint="default"/>
      </w:rPr>
    </w:lvl>
  </w:abstractNum>
  <w:num w:numId="1">
    <w:abstractNumId w:val="14"/>
  </w:num>
  <w:num w:numId="2">
    <w:abstractNumId w:val="1"/>
  </w:num>
  <w:num w:numId="3">
    <w:abstractNumId w:val="2"/>
  </w:num>
  <w:num w:numId="4">
    <w:abstractNumId w:val="22"/>
  </w:num>
  <w:num w:numId="5">
    <w:abstractNumId w:val="24"/>
  </w:num>
  <w:num w:numId="6">
    <w:abstractNumId w:val="7"/>
  </w:num>
  <w:num w:numId="7">
    <w:abstractNumId w:val="3"/>
  </w:num>
  <w:num w:numId="8">
    <w:abstractNumId w:val="19"/>
  </w:num>
  <w:num w:numId="9">
    <w:abstractNumId w:val="12"/>
  </w:num>
  <w:num w:numId="10">
    <w:abstractNumId w:val="4"/>
  </w:num>
  <w:num w:numId="11">
    <w:abstractNumId w:val="9"/>
  </w:num>
  <w:num w:numId="12">
    <w:abstractNumId w:val="0"/>
  </w:num>
  <w:num w:numId="13">
    <w:abstractNumId w:val="13"/>
  </w:num>
  <w:num w:numId="14">
    <w:abstractNumId w:val="18"/>
  </w:num>
  <w:num w:numId="15">
    <w:abstractNumId w:val="10"/>
  </w:num>
  <w:num w:numId="16">
    <w:abstractNumId w:val="15"/>
  </w:num>
  <w:num w:numId="17">
    <w:abstractNumId w:val="8"/>
  </w:num>
  <w:num w:numId="18">
    <w:abstractNumId w:val="17"/>
  </w:num>
  <w:num w:numId="19">
    <w:abstractNumId w:val="11"/>
  </w:num>
  <w:num w:numId="20">
    <w:abstractNumId w:val="5"/>
  </w:num>
  <w:num w:numId="21">
    <w:abstractNumId w:val="23"/>
  </w:num>
  <w:num w:numId="22">
    <w:abstractNumId w:val="16"/>
  </w:num>
  <w:num w:numId="23">
    <w:abstractNumId w:val="20"/>
  </w:num>
  <w:num w:numId="24">
    <w:abstractNumId w:val="6"/>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D34"/>
    <w:rsid w:val="00010191"/>
    <w:rsid w:val="0001047B"/>
    <w:rsid w:val="0001704F"/>
    <w:rsid w:val="00020203"/>
    <w:rsid w:val="00087FCC"/>
    <w:rsid w:val="00095710"/>
    <w:rsid w:val="000A25F5"/>
    <w:rsid w:val="000C0D8D"/>
    <w:rsid w:val="000D4AC9"/>
    <w:rsid w:val="000D5CF3"/>
    <w:rsid w:val="000F6FB2"/>
    <w:rsid w:val="001052D6"/>
    <w:rsid w:val="00107311"/>
    <w:rsid w:val="00117633"/>
    <w:rsid w:val="001243FC"/>
    <w:rsid w:val="00130CE9"/>
    <w:rsid w:val="001315B8"/>
    <w:rsid w:val="00135662"/>
    <w:rsid w:val="0013697B"/>
    <w:rsid w:val="00137955"/>
    <w:rsid w:val="001414A6"/>
    <w:rsid w:val="001826FC"/>
    <w:rsid w:val="001927AD"/>
    <w:rsid w:val="001B1EB4"/>
    <w:rsid w:val="001E66E3"/>
    <w:rsid w:val="001F32D1"/>
    <w:rsid w:val="001F3D8B"/>
    <w:rsid w:val="001F4613"/>
    <w:rsid w:val="00203098"/>
    <w:rsid w:val="0020434B"/>
    <w:rsid w:val="0020635A"/>
    <w:rsid w:val="002064BC"/>
    <w:rsid w:val="002127C6"/>
    <w:rsid w:val="002A1795"/>
    <w:rsid w:val="002A4EDE"/>
    <w:rsid w:val="002A68AC"/>
    <w:rsid w:val="002D617C"/>
    <w:rsid w:val="003326D9"/>
    <w:rsid w:val="00332BEB"/>
    <w:rsid w:val="00345D90"/>
    <w:rsid w:val="0036501C"/>
    <w:rsid w:val="00393844"/>
    <w:rsid w:val="003A6402"/>
    <w:rsid w:val="003D7039"/>
    <w:rsid w:val="004179BB"/>
    <w:rsid w:val="00452E8C"/>
    <w:rsid w:val="00453F3A"/>
    <w:rsid w:val="004B3E4B"/>
    <w:rsid w:val="004C368A"/>
    <w:rsid w:val="004D4C88"/>
    <w:rsid w:val="004F2222"/>
    <w:rsid w:val="00504790"/>
    <w:rsid w:val="00534255"/>
    <w:rsid w:val="005565E7"/>
    <w:rsid w:val="005A1076"/>
    <w:rsid w:val="005D73F8"/>
    <w:rsid w:val="005F7222"/>
    <w:rsid w:val="006277B5"/>
    <w:rsid w:val="0064108E"/>
    <w:rsid w:val="00657C1B"/>
    <w:rsid w:val="0068057D"/>
    <w:rsid w:val="006A07A2"/>
    <w:rsid w:val="006A500F"/>
    <w:rsid w:val="006B2214"/>
    <w:rsid w:val="006B47EE"/>
    <w:rsid w:val="006B524A"/>
    <w:rsid w:val="006C1478"/>
    <w:rsid w:val="006C3CC7"/>
    <w:rsid w:val="006E4ACA"/>
    <w:rsid w:val="0070411C"/>
    <w:rsid w:val="00704475"/>
    <w:rsid w:val="0072632D"/>
    <w:rsid w:val="00727157"/>
    <w:rsid w:val="00731440"/>
    <w:rsid w:val="00751DA0"/>
    <w:rsid w:val="00754E0F"/>
    <w:rsid w:val="00770622"/>
    <w:rsid w:val="00772391"/>
    <w:rsid w:val="00774C2B"/>
    <w:rsid w:val="007A52D8"/>
    <w:rsid w:val="007C1488"/>
    <w:rsid w:val="007D661B"/>
    <w:rsid w:val="007F7FFA"/>
    <w:rsid w:val="00815EEE"/>
    <w:rsid w:val="00826DB0"/>
    <w:rsid w:val="00831327"/>
    <w:rsid w:val="00844476"/>
    <w:rsid w:val="00856BB9"/>
    <w:rsid w:val="00870645"/>
    <w:rsid w:val="00876754"/>
    <w:rsid w:val="00886E3B"/>
    <w:rsid w:val="008D1F3B"/>
    <w:rsid w:val="008D6FDC"/>
    <w:rsid w:val="0090485A"/>
    <w:rsid w:val="00916EC1"/>
    <w:rsid w:val="00924684"/>
    <w:rsid w:val="00945796"/>
    <w:rsid w:val="0098010F"/>
    <w:rsid w:val="0099631A"/>
    <w:rsid w:val="009C1F7E"/>
    <w:rsid w:val="009C452B"/>
    <w:rsid w:val="009C4C14"/>
    <w:rsid w:val="009C6772"/>
    <w:rsid w:val="009D49F4"/>
    <w:rsid w:val="009E17AC"/>
    <w:rsid w:val="009E4CB1"/>
    <w:rsid w:val="009F70D0"/>
    <w:rsid w:val="00A22BCC"/>
    <w:rsid w:val="00A22CEE"/>
    <w:rsid w:val="00A31C87"/>
    <w:rsid w:val="00A348EC"/>
    <w:rsid w:val="00A3540C"/>
    <w:rsid w:val="00A47D56"/>
    <w:rsid w:val="00A56347"/>
    <w:rsid w:val="00A57B6D"/>
    <w:rsid w:val="00A60FFD"/>
    <w:rsid w:val="00A86A94"/>
    <w:rsid w:val="00AA1C27"/>
    <w:rsid w:val="00AB05B7"/>
    <w:rsid w:val="00AB1ACB"/>
    <w:rsid w:val="00AD51DD"/>
    <w:rsid w:val="00AF4D34"/>
    <w:rsid w:val="00B0484B"/>
    <w:rsid w:val="00B309A8"/>
    <w:rsid w:val="00B36206"/>
    <w:rsid w:val="00B6056E"/>
    <w:rsid w:val="00B67BCF"/>
    <w:rsid w:val="00BA5585"/>
    <w:rsid w:val="00BC2648"/>
    <w:rsid w:val="00BC34DB"/>
    <w:rsid w:val="00BC6D6E"/>
    <w:rsid w:val="00C0365F"/>
    <w:rsid w:val="00C31071"/>
    <w:rsid w:val="00C44F6F"/>
    <w:rsid w:val="00C60BA9"/>
    <w:rsid w:val="00C6547F"/>
    <w:rsid w:val="00C72D7A"/>
    <w:rsid w:val="00C737AE"/>
    <w:rsid w:val="00C94B88"/>
    <w:rsid w:val="00CA3A11"/>
    <w:rsid w:val="00CA6205"/>
    <w:rsid w:val="00CB09D8"/>
    <w:rsid w:val="00CB197E"/>
    <w:rsid w:val="00CE0F17"/>
    <w:rsid w:val="00CF1328"/>
    <w:rsid w:val="00D05967"/>
    <w:rsid w:val="00D15232"/>
    <w:rsid w:val="00D24DE2"/>
    <w:rsid w:val="00D26329"/>
    <w:rsid w:val="00D2791B"/>
    <w:rsid w:val="00D3441C"/>
    <w:rsid w:val="00D367E8"/>
    <w:rsid w:val="00D369BE"/>
    <w:rsid w:val="00D46658"/>
    <w:rsid w:val="00D508F6"/>
    <w:rsid w:val="00D665A5"/>
    <w:rsid w:val="00D76F3A"/>
    <w:rsid w:val="00D84486"/>
    <w:rsid w:val="00DA5B7B"/>
    <w:rsid w:val="00DF7E27"/>
    <w:rsid w:val="00E00855"/>
    <w:rsid w:val="00E43C41"/>
    <w:rsid w:val="00E510AE"/>
    <w:rsid w:val="00E518FE"/>
    <w:rsid w:val="00E60C5A"/>
    <w:rsid w:val="00EA3E34"/>
    <w:rsid w:val="00EB7E8D"/>
    <w:rsid w:val="00ED3C25"/>
    <w:rsid w:val="00ED56AB"/>
    <w:rsid w:val="00F0542D"/>
    <w:rsid w:val="00F1217A"/>
    <w:rsid w:val="00F32068"/>
    <w:rsid w:val="00F90984"/>
    <w:rsid w:val="00F94238"/>
    <w:rsid w:val="00FB14DF"/>
    <w:rsid w:val="00FE75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793AC"/>
  <w15:chartTrackingRefBased/>
  <w15:docId w15:val="{D0846357-CA08-46A5-B8DF-F87E362B6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010F"/>
    <w:pPr>
      <w:ind w:left="720"/>
      <w:contextualSpacing/>
    </w:pPr>
  </w:style>
  <w:style w:type="paragraph" w:styleId="Textonotapie">
    <w:name w:val="footnote text"/>
    <w:basedOn w:val="Normal"/>
    <w:link w:val="TextonotapieCar"/>
    <w:uiPriority w:val="99"/>
    <w:semiHidden/>
    <w:unhideWhenUsed/>
    <w:rsid w:val="001243F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243FC"/>
    <w:rPr>
      <w:sz w:val="20"/>
      <w:szCs w:val="20"/>
    </w:rPr>
  </w:style>
  <w:style w:type="character" w:styleId="Refdenotaalpie">
    <w:name w:val="footnote reference"/>
    <w:basedOn w:val="Fuentedeprrafopredeter"/>
    <w:uiPriority w:val="99"/>
    <w:semiHidden/>
    <w:unhideWhenUsed/>
    <w:rsid w:val="001243FC"/>
    <w:rPr>
      <w:vertAlign w:val="superscript"/>
    </w:rPr>
  </w:style>
  <w:style w:type="character" w:styleId="Hipervnculo">
    <w:name w:val="Hyperlink"/>
    <w:basedOn w:val="Fuentedeprrafopredeter"/>
    <w:uiPriority w:val="99"/>
    <w:unhideWhenUsed/>
    <w:rsid w:val="00CA6205"/>
    <w:rPr>
      <w:color w:val="0000FF"/>
      <w:u w:val="single"/>
    </w:rPr>
  </w:style>
  <w:style w:type="character" w:styleId="Hipervnculovisitado">
    <w:name w:val="FollowedHyperlink"/>
    <w:basedOn w:val="Fuentedeprrafopredeter"/>
    <w:uiPriority w:val="99"/>
    <w:semiHidden/>
    <w:unhideWhenUsed/>
    <w:rsid w:val="00E510AE"/>
    <w:rPr>
      <w:color w:val="954F72" w:themeColor="followedHyperlink"/>
      <w:u w:val="single"/>
    </w:rPr>
  </w:style>
  <w:style w:type="character" w:styleId="Mencinsinresolver">
    <w:name w:val="Unresolved Mention"/>
    <w:basedOn w:val="Fuentedeprrafopredeter"/>
    <w:uiPriority w:val="99"/>
    <w:semiHidden/>
    <w:unhideWhenUsed/>
    <w:rsid w:val="00E510AE"/>
    <w:rPr>
      <w:color w:val="605E5C"/>
      <w:shd w:val="clear" w:color="auto" w:fill="E1DFDD"/>
    </w:rPr>
  </w:style>
  <w:style w:type="paragraph" w:styleId="Encabezado">
    <w:name w:val="header"/>
    <w:basedOn w:val="Normal"/>
    <w:link w:val="EncabezadoCar"/>
    <w:uiPriority w:val="99"/>
    <w:unhideWhenUsed/>
    <w:rsid w:val="007D66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661B"/>
  </w:style>
  <w:style w:type="paragraph" w:styleId="Piedepgina">
    <w:name w:val="footer"/>
    <w:basedOn w:val="Normal"/>
    <w:link w:val="PiedepginaCar"/>
    <w:uiPriority w:val="99"/>
    <w:unhideWhenUsed/>
    <w:rsid w:val="007D66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6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03920">
      <w:bodyDiv w:val="1"/>
      <w:marLeft w:val="0"/>
      <w:marRight w:val="0"/>
      <w:marTop w:val="0"/>
      <w:marBottom w:val="0"/>
      <w:divBdr>
        <w:top w:val="none" w:sz="0" w:space="0" w:color="auto"/>
        <w:left w:val="none" w:sz="0" w:space="0" w:color="auto"/>
        <w:bottom w:val="none" w:sz="0" w:space="0" w:color="auto"/>
        <w:right w:val="none" w:sz="0" w:space="0" w:color="auto"/>
      </w:divBdr>
      <w:divsChild>
        <w:div w:id="835877278">
          <w:marLeft w:val="547"/>
          <w:marRight w:val="0"/>
          <w:marTop w:val="200"/>
          <w:marBottom w:val="0"/>
          <w:divBdr>
            <w:top w:val="none" w:sz="0" w:space="0" w:color="auto"/>
            <w:left w:val="none" w:sz="0" w:space="0" w:color="auto"/>
            <w:bottom w:val="none" w:sz="0" w:space="0" w:color="auto"/>
            <w:right w:val="none" w:sz="0" w:space="0" w:color="auto"/>
          </w:divBdr>
        </w:div>
        <w:div w:id="1717587729">
          <w:marLeft w:val="547"/>
          <w:marRight w:val="0"/>
          <w:marTop w:val="200"/>
          <w:marBottom w:val="0"/>
          <w:divBdr>
            <w:top w:val="none" w:sz="0" w:space="0" w:color="auto"/>
            <w:left w:val="none" w:sz="0" w:space="0" w:color="auto"/>
            <w:bottom w:val="none" w:sz="0" w:space="0" w:color="auto"/>
            <w:right w:val="none" w:sz="0" w:space="0" w:color="auto"/>
          </w:divBdr>
        </w:div>
        <w:div w:id="1460342972">
          <w:marLeft w:val="547"/>
          <w:marRight w:val="0"/>
          <w:marTop w:val="200"/>
          <w:marBottom w:val="0"/>
          <w:divBdr>
            <w:top w:val="none" w:sz="0" w:space="0" w:color="auto"/>
            <w:left w:val="none" w:sz="0" w:space="0" w:color="auto"/>
            <w:bottom w:val="none" w:sz="0" w:space="0" w:color="auto"/>
            <w:right w:val="none" w:sz="0" w:space="0" w:color="auto"/>
          </w:divBdr>
        </w:div>
        <w:div w:id="1586186">
          <w:marLeft w:val="547"/>
          <w:marRight w:val="0"/>
          <w:marTop w:val="200"/>
          <w:marBottom w:val="0"/>
          <w:divBdr>
            <w:top w:val="none" w:sz="0" w:space="0" w:color="auto"/>
            <w:left w:val="none" w:sz="0" w:space="0" w:color="auto"/>
            <w:bottom w:val="none" w:sz="0" w:space="0" w:color="auto"/>
            <w:right w:val="none" w:sz="0" w:space="0" w:color="auto"/>
          </w:divBdr>
        </w:div>
      </w:divsChild>
    </w:div>
    <w:div w:id="106699173">
      <w:bodyDiv w:val="1"/>
      <w:marLeft w:val="0"/>
      <w:marRight w:val="0"/>
      <w:marTop w:val="0"/>
      <w:marBottom w:val="0"/>
      <w:divBdr>
        <w:top w:val="none" w:sz="0" w:space="0" w:color="auto"/>
        <w:left w:val="none" w:sz="0" w:space="0" w:color="auto"/>
        <w:bottom w:val="none" w:sz="0" w:space="0" w:color="auto"/>
        <w:right w:val="none" w:sz="0" w:space="0" w:color="auto"/>
      </w:divBdr>
      <w:divsChild>
        <w:div w:id="1407610319">
          <w:marLeft w:val="806"/>
          <w:marRight w:val="0"/>
          <w:marTop w:val="200"/>
          <w:marBottom w:val="0"/>
          <w:divBdr>
            <w:top w:val="none" w:sz="0" w:space="0" w:color="auto"/>
            <w:left w:val="none" w:sz="0" w:space="0" w:color="auto"/>
            <w:bottom w:val="none" w:sz="0" w:space="0" w:color="auto"/>
            <w:right w:val="none" w:sz="0" w:space="0" w:color="auto"/>
          </w:divBdr>
        </w:div>
        <w:div w:id="694040427">
          <w:marLeft w:val="806"/>
          <w:marRight w:val="0"/>
          <w:marTop w:val="200"/>
          <w:marBottom w:val="0"/>
          <w:divBdr>
            <w:top w:val="none" w:sz="0" w:space="0" w:color="auto"/>
            <w:left w:val="none" w:sz="0" w:space="0" w:color="auto"/>
            <w:bottom w:val="none" w:sz="0" w:space="0" w:color="auto"/>
            <w:right w:val="none" w:sz="0" w:space="0" w:color="auto"/>
          </w:divBdr>
        </w:div>
        <w:div w:id="1232697429">
          <w:marLeft w:val="806"/>
          <w:marRight w:val="0"/>
          <w:marTop w:val="200"/>
          <w:marBottom w:val="0"/>
          <w:divBdr>
            <w:top w:val="none" w:sz="0" w:space="0" w:color="auto"/>
            <w:left w:val="none" w:sz="0" w:space="0" w:color="auto"/>
            <w:bottom w:val="none" w:sz="0" w:space="0" w:color="auto"/>
            <w:right w:val="none" w:sz="0" w:space="0" w:color="auto"/>
          </w:divBdr>
        </w:div>
      </w:divsChild>
    </w:div>
    <w:div w:id="225190973">
      <w:bodyDiv w:val="1"/>
      <w:marLeft w:val="0"/>
      <w:marRight w:val="0"/>
      <w:marTop w:val="0"/>
      <w:marBottom w:val="0"/>
      <w:divBdr>
        <w:top w:val="none" w:sz="0" w:space="0" w:color="auto"/>
        <w:left w:val="none" w:sz="0" w:space="0" w:color="auto"/>
        <w:bottom w:val="none" w:sz="0" w:space="0" w:color="auto"/>
        <w:right w:val="none" w:sz="0" w:space="0" w:color="auto"/>
      </w:divBdr>
    </w:div>
    <w:div w:id="358044203">
      <w:bodyDiv w:val="1"/>
      <w:marLeft w:val="0"/>
      <w:marRight w:val="0"/>
      <w:marTop w:val="0"/>
      <w:marBottom w:val="0"/>
      <w:divBdr>
        <w:top w:val="none" w:sz="0" w:space="0" w:color="auto"/>
        <w:left w:val="none" w:sz="0" w:space="0" w:color="auto"/>
        <w:bottom w:val="none" w:sz="0" w:space="0" w:color="auto"/>
        <w:right w:val="none" w:sz="0" w:space="0" w:color="auto"/>
      </w:divBdr>
    </w:div>
    <w:div w:id="416633096">
      <w:bodyDiv w:val="1"/>
      <w:marLeft w:val="0"/>
      <w:marRight w:val="0"/>
      <w:marTop w:val="0"/>
      <w:marBottom w:val="0"/>
      <w:divBdr>
        <w:top w:val="none" w:sz="0" w:space="0" w:color="auto"/>
        <w:left w:val="none" w:sz="0" w:space="0" w:color="auto"/>
        <w:bottom w:val="none" w:sz="0" w:space="0" w:color="auto"/>
        <w:right w:val="none" w:sz="0" w:space="0" w:color="auto"/>
      </w:divBdr>
      <w:divsChild>
        <w:div w:id="257445622">
          <w:marLeft w:val="806"/>
          <w:marRight w:val="0"/>
          <w:marTop w:val="200"/>
          <w:marBottom w:val="0"/>
          <w:divBdr>
            <w:top w:val="none" w:sz="0" w:space="0" w:color="auto"/>
            <w:left w:val="none" w:sz="0" w:space="0" w:color="auto"/>
            <w:bottom w:val="none" w:sz="0" w:space="0" w:color="auto"/>
            <w:right w:val="none" w:sz="0" w:space="0" w:color="auto"/>
          </w:divBdr>
        </w:div>
        <w:div w:id="1682850687">
          <w:marLeft w:val="806"/>
          <w:marRight w:val="0"/>
          <w:marTop w:val="200"/>
          <w:marBottom w:val="0"/>
          <w:divBdr>
            <w:top w:val="none" w:sz="0" w:space="0" w:color="auto"/>
            <w:left w:val="none" w:sz="0" w:space="0" w:color="auto"/>
            <w:bottom w:val="none" w:sz="0" w:space="0" w:color="auto"/>
            <w:right w:val="none" w:sz="0" w:space="0" w:color="auto"/>
          </w:divBdr>
        </w:div>
        <w:div w:id="797065081">
          <w:marLeft w:val="806"/>
          <w:marRight w:val="0"/>
          <w:marTop w:val="200"/>
          <w:marBottom w:val="0"/>
          <w:divBdr>
            <w:top w:val="none" w:sz="0" w:space="0" w:color="auto"/>
            <w:left w:val="none" w:sz="0" w:space="0" w:color="auto"/>
            <w:bottom w:val="none" w:sz="0" w:space="0" w:color="auto"/>
            <w:right w:val="none" w:sz="0" w:space="0" w:color="auto"/>
          </w:divBdr>
        </w:div>
        <w:div w:id="123933117">
          <w:marLeft w:val="806"/>
          <w:marRight w:val="0"/>
          <w:marTop w:val="200"/>
          <w:marBottom w:val="0"/>
          <w:divBdr>
            <w:top w:val="none" w:sz="0" w:space="0" w:color="auto"/>
            <w:left w:val="none" w:sz="0" w:space="0" w:color="auto"/>
            <w:bottom w:val="none" w:sz="0" w:space="0" w:color="auto"/>
            <w:right w:val="none" w:sz="0" w:space="0" w:color="auto"/>
          </w:divBdr>
        </w:div>
        <w:div w:id="666059191">
          <w:marLeft w:val="806"/>
          <w:marRight w:val="0"/>
          <w:marTop w:val="200"/>
          <w:marBottom w:val="0"/>
          <w:divBdr>
            <w:top w:val="none" w:sz="0" w:space="0" w:color="auto"/>
            <w:left w:val="none" w:sz="0" w:space="0" w:color="auto"/>
            <w:bottom w:val="none" w:sz="0" w:space="0" w:color="auto"/>
            <w:right w:val="none" w:sz="0" w:space="0" w:color="auto"/>
          </w:divBdr>
        </w:div>
      </w:divsChild>
    </w:div>
    <w:div w:id="487984653">
      <w:bodyDiv w:val="1"/>
      <w:marLeft w:val="0"/>
      <w:marRight w:val="0"/>
      <w:marTop w:val="0"/>
      <w:marBottom w:val="0"/>
      <w:divBdr>
        <w:top w:val="none" w:sz="0" w:space="0" w:color="auto"/>
        <w:left w:val="none" w:sz="0" w:space="0" w:color="auto"/>
        <w:bottom w:val="none" w:sz="0" w:space="0" w:color="auto"/>
        <w:right w:val="none" w:sz="0" w:space="0" w:color="auto"/>
      </w:divBdr>
      <w:divsChild>
        <w:div w:id="206455207">
          <w:marLeft w:val="806"/>
          <w:marRight w:val="0"/>
          <w:marTop w:val="200"/>
          <w:marBottom w:val="0"/>
          <w:divBdr>
            <w:top w:val="none" w:sz="0" w:space="0" w:color="auto"/>
            <w:left w:val="none" w:sz="0" w:space="0" w:color="auto"/>
            <w:bottom w:val="none" w:sz="0" w:space="0" w:color="auto"/>
            <w:right w:val="none" w:sz="0" w:space="0" w:color="auto"/>
          </w:divBdr>
        </w:div>
        <w:div w:id="1967273692">
          <w:marLeft w:val="806"/>
          <w:marRight w:val="0"/>
          <w:marTop w:val="200"/>
          <w:marBottom w:val="0"/>
          <w:divBdr>
            <w:top w:val="none" w:sz="0" w:space="0" w:color="auto"/>
            <w:left w:val="none" w:sz="0" w:space="0" w:color="auto"/>
            <w:bottom w:val="none" w:sz="0" w:space="0" w:color="auto"/>
            <w:right w:val="none" w:sz="0" w:space="0" w:color="auto"/>
          </w:divBdr>
        </w:div>
        <w:div w:id="2019043402">
          <w:marLeft w:val="806"/>
          <w:marRight w:val="0"/>
          <w:marTop w:val="200"/>
          <w:marBottom w:val="0"/>
          <w:divBdr>
            <w:top w:val="none" w:sz="0" w:space="0" w:color="auto"/>
            <w:left w:val="none" w:sz="0" w:space="0" w:color="auto"/>
            <w:bottom w:val="none" w:sz="0" w:space="0" w:color="auto"/>
            <w:right w:val="none" w:sz="0" w:space="0" w:color="auto"/>
          </w:divBdr>
        </w:div>
        <w:div w:id="1521042208">
          <w:marLeft w:val="806"/>
          <w:marRight w:val="0"/>
          <w:marTop w:val="200"/>
          <w:marBottom w:val="0"/>
          <w:divBdr>
            <w:top w:val="none" w:sz="0" w:space="0" w:color="auto"/>
            <w:left w:val="none" w:sz="0" w:space="0" w:color="auto"/>
            <w:bottom w:val="none" w:sz="0" w:space="0" w:color="auto"/>
            <w:right w:val="none" w:sz="0" w:space="0" w:color="auto"/>
          </w:divBdr>
        </w:div>
        <w:div w:id="816990954">
          <w:marLeft w:val="806"/>
          <w:marRight w:val="0"/>
          <w:marTop w:val="200"/>
          <w:marBottom w:val="0"/>
          <w:divBdr>
            <w:top w:val="none" w:sz="0" w:space="0" w:color="auto"/>
            <w:left w:val="none" w:sz="0" w:space="0" w:color="auto"/>
            <w:bottom w:val="none" w:sz="0" w:space="0" w:color="auto"/>
            <w:right w:val="none" w:sz="0" w:space="0" w:color="auto"/>
          </w:divBdr>
        </w:div>
        <w:div w:id="101657022">
          <w:marLeft w:val="806"/>
          <w:marRight w:val="0"/>
          <w:marTop w:val="200"/>
          <w:marBottom w:val="0"/>
          <w:divBdr>
            <w:top w:val="none" w:sz="0" w:space="0" w:color="auto"/>
            <w:left w:val="none" w:sz="0" w:space="0" w:color="auto"/>
            <w:bottom w:val="none" w:sz="0" w:space="0" w:color="auto"/>
            <w:right w:val="none" w:sz="0" w:space="0" w:color="auto"/>
          </w:divBdr>
        </w:div>
        <w:div w:id="934047515">
          <w:marLeft w:val="806"/>
          <w:marRight w:val="0"/>
          <w:marTop w:val="200"/>
          <w:marBottom w:val="0"/>
          <w:divBdr>
            <w:top w:val="none" w:sz="0" w:space="0" w:color="auto"/>
            <w:left w:val="none" w:sz="0" w:space="0" w:color="auto"/>
            <w:bottom w:val="none" w:sz="0" w:space="0" w:color="auto"/>
            <w:right w:val="none" w:sz="0" w:space="0" w:color="auto"/>
          </w:divBdr>
        </w:div>
        <w:div w:id="1277254233">
          <w:marLeft w:val="806"/>
          <w:marRight w:val="0"/>
          <w:marTop w:val="200"/>
          <w:marBottom w:val="0"/>
          <w:divBdr>
            <w:top w:val="none" w:sz="0" w:space="0" w:color="auto"/>
            <w:left w:val="none" w:sz="0" w:space="0" w:color="auto"/>
            <w:bottom w:val="none" w:sz="0" w:space="0" w:color="auto"/>
            <w:right w:val="none" w:sz="0" w:space="0" w:color="auto"/>
          </w:divBdr>
        </w:div>
      </w:divsChild>
    </w:div>
    <w:div w:id="488403373">
      <w:bodyDiv w:val="1"/>
      <w:marLeft w:val="0"/>
      <w:marRight w:val="0"/>
      <w:marTop w:val="0"/>
      <w:marBottom w:val="0"/>
      <w:divBdr>
        <w:top w:val="none" w:sz="0" w:space="0" w:color="auto"/>
        <w:left w:val="none" w:sz="0" w:space="0" w:color="auto"/>
        <w:bottom w:val="none" w:sz="0" w:space="0" w:color="auto"/>
        <w:right w:val="none" w:sz="0" w:space="0" w:color="auto"/>
      </w:divBdr>
      <w:divsChild>
        <w:div w:id="302202084">
          <w:marLeft w:val="547"/>
          <w:marRight w:val="0"/>
          <w:marTop w:val="200"/>
          <w:marBottom w:val="0"/>
          <w:divBdr>
            <w:top w:val="none" w:sz="0" w:space="0" w:color="auto"/>
            <w:left w:val="none" w:sz="0" w:space="0" w:color="auto"/>
            <w:bottom w:val="none" w:sz="0" w:space="0" w:color="auto"/>
            <w:right w:val="none" w:sz="0" w:space="0" w:color="auto"/>
          </w:divBdr>
        </w:div>
        <w:div w:id="1384452115">
          <w:marLeft w:val="547"/>
          <w:marRight w:val="0"/>
          <w:marTop w:val="200"/>
          <w:marBottom w:val="0"/>
          <w:divBdr>
            <w:top w:val="none" w:sz="0" w:space="0" w:color="auto"/>
            <w:left w:val="none" w:sz="0" w:space="0" w:color="auto"/>
            <w:bottom w:val="none" w:sz="0" w:space="0" w:color="auto"/>
            <w:right w:val="none" w:sz="0" w:space="0" w:color="auto"/>
          </w:divBdr>
        </w:div>
        <w:div w:id="1204829403">
          <w:marLeft w:val="547"/>
          <w:marRight w:val="0"/>
          <w:marTop w:val="200"/>
          <w:marBottom w:val="0"/>
          <w:divBdr>
            <w:top w:val="none" w:sz="0" w:space="0" w:color="auto"/>
            <w:left w:val="none" w:sz="0" w:space="0" w:color="auto"/>
            <w:bottom w:val="none" w:sz="0" w:space="0" w:color="auto"/>
            <w:right w:val="none" w:sz="0" w:space="0" w:color="auto"/>
          </w:divBdr>
        </w:div>
        <w:div w:id="609315969">
          <w:marLeft w:val="547"/>
          <w:marRight w:val="0"/>
          <w:marTop w:val="200"/>
          <w:marBottom w:val="0"/>
          <w:divBdr>
            <w:top w:val="none" w:sz="0" w:space="0" w:color="auto"/>
            <w:left w:val="none" w:sz="0" w:space="0" w:color="auto"/>
            <w:bottom w:val="none" w:sz="0" w:space="0" w:color="auto"/>
            <w:right w:val="none" w:sz="0" w:space="0" w:color="auto"/>
          </w:divBdr>
        </w:div>
        <w:div w:id="1221090920">
          <w:marLeft w:val="547"/>
          <w:marRight w:val="0"/>
          <w:marTop w:val="200"/>
          <w:marBottom w:val="0"/>
          <w:divBdr>
            <w:top w:val="none" w:sz="0" w:space="0" w:color="auto"/>
            <w:left w:val="none" w:sz="0" w:space="0" w:color="auto"/>
            <w:bottom w:val="none" w:sz="0" w:space="0" w:color="auto"/>
            <w:right w:val="none" w:sz="0" w:space="0" w:color="auto"/>
          </w:divBdr>
        </w:div>
        <w:div w:id="527111073">
          <w:marLeft w:val="547"/>
          <w:marRight w:val="0"/>
          <w:marTop w:val="200"/>
          <w:marBottom w:val="0"/>
          <w:divBdr>
            <w:top w:val="none" w:sz="0" w:space="0" w:color="auto"/>
            <w:left w:val="none" w:sz="0" w:space="0" w:color="auto"/>
            <w:bottom w:val="none" w:sz="0" w:space="0" w:color="auto"/>
            <w:right w:val="none" w:sz="0" w:space="0" w:color="auto"/>
          </w:divBdr>
        </w:div>
      </w:divsChild>
    </w:div>
    <w:div w:id="570892126">
      <w:bodyDiv w:val="1"/>
      <w:marLeft w:val="0"/>
      <w:marRight w:val="0"/>
      <w:marTop w:val="0"/>
      <w:marBottom w:val="0"/>
      <w:divBdr>
        <w:top w:val="none" w:sz="0" w:space="0" w:color="auto"/>
        <w:left w:val="none" w:sz="0" w:space="0" w:color="auto"/>
        <w:bottom w:val="none" w:sz="0" w:space="0" w:color="auto"/>
        <w:right w:val="none" w:sz="0" w:space="0" w:color="auto"/>
      </w:divBdr>
      <w:divsChild>
        <w:div w:id="335964258">
          <w:marLeft w:val="547"/>
          <w:marRight w:val="0"/>
          <w:marTop w:val="200"/>
          <w:marBottom w:val="0"/>
          <w:divBdr>
            <w:top w:val="none" w:sz="0" w:space="0" w:color="auto"/>
            <w:left w:val="none" w:sz="0" w:space="0" w:color="auto"/>
            <w:bottom w:val="none" w:sz="0" w:space="0" w:color="auto"/>
            <w:right w:val="none" w:sz="0" w:space="0" w:color="auto"/>
          </w:divBdr>
        </w:div>
        <w:div w:id="1298146390">
          <w:marLeft w:val="547"/>
          <w:marRight w:val="0"/>
          <w:marTop w:val="200"/>
          <w:marBottom w:val="0"/>
          <w:divBdr>
            <w:top w:val="none" w:sz="0" w:space="0" w:color="auto"/>
            <w:left w:val="none" w:sz="0" w:space="0" w:color="auto"/>
            <w:bottom w:val="none" w:sz="0" w:space="0" w:color="auto"/>
            <w:right w:val="none" w:sz="0" w:space="0" w:color="auto"/>
          </w:divBdr>
        </w:div>
        <w:div w:id="1708724266">
          <w:marLeft w:val="547"/>
          <w:marRight w:val="0"/>
          <w:marTop w:val="200"/>
          <w:marBottom w:val="0"/>
          <w:divBdr>
            <w:top w:val="none" w:sz="0" w:space="0" w:color="auto"/>
            <w:left w:val="none" w:sz="0" w:space="0" w:color="auto"/>
            <w:bottom w:val="none" w:sz="0" w:space="0" w:color="auto"/>
            <w:right w:val="none" w:sz="0" w:space="0" w:color="auto"/>
          </w:divBdr>
        </w:div>
      </w:divsChild>
    </w:div>
    <w:div w:id="609901068">
      <w:bodyDiv w:val="1"/>
      <w:marLeft w:val="0"/>
      <w:marRight w:val="0"/>
      <w:marTop w:val="0"/>
      <w:marBottom w:val="0"/>
      <w:divBdr>
        <w:top w:val="none" w:sz="0" w:space="0" w:color="auto"/>
        <w:left w:val="none" w:sz="0" w:space="0" w:color="auto"/>
        <w:bottom w:val="none" w:sz="0" w:space="0" w:color="auto"/>
        <w:right w:val="none" w:sz="0" w:space="0" w:color="auto"/>
      </w:divBdr>
      <w:divsChild>
        <w:div w:id="45375489">
          <w:marLeft w:val="547"/>
          <w:marRight w:val="0"/>
          <w:marTop w:val="200"/>
          <w:marBottom w:val="0"/>
          <w:divBdr>
            <w:top w:val="none" w:sz="0" w:space="0" w:color="auto"/>
            <w:left w:val="none" w:sz="0" w:space="0" w:color="auto"/>
            <w:bottom w:val="none" w:sz="0" w:space="0" w:color="auto"/>
            <w:right w:val="none" w:sz="0" w:space="0" w:color="auto"/>
          </w:divBdr>
        </w:div>
        <w:div w:id="481049611">
          <w:marLeft w:val="547"/>
          <w:marRight w:val="0"/>
          <w:marTop w:val="200"/>
          <w:marBottom w:val="0"/>
          <w:divBdr>
            <w:top w:val="none" w:sz="0" w:space="0" w:color="auto"/>
            <w:left w:val="none" w:sz="0" w:space="0" w:color="auto"/>
            <w:bottom w:val="none" w:sz="0" w:space="0" w:color="auto"/>
            <w:right w:val="none" w:sz="0" w:space="0" w:color="auto"/>
          </w:divBdr>
        </w:div>
        <w:div w:id="226768133">
          <w:marLeft w:val="547"/>
          <w:marRight w:val="0"/>
          <w:marTop w:val="200"/>
          <w:marBottom w:val="0"/>
          <w:divBdr>
            <w:top w:val="none" w:sz="0" w:space="0" w:color="auto"/>
            <w:left w:val="none" w:sz="0" w:space="0" w:color="auto"/>
            <w:bottom w:val="none" w:sz="0" w:space="0" w:color="auto"/>
            <w:right w:val="none" w:sz="0" w:space="0" w:color="auto"/>
          </w:divBdr>
        </w:div>
      </w:divsChild>
    </w:div>
    <w:div w:id="675963577">
      <w:bodyDiv w:val="1"/>
      <w:marLeft w:val="0"/>
      <w:marRight w:val="0"/>
      <w:marTop w:val="0"/>
      <w:marBottom w:val="0"/>
      <w:divBdr>
        <w:top w:val="none" w:sz="0" w:space="0" w:color="auto"/>
        <w:left w:val="none" w:sz="0" w:space="0" w:color="auto"/>
        <w:bottom w:val="none" w:sz="0" w:space="0" w:color="auto"/>
        <w:right w:val="none" w:sz="0" w:space="0" w:color="auto"/>
      </w:divBdr>
      <w:divsChild>
        <w:div w:id="474031201">
          <w:marLeft w:val="806"/>
          <w:marRight w:val="0"/>
          <w:marTop w:val="200"/>
          <w:marBottom w:val="0"/>
          <w:divBdr>
            <w:top w:val="none" w:sz="0" w:space="0" w:color="auto"/>
            <w:left w:val="none" w:sz="0" w:space="0" w:color="auto"/>
            <w:bottom w:val="none" w:sz="0" w:space="0" w:color="auto"/>
            <w:right w:val="none" w:sz="0" w:space="0" w:color="auto"/>
          </w:divBdr>
        </w:div>
        <w:div w:id="741411878">
          <w:marLeft w:val="806"/>
          <w:marRight w:val="0"/>
          <w:marTop w:val="200"/>
          <w:marBottom w:val="0"/>
          <w:divBdr>
            <w:top w:val="none" w:sz="0" w:space="0" w:color="auto"/>
            <w:left w:val="none" w:sz="0" w:space="0" w:color="auto"/>
            <w:bottom w:val="none" w:sz="0" w:space="0" w:color="auto"/>
            <w:right w:val="none" w:sz="0" w:space="0" w:color="auto"/>
          </w:divBdr>
        </w:div>
        <w:div w:id="719791819">
          <w:marLeft w:val="806"/>
          <w:marRight w:val="0"/>
          <w:marTop w:val="200"/>
          <w:marBottom w:val="0"/>
          <w:divBdr>
            <w:top w:val="none" w:sz="0" w:space="0" w:color="auto"/>
            <w:left w:val="none" w:sz="0" w:space="0" w:color="auto"/>
            <w:bottom w:val="none" w:sz="0" w:space="0" w:color="auto"/>
            <w:right w:val="none" w:sz="0" w:space="0" w:color="auto"/>
          </w:divBdr>
        </w:div>
        <w:div w:id="898635577">
          <w:marLeft w:val="806"/>
          <w:marRight w:val="0"/>
          <w:marTop w:val="200"/>
          <w:marBottom w:val="0"/>
          <w:divBdr>
            <w:top w:val="none" w:sz="0" w:space="0" w:color="auto"/>
            <w:left w:val="none" w:sz="0" w:space="0" w:color="auto"/>
            <w:bottom w:val="none" w:sz="0" w:space="0" w:color="auto"/>
            <w:right w:val="none" w:sz="0" w:space="0" w:color="auto"/>
          </w:divBdr>
        </w:div>
        <w:div w:id="1406996615">
          <w:marLeft w:val="806"/>
          <w:marRight w:val="0"/>
          <w:marTop w:val="200"/>
          <w:marBottom w:val="0"/>
          <w:divBdr>
            <w:top w:val="none" w:sz="0" w:space="0" w:color="auto"/>
            <w:left w:val="none" w:sz="0" w:space="0" w:color="auto"/>
            <w:bottom w:val="none" w:sz="0" w:space="0" w:color="auto"/>
            <w:right w:val="none" w:sz="0" w:space="0" w:color="auto"/>
          </w:divBdr>
        </w:div>
        <w:div w:id="453405854">
          <w:marLeft w:val="806"/>
          <w:marRight w:val="0"/>
          <w:marTop w:val="200"/>
          <w:marBottom w:val="0"/>
          <w:divBdr>
            <w:top w:val="none" w:sz="0" w:space="0" w:color="auto"/>
            <w:left w:val="none" w:sz="0" w:space="0" w:color="auto"/>
            <w:bottom w:val="none" w:sz="0" w:space="0" w:color="auto"/>
            <w:right w:val="none" w:sz="0" w:space="0" w:color="auto"/>
          </w:divBdr>
        </w:div>
        <w:div w:id="70080462">
          <w:marLeft w:val="806"/>
          <w:marRight w:val="0"/>
          <w:marTop w:val="200"/>
          <w:marBottom w:val="0"/>
          <w:divBdr>
            <w:top w:val="none" w:sz="0" w:space="0" w:color="auto"/>
            <w:left w:val="none" w:sz="0" w:space="0" w:color="auto"/>
            <w:bottom w:val="none" w:sz="0" w:space="0" w:color="auto"/>
            <w:right w:val="none" w:sz="0" w:space="0" w:color="auto"/>
          </w:divBdr>
        </w:div>
      </w:divsChild>
    </w:div>
    <w:div w:id="851915852">
      <w:bodyDiv w:val="1"/>
      <w:marLeft w:val="0"/>
      <w:marRight w:val="0"/>
      <w:marTop w:val="0"/>
      <w:marBottom w:val="0"/>
      <w:divBdr>
        <w:top w:val="none" w:sz="0" w:space="0" w:color="auto"/>
        <w:left w:val="none" w:sz="0" w:space="0" w:color="auto"/>
        <w:bottom w:val="none" w:sz="0" w:space="0" w:color="auto"/>
        <w:right w:val="none" w:sz="0" w:space="0" w:color="auto"/>
      </w:divBdr>
      <w:divsChild>
        <w:div w:id="1313215324">
          <w:marLeft w:val="547"/>
          <w:marRight w:val="0"/>
          <w:marTop w:val="200"/>
          <w:marBottom w:val="0"/>
          <w:divBdr>
            <w:top w:val="none" w:sz="0" w:space="0" w:color="auto"/>
            <w:left w:val="none" w:sz="0" w:space="0" w:color="auto"/>
            <w:bottom w:val="none" w:sz="0" w:space="0" w:color="auto"/>
            <w:right w:val="none" w:sz="0" w:space="0" w:color="auto"/>
          </w:divBdr>
        </w:div>
        <w:div w:id="739016186">
          <w:marLeft w:val="547"/>
          <w:marRight w:val="0"/>
          <w:marTop w:val="200"/>
          <w:marBottom w:val="0"/>
          <w:divBdr>
            <w:top w:val="none" w:sz="0" w:space="0" w:color="auto"/>
            <w:left w:val="none" w:sz="0" w:space="0" w:color="auto"/>
            <w:bottom w:val="none" w:sz="0" w:space="0" w:color="auto"/>
            <w:right w:val="none" w:sz="0" w:space="0" w:color="auto"/>
          </w:divBdr>
        </w:div>
        <w:div w:id="377248184">
          <w:marLeft w:val="547"/>
          <w:marRight w:val="0"/>
          <w:marTop w:val="200"/>
          <w:marBottom w:val="0"/>
          <w:divBdr>
            <w:top w:val="none" w:sz="0" w:space="0" w:color="auto"/>
            <w:left w:val="none" w:sz="0" w:space="0" w:color="auto"/>
            <w:bottom w:val="none" w:sz="0" w:space="0" w:color="auto"/>
            <w:right w:val="none" w:sz="0" w:space="0" w:color="auto"/>
          </w:divBdr>
        </w:div>
        <w:div w:id="572475451">
          <w:marLeft w:val="547"/>
          <w:marRight w:val="0"/>
          <w:marTop w:val="200"/>
          <w:marBottom w:val="0"/>
          <w:divBdr>
            <w:top w:val="none" w:sz="0" w:space="0" w:color="auto"/>
            <w:left w:val="none" w:sz="0" w:space="0" w:color="auto"/>
            <w:bottom w:val="none" w:sz="0" w:space="0" w:color="auto"/>
            <w:right w:val="none" w:sz="0" w:space="0" w:color="auto"/>
          </w:divBdr>
        </w:div>
        <w:div w:id="173492690">
          <w:marLeft w:val="547"/>
          <w:marRight w:val="0"/>
          <w:marTop w:val="200"/>
          <w:marBottom w:val="0"/>
          <w:divBdr>
            <w:top w:val="none" w:sz="0" w:space="0" w:color="auto"/>
            <w:left w:val="none" w:sz="0" w:space="0" w:color="auto"/>
            <w:bottom w:val="none" w:sz="0" w:space="0" w:color="auto"/>
            <w:right w:val="none" w:sz="0" w:space="0" w:color="auto"/>
          </w:divBdr>
        </w:div>
        <w:div w:id="935672437">
          <w:marLeft w:val="547"/>
          <w:marRight w:val="0"/>
          <w:marTop w:val="200"/>
          <w:marBottom w:val="0"/>
          <w:divBdr>
            <w:top w:val="none" w:sz="0" w:space="0" w:color="auto"/>
            <w:left w:val="none" w:sz="0" w:space="0" w:color="auto"/>
            <w:bottom w:val="none" w:sz="0" w:space="0" w:color="auto"/>
            <w:right w:val="none" w:sz="0" w:space="0" w:color="auto"/>
          </w:divBdr>
        </w:div>
      </w:divsChild>
    </w:div>
    <w:div w:id="1163620541">
      <w:bodyDiv w:val="1"/>
      <w:marLeft w:val="0"/>
      <w:marRight w:val="0"/>
      <w:marTop w:val="0"/>
      <w:marBottom w:val="0"/>
      <w:divBdr>
        <w:top w:val="none" w:sz="0" w:space="0" w:color="auto"/>
        <w:left w:val="none" w:sz="0" w:space="0" w:color="auto"/>
        <w:bottom w:val="none" w:sz="0" w:space="0" w:color="auto"/>
        <w:right w:val="none" w:sz="0" w:space="0" w:color="auto"/>
      </w:divBdr>
      <w:divsChild>
        <w:div w:id="65419381">
          <w:marLeft w:val="547"/>
          <w:marRight w:val="0"/>
          <w:marTop w:val="200"/>
          <w:marBottom w:val="0"/>
          <w:divBdr>
            <w:top w:val="none" w:sz="0" w:space="0" w:color="auto"/>
            <w:left w:val="none" w:sz="0" w:space="0" w:color="auto"/>
            <w:bottom w:val="none" w:sz="0" w:space="0" w:color="auto"/>
            <w:right w:val="none" w:sz="0" w:space="0" w:color="auto"/>
          </w:divBdr>
        </w:div>
        <w:div w:id="683631838">
          <w:marLeft w:val="547"/>
          <w:marRight w:val="0"/>
          <w:marTop w:val="200"/>
          <w:marBottom w:val="0"/>
          <w:divBdr>
            <w:top w:val="none" w:sz="0" w:space="0" w:color="auto"/>
            <w:left w:val="none" w:sz="0" w:space="0" w:color="auto"/>
            <w:bottom w:val="none" w:sz="0" w:space="0" w:color="auto"/>
            <w:right w:val="none" w:sz="0" w:space="0" w:color="auto"/>
          </w:divBdr>
        </w:div>
        <w:div w:id="1393230309">
          <w:marLeft w:val="547"/>
          <w:marRight w:val="0"/>
          <w:marTop w:val="200"/>
          <w:marBottom w:val="0"/>
          <w:divBdr>
            <w:top w:val="none" w:sz="0" w:space="0" w:color="auto"/>
            <w:left w:val="none" w:sz="0" w:space="0" w:color="auto"/>
            <w:bottom w:val="none" w:sz="0" w:space="0" w:color="auto"/>
            <w:right w:val="none" w:sz="0" w:space="0" w:color="auto"/>
          </w:divBdr>
        </w:div>
      </w:divsChild>
    </w:div>
    <w:div w:id="1183318155">
      <w:bodyDiv w:val="1"/>
      <w:marLeft w:val="0"/>
      <w:marRight w:val="0"/>
      <w:marTop w:val="0"/>
      <w:marBottom w:val="0"/>
      <w:divBdr>
        <w:top w:val="none" w:sz="0" w:space="0" w:color="auto"/>
        <w:left w:val="none" w:sz="0" w:space="0" w:color="auto"/>
        <w:bottom w:val="none" w:sz="0" w:space="0" w:color="auto"/>
        <w:right w:val="none" w:sz="0" w:space="0" w:color="auto"/>
      </w:divBdr>
      <w:divsChild>
        <w:div w:id="497616398">
          <w:marLeft w:val="547"/>
          <w:marRight w:val="0"/>
          <w:marTop w:val="200"/>
          <w:marBottom w:val="0"/>
          <w:divBdr>
            <w:top w:val="none" w:sz="0" w:space="0" w:color="auto"/>
            <w:left w:val="none" w:sz="0" w:space="0" w:color="auto"/>
            <w:bottom w:val="none" w:sz="0" w:space="0" w:color="auto"/>
            <w:right w:val="none" w:sz="0" w:space="0" w:color="auto"/>
          </w:divBdr>
        </w:div>
        <w:div w:id="975454764">
          <w:marLeft w:val="547"/>
          <w:marRight w:val="0"/>
          <w:marTop w:val="200"/>
          <w:marBottom w:val="0"/>
          <w:divBdr>
            <w:top w:val="none" w:sz="0" w:space="0" w:color="auto"/>
            <w:left w:val="none" w:sz="0" w:space="0" w:color="auto"/>
            <w:bottom w:val="none" w:sz="0" w:space="0" w:color="auto"/>
            <w:right w:val="none" w:sz="0" w:space="0" w:color="auto"/>
          </w:divBdr>
        </w:div>
        <w:div w:id="1337423233">
          <w:marLeft w:val="547"/>
          <w:marRight w:val="0"/>
          <w:marTop w:val="200"/>
          <w:marBottom w:val="0"/>
          <w:divBdr>
            <w:top w:val="none" w:sz="0" w:space="0" w:color="auto"/>
            <w:left w:val="none" w:sz="0" w:space="0" w:color="auto"/>
            <w:bottom w:val="none" w:sz="0" w:space="0" w:color="auto"/>
            <w:right w:val="none" w:sz="0" w:space="0" w:color="auto"/>
          </w:divBdr>
        </w:div>
        <w:div w:id="753282166">
          <w:marLeft w:val="547"/>
          <w:marRight w:val="0"/>
          <w:marTop w:val="200"/>
          <w:marBottom w:val="0"/>
          <w:divBdr>
            <w:top w:val="none" w:sz="0" w:space="0" w:color="auto"/>
            <w:left w:val="none" w:sz="0" w:space="0" w:color="auto"/>
            <w:bottom w:val="none" w:sz="0" w:space="0" w:color="auto"/>
            <w:right w:val="none" w:sz="0" w:space="0" w:color="auto"/>
          </w:divBdr>
        </w:div>
        <w:div w:id="829515380">
          <w:marLeft w:val="547"/>
          <w:marRight w:val="0"/>
          <w:marTop w:val="200"/>
          <w:marBottom w:val="0"/>
          <w:divBdr>
            <w:top w:val="none" w:sz="0" w:space="0" w:color="auto"/>
            <w:left w:val="none" w:sz="0" w:space="0" w:color="auto"/>
            <w:bottom w:val="none" w:sz="0" w:space="0" w:color="auto"/>
            <w:right w:val="none" w:sz="0" w:space="0" w:color="auto"/>
          </w:divBdr>
        </w:div>
        <w:div w:id="1447625208">
          <w:marLeft w:val="547"/>
          <w:marRight w:val="0"/>
          <w:marTop w:val="200"/>
          <w:marBottom w:val="0"/>
          <w:divBdr>
            <w:top w:val="none" w:sz="0" w:space="0" w:color="auto"/>
            <w:left w:val="none" w:sz="0" w:space="0" w:color="auto"/>
            <w:bottom w:val="none" w:sz="0" w:space="0" w:color="auto"/>
            <w:right w:val="none" w:sz="0" w:space="0" w:color="auto"/>
          </w:divBdr>
        </w:div>
        <w:div w:id="1180660626">
          <w:marLeft w:val="547"/>
          <w:marRight w:val="0"/>
          <w:marTop w:val="200"/>
          <w:marBottom w:val="0"/>
          <w:divBdr>
            <w:top w:val="none" w:sz="0" w:space="0" w:color="auto"/>
            <w:left w:val="none" w:sz="0" w:space="0" w:color="auto"/>
            <w:bottom w:val="none" w:sz="0" w:space="0" w:color="auto"/>
            <w:right w:val="none" w:sz="0" w:space="0" w:color="auto"/>
          </w:divBdr>
        </w:div>
        <w:div w:id="1884555383">
          <w:marLeft w:val="547"/>
          <w:marRight w:val="0"/>
          <w:marTop w:val="200"/>
          <w:marBottom w:val="0"/>
          <w:divBdr>
            <w:top w:val="none" w:sz="0" w:space="0" w:color="auto"/>
            <w:left w:val="none" w:sz="0" w:space="0" w:color="auto"/>
            <w:bottom w:val="none" w:sz="0" w:space="0" w:color="auto"/>
            <w:right w:val="none" w:sz="0" w:space="0" w:color="auto"/>
          </w:divBdr>
        </w:div>
      </w:divsChild>
    </w:div>
    <w:div w:id="1197741253">
      <w:bodyDiv w:val="1"/>
      <w:marLeft w:val="0"/>
      <w:marRight w:val="0"/>
      <w:marTop w:val="0"/>
      <w:marBottom w:val="0"/>
      <w:divBdr>
        <w:top w:val="none" w:sz="0" w:space="0" w:color="auto"/>
        <w:left w:val="none" w:sz="0" w:space="0" w:color="auto"/>
        <w:bottom w:val="none" w:sz="0" w:space="0" w:color="auto"/>
        <w:right w:val="none" w:sz="0" w:space="0" w:color="auto"/>
      </w:divBdr>
      <w:divsChild>
        <w:div w:id="149715089">
          <w:marLeft w:val="547"/>
          <w:marRight w:val="0"/>
          <w:marTop w:val="200"/>
          <w:marBottom w:val="0"/>
          <w:divBdr>
            <w:top w:val="none" w:sz="0" w:space="0" w:color="auto"/>
            <w:left w:val="none" w:sz="0" w:space="0" w:color="auto"/>
            <w:bottom w:val="none" w:sz="0" w:space="0" w:color="auto"/>
            <w:right w:val="none" w:sz="0" w:space="0" w:color="auto"/>
          </w:divBdr>
        </w:div>
        <w:div w:id="1306659503">
          <w:marLeft w:val="547"/>
          <w:marRight w:val="0"/>
          <w:marTop w:val="200"/>
          <w:marBottom w:val="0"/>
          <w:divBdr>
            <w:top w:val="none" w:sz="0" w:space="0" w:color="auto"/>
            <w:left w:val="none" w:sz="0" w:space="0" w:color="auto"/>
            <w:bottom w:val="none" w:sz="0" w:space="0" w:color="auto"/>
            <w:right w:val="none" w:sz="0" w:space="0" w:color="auto"/>
          </w:divBdr>
        </w:div>
        <w:div w:id="199712530">
          <w:marLeft w:val="547"/>
          <w:marRight w:val="0"/>
          <w:marTop w:val="200"/>
          <w:marBottom w:val="0"/>
          <w:divBdr>
            <w:top w:val="none" w:sz="0" w:space="0" w:color="auto"/>
            <w:left w:val="none" w:sz="0" w:space="0" w:color="auto"/>
            <w:bottom w:val="none" w:sz="0" w:space="0" w:color="auto"/>
            <w:right w:val="none" w:sz="0" w:space="0" w:color="auto"/>
          </w:divBdr>
        </w:div>
      </w:divsChild>
    </w:div>
    <w:div w:id="1430470003">
      <w:bodyDiv w:val="1"/>
      <w:marLeft w:val="0"/>
      <w:marRight w:val="0"/>
      <w:marTop w:val="0"/>
      <w:marBottom w:val="0"/>
      <w:divBdr>
        <w:top w:val="none" w:sz="0" w:space="0" w:color="auto"/>
        <w:left w:val="none" w:sz="0" w:space="0" w:color="auto"/>
        <w:bottom w:val="none" w:sz="0" w:space="0" w:color="auto"/>
        <w:right w:val="none" w:sz="0" w:space="0" w:color="auto"/>
      </w:divBdr>
    </w:div>
    <w:div w:id="1562323470">
      <w:bodyDiv w:val="1"/>
      <w:marLeft w:val="0"/>
      <w:marRight w:val="0"/>
      <w:marTop w:val="0"/>
      <w:marBottom w:val="0"/>
      <w:divBdr>
        <w:top w:val="none" w:sz="0" w:space="0" w:color="auto"/>
        <w:left w:val="none" w:sz="0" w:space="0" w:color="auto"/>
        <w:bottom w:val="none" w:sz="0" w:space="0" w:color="auto"/>
        <w:right w:val="none" w:sz="0" w:space="0" w:color="auto"/>
      </w:divBdr>
      <w:divsChild>
        <w:div w:id="609508777">
          <w:marLeft w:val="547"/>
          <w:marRight w:val="0"/>
          <w:marTop w:val="200"/>
          <w:marBottom w:val="0"/>
          <w:divBdr>
            <w:top w:val="none" w:sz="0" w:space="0" w:color="auto"/>
            <w:left w:val="none" w:sz="0" w:space="0" w:color="auto"/>
            <w:bottom w:val="none" w:sz="0" w:space="0" w:color="auto"/>
            <w:right w:val="none" w:sz="0" w:space="0" w:color="auto"/>
          </w:divBdr>
        </w:div>
        <w:div w:id="1936282052">
          <w:marLeft w:val="547"/>
          <w:marRight w:val="0"/>
          <w:marTop w:val="200"/>
          <w:marBottom w:val="0"/>
          <w:divBdr>
            <w:top w:val="none" w:sz="0" w:space="0" w:color="auto"/>
            <w:left w:val="none" w:sz="0" w:space="0" w:color="auto"/>
            <w:bottom w:val="none" w:sz="0" w:space="0" w:color="auto"/>
            <w:right w:val="none" w:sz="0" w:space="0" w:color="auto"/>
          </w:divBdr>
        </w:div>
      </w:divsChild>
    </w:div>
    <w:div w:id="1572278207">
      <w:bodyDiv w:val="1"/>
      <w:marLeft w:val="0"/>
      <w:marRight w:val="0"/>
      <w:marTop w:val="0"/>
      <w:marBottom w:val="0"/>
      <w:divBdr>
        <w:top w:val="none" w:sz="0" w:space="0" w:color="auto"/>
        <w:left w:val="none" w:sz="0" w:space="0" w:color="auto"/>
        <w:bottom w:val="none" w:sz="0" w:space="0" w:color="auto"/>
        <w:right w:val="none" w:sz="0" w:space="0" w:color="auto"/>
      </w:divBdr>
      <w:divsChild>
        <w:div w:id="496461771">
          <w:marLeft w:val="547"/>
          <w:marRight w:val="0"/>
          <w:marTop w:val="200"/>
          <w:marBottom w:val="0"/>
          <w:divBdr>
            <w:top w:val="none" w:sz="0" w:space="0" w:color="auto"/>
            <w:left w:val="none" w:sz="0" w:space="0" w:color="auto"/>
            <w:bottom w:val="none" w:sz="0" w:space="0" w:color="auto"/>
            <w:right w:val="none" w:sz="0" w:space="0" w:color="auto"/>
          </w:divBdr>
        </w:div>
        <w:div w:id="742140589">
          <w:marLeft w:val="547"/>
          <w:marRight w:val="0"/>
          <w:marTop w:val="200"/>
          <w:marBottom w:val="0"/>
          <w:divBdr>
            <w:top w:val="none" w:sz="0" w:space="0" w:color="auto"/>
            <w:left w:val="none" w:sz="0" w:space="0" w:color="auto"/>
            <w:bottom w:val="none" w:sz="0" w:space="0" w:color="auto"/>
            <w:right w:val="none" w:sz="0" w:space="0" w:color="auto"/>
          </w:divBdr>
        </w:div>
        <w:div w:id="1431852666">
          <w:marLeft w:val="547"/>
          <w:marRight w:val="0"/>
          <w:marTop w:val="200"/>
          <w:marBottom w:val="0"/>
          <w:divBdr>
            <w:top w:val="none" w:sz="0" w:space="0" w:color="auto"/>
            <w:left w:val="none" w:sz="0" w:space="0" w:color="auto"/>
            <w:bottom w:val="none" w:sz="0" w:space="0" w:color="auto"/>
            <w:right w:val="none" w:sz="0" w:space="0" w:color="auto"/>
          </w:divBdr>
        </w:div>
        <w:div w:id="665936969">
          <w:marLeft w:val="547"/>
          <w:marRight w:val="0"/>
          <w:marTop w:val="200"/>
          <w:marBottom w:val="0"/>
          <w:divBdr>
            <w:top w:val="none" w:sz="0" w:space="0" w:color="auto"/>
            <w:left w:val="none" w:sz="0" w:space="0" w:color="auto"/>
            <w:bottom w:val="none" w:sz="0" w:space="0" w:color="auto"/>
            <w:right w:val="none" w:sz="0" w:space="0" w:color="auto"/>
          </w:divBdr>
        </w:div>
      </w:divsChild>
    </w:div>
    <w:div w:id="1588230534">
      <w:bodyDiv w:val="1"/>
      <w:marLeft w:val="0"/>
      <w:marRight w:val="0"/>
      <w:marTop w:val="0"/>
      <w:marBottom w:val="0"/>
      <w:divBdr>
        <w:top w:val="none" w:sz="0" w:space="0" w:color="auto"/>
        <w:left w:val="none" w:sz="0" w:space="0" w:color="auto"/>
        <w:bottom w:val="none" w:sz="0" w:space="0" w:color="auto"/>
        <w:right w:val="none" w:sz="0" w:space="0" w:color="auto"/>
      </w:divBdr>
      <w:divsChild>
        <w:div w:id="1629319223">
          <w:marLeft w:val="547"/>
          <w:marRight w:val="0"/>
          <w:marTop w:val="200"/>
          <w:marBottom w:val="0"/>
          <w:divBdr>
            <w:top w:val="none" w:sz="0" w:space="0" w:color="auto"/>
            <w:left w:val="none" w:sz="0" w:space="0" w:color="auto"/>
            <w:bottom w:val="none" w:sz="0" w:space="0" w:color="auto"/>
            <w:right w:val="none" w:sz="0" w:space="0" w:color="auto"/>
          </w:divBdr>
        </w:div>
        <w:div w:id="1186138865">
          <w:marLeft w:val="547"/>
          <w:marRight w:val="0"/>
          <w:marTop w:val="200"/>
          <w:marBottom w:val="0"/>
          <w:divBdr>
            <w:top w:val="none" w:sz="0" w:space="0" w:color="auto"/>
            <w:left w:val="none" w:sz="0" w:space="0" w:color="auto"/>
            <w:bottom w:val="none" w:sz="0" w:space="0" w:color="auto"/>
            <w:right w:val="none" w:sz="0" w:space="0" w:color="auto"/>
          </w:divBdr>
        </w:div>
        <w:div w:id="693726997">
          <w:marLeft w:val="547"/>
          <w:marRight w:val="0"/>
          <w:marTop w:val="200"/>
          <w:marBottom w:val="0"/>
          <w:divBdr>
            <w:top w:val="none" w:sz="0" w:space="0" w:color="auto"/>
            <w:left w:val="none" w:sz="0" w:space="0" w:color="auto"/>
            <w:bottom w:val="none" w:sz="0" w:space="0" w:color="auto"/>
            <w:right w:val="none" w:sz="0" w:space="0" w:color="auto"/>
          </w:divBdr>
        </w:div>
        <w:div w:id="470253348">
          <w:marLeft w:val="547"/>
          <w:marRight w:val="0"/>
          <w:marTop w:val="200"/>
          <w:marBottom w:val="0"/>
          <w:divBdr>
            <w:top w:val="none" w:sz="0" w:space="0" w:color="auto"/>
            <w:left w:val="none" w:sz="0" w:space="0" w:color="auto"/>
            <w:bottom w:val="none" w:sz="0" w:space="0" w:color="auto"/>
            <w:right w:val="none" w:sz="0" w:space="0" w:color="auto"/>
          </w:divBdr>
        </w:div>
        <w:div w:id="99029306">
          <w:marLeft w:val="547"/>
          <w:marRight w:val="0"/>
          <w:marTop w:val="200"/>
          <w:marBottom w:val="0"/>
          <w:divBdr>
            <w:top w:val="none" w:sz="0" w:space="0" w:color="auto"/>
            <w:left w:val="none" w:sz="0" w:space="0" w:color="auto"/>
            <w:bottom w:val="none" w:sz="0" w:space="0" w:color="auto"/>
            <w:right w:val="none" w:sz="0" w:space="0" w:color="auto"/>
          </w:divBdr>
        </w:div>
        <w:div w:id="492379318">
          <w:marLeft w:val="547"/>
          <w:marRight w:val="0"/>
          <w:marTop w:val="200"/>
          <w:marBottom w:val="0"/>
          <w:divBdr>
            <w:top w:val="none" w:sz="0" w:space="0" w:color="auto"/>
            <w:left w:val="none" w:sz="0" w:space="0" w:color="auto"/>
            <w:bottom w:val="none" w:sz="0" w:space="0" w:color="auto"/>
            <w:right w:val="none" w:sz="0" w:space="0" w:color="auto"/>
          </w:divBdr>
        </w:div>
        <w:div w:id="1677413741">
          <w:marLeft w:val="547"/>
          <w:marRight w:val="0"/>
          <w:marTop w:val="200"/>
          <w:marBottom w:val="0"/>
          <w:divBdr>
            <w:top w:val="none" w:sz="0" w:space="0" w:color="auto"/>
            <w:left w:val="none" w:sz="0" w:space="0" w:color="auto"/>
            <w:bottom w:val="none" w:sz="0" w:space="0" w:color="auto"/>
            <w:right w:val="none" w:sz="0" w:space="0" w:color="auto"/>
          </w:divBdr>
        </w:div>
        <w:div w:id="837844573">
          <w:marLeft w:val="547"/>
          <w:marRight w:val="0"/>
          <w:marTop w:val="200"/>
          <w:marBottom w:val="0"/>
          <w:divBdr>
            <w:top w:val="none" w:sz="0" w:space="0" w:color="auto"/>
            <w:left w:val="none" w:sz="0" w:space="0" w:color="auto"/>
            <w:bottom w:val="none" w:sz="0" w:space="0" w:color="auto"/>
            <w:right w:val="none" w:sz="0" w:space="0" w:color="auto"/>
          </w:divBdr>
        </w:div>
      </w:divsChild>
    </w:div>
    <w:div w:id="1664122830">
      <w:bodyDiv w:val="1"/>
      <w:marLeft w:val="0"/>
      <w:marRight w:val="0"/>
      <w:marTop w:val="0"/>
      <w:marBottom w:val="0"/>
      <w:divBdr>
        <w:top w:val="none" w:sz="0" w:space="0" w:color="auto"/>
        <w:left w:val="none" w:sz="0" w:space="0" w:color="auto"/>
        <w:bottom w:val="none" w:sz="0" w:space="0" w:color="auto"/>
        <w:right w:val="none" w:sz="0" w:space="0" w:color="auto"/>
      </w:divBdr>
      <w:divsChild>
        <w:div w:id="2143158915">
          <w:marLeft w:val="806"/>
          <w:marRight w:val="0"/>
          <w:marTop w:val="200"/>
          <w:marBottom w:val="0"/>
          <w:divBdr>
            <w:top w:val="none" w:sz="0" w:space="0" w:color="auto"/>
            <w:left w:val="none" w:sz="0" w:space="0" w:color="auto"/>
            <w:bottom w:val="none" w:sz="0" w:space="0" w:color="auto"/>
            <w:right w:val="none" w:sz="0" w:space="0" w:color="auto"/>
          </w:divBdr>
        </w:div>
        <w:div w:id="1378626710">
          <w:marLeft w:val="806"/>
          <w:marRight w:val="0"/>
          <w:marTop w:val="200"/>
          <w:marBottom w:val="0"/>
          <w:divBdr>
            <w:top w:val="none" w:sz="0" w:space="0" w:color="auto"/>
            <w:left w:val="none" w:sz="0" w:space="0" w:color="auto"/>
            <w:bottom w:val="none" w:sz="0" w:space="0" w:color="auto"/>
            <w:right w:val="none" w:sz="0" w:space="0" w:color="auto"/>
          </w:divBdr>
        </w:div>
        <w:div w:id="206114132">
          <w:marLeft w:val="806"/>
          <w:marRight w:val="0"/>
          <w:marTop w:val="200"/>
          <w:marBottom w:val="0"/>
          <w:divBdr>
            <w:top w:val="none" w:sz="0" w:space="0" w:color="auto"/>
            <w:left w:val="none" w:sz="0" w:space="0" w:color="auto"/>
            <w:bottom w:val="none" w:sz="0" w:space="0" w:color="auto"/>
            <w:right w:val="none" w:sz="0" w:space="0" w:color="auto"/>
          </w:divBdr>
        </w:div>
        <w:div w:id="652680457">
          <w:marLeft w:val="806"/>
          <w:marRight w:val="0"/>
          <w:marTop w:val="200"/>
          <w:marBottom w:val="0"/>
          <w:divBdr>
            <w:top w:val="none" w:sz="0" w:space="0" w:color="auto"/>
            <w:left w:val="none" w:sz="0" w:space="0" w:color="auto"/>
            <w:bottom w:val="none" w:sz="0" w:space="0" w:color="auto"/>
            <w:right w:val="none" w:sz="0" w:space="0" w:color="auto"/>
          </w:divBdr>
        </w:div>
        <w:div w:id="1489052507">
          <w:marLeft w:val="806"/>
          <w:marRight w:val="0"/>
          <w:marTop w:val="200"/>
          <w:marBottom w:val="0"/>
          <w:divBdr>
            <w:top w:val="none" w:sz="0" w:space="0" w:color="auto"/>
            <w:left w:val="none" w:sz="0" w:space="0" w:color="auto"/>
            <w:bottom w:val="none" w:sz="0" w:space="0" w:color="auto"/>
            <w:right w:val="none" w:sz="0" w:space="0" w:color="auto"/>
          </w:divBdr>
        </w:div>
      </w:divsChild>
    </w:div>
    <w:div w:id="1763262327">
      <w:bodyDiv w:val="1"/>
      <w:marLeft w:val="0"/>
      <w:marRight w:val="0"/>
      <w:marTop w:val="0"/>
      <w:marBottom w:val="0"/>
      <w:divBdr>
        <w:top w:val="none" w:sz="0" w:space="0" w:color="auto"/>
        <w:left w:val="none" w:sz="0" w:space="0" w:color="auto"/>
        <w:bottom w:val="none" w:sz="0" w:space="0" w:color="auto"/>
        <w:right w:val="none" w:sz="0" w:space="0" w:color="auto"/>
      </w:divBdr>
      <w:divsChild>
        <w:div w:id="1576089185">
          <w:marLeft w:val="547"/>
          <w:marRight w:val="0"/>
          <w:marTop w:val="200"/>
          <w:marBottom w:val="0"/>
          <w:divBdr>
            <w:top w:val="none" w:sz="0" w:space="0" w:color="auto"/>
            <w:left w:val="none" w:sz="0" w:space="0" w:color="auto"/>
            <w:bottom w:val="none" w:sz="0" w:space="0" w:color="auto"/>
            <w:right w:val="none" w:sz="0" w:space="0" w:color="auto"/>
          </w:divBdr>
        </w:div>
        <w:div w:id="245580664">
          <w:marLeft w:val="547"/>
          <w:marRight w:val="0"/>
          <w:marTop w:val="200"/>
          <w:marBottom w:val="0"/>
          <w:divBdr>
            <w:top w:val="none" w:sz="0" w:space="0" w:color="auto"/>
            <w:left w:val="none" w:sz="0" w:space="0" w:color="auto"/>
            <w:bottom w:val="none" w:sz="0" w:space="0" w:color="auto"/>
            <w:right w:val="none" w:sz="0" w:space="0" w:color="auto"/>
          </w:divBdr>
        </w:div>
        <w:div w:id="1132601843">
          <w:marLeft w:val="547"/>
          <w:marRight w:val="0"/>
          <w:marTop w:val="200"/>
          <w:marBottom w:val="0"/>
          <w:divBdr>
            <w:top w:val="none" w:sz="0" w:space="0" w:color="auto"/>
            <w:left w:val="none" w:sz="0" w:space="0" w:color="auto"/>
            <w:bottom w:val="none" w:sz="0" w:space="0" w:color="auto"/>
            <w:right w:val="none" w:sz="0" w:space="0" w:color="auto"/>
          </w:divBdr>
        </w:div>
      </w:divsChild>
    </w:div>
    <w:div w:id="1769886603">
      <w:bodyDiv w:val="1"/>
      <w:marLeft w:val="0"/>
      <w:marRight w:val="0"/>
      <w:marTop w:val="0"/>
      <w:marBottom w:val="0"/>
      <w:divBdr>
        <w:top w:val="none" w:sz="0" w:space="0" w:color="auto"/>
        <w:left w:val="none" w:sz="0" w:space="0" w:color="auto"/>
        <w:bottom w:val="none" w:sz="0" w:space="0" w:color="auto"/>
        <w:right w:val="none" w:sz="0" w:space="0" w:color="auto"/>
      </w:divBdr>
      <w:divsChild>
        <w:div w:id="259720134">
          <w:marLeft w:val="547"/>
          <w:marRight w:val="0"/>
          <w:marTop w:val="200"/>
          <w:marBottom w:val="0"/>
          <w:divBdr>
            <w:top w:val="none" w:sz="0" w:space="0" w:color="auto"/>
            <w:left w:val="none" w:sz="0" w:space="0" w:color="auto"/>
            <w:bottom w:val="none" w:sz="0" w:space="0" w:color="auto"/>
            <w:right w:val="none" w:sz="0" w:space="0" w:color="auto"/>
          </w:divBdr>
        </w:div>
        <w:div w:id="983971766">
          <w:marLeft w:val="547"/>
          <w:marRight w:val="0"/>
          <w:marTop w:val="200"/>
          <w:marBottom w:val="0"/>
          <w:divBdr>
            <w:top w:val="none" w:sz="0" w:space="0" w:color="auto"/>
            <w:left w:val="none" w:sz="0" w:space="0" w:color="auto"/>
            <w:bottom w:val="none" w:sz="0" w:space="0" w:color="auto"/>
            <w:right w:val="none" w:sz="0" w:space="0" w:color="auto"/>
          </w:divBdr>
        </w:div>
      </w:divsChild>
    </w:div>
    <w:div w:id="1883905133">
      <w:bodyDiv w:val="1"/>
      <w:marLeft w:val="0"/>
      <w:marRight w:val="0"/>
      <w:marTop w:val="0"/>
      <w:marBottom w:val="0"/>
      <w:divBdr>
        <w:top w:val="none" w:sz="0" w:space="0" w:color="auto"/>
        <w:left w:val="none" w:sz="0" w:space="0" w:color="auto"/>
        <w:bottom w:val="none" w:sz="0" w:space="0" w:color="auto"/>
        <w:right w:val="none" w:sz="0" w:space="0" w:color="auto"/>
      </w:divBdr>
      <w:divsChild>
        <w:div w:id="306475179">
          <w:marLeft w:val="806"/>
          <w:marRight w:val="0"/>
          <w:marTop w:val="200"/>
          <w:marBottom w:val="0"/>
          <w:divBdr>
            <w:top w:val="none" w:sz="0" w:space="0" w:color="auto"/>
            <w:left w:val="none" w:sz="0" w:space="0" w:color="auto"/>
            <w:bottom w:val="none" w:sz="0" w:space="0" w:color="auto"/>
            <w:right w:val="none" w:sz="0" w:space="0" w:color="auto"/>
          </w:divBdr>
        </w:div>
      </w:divsChild>
    </w:div>
    <w:div w:id="1953634002">
      <w:bodyDiv w:val="1"/>
      <w:marLeft w:val="0"/>
      <w:marRight w:val="0"/>
      <w:marTop w:val="0"/>
      <w:marBottom w:val="0"/>
      <w:divBdr>
        <w:top w:val="none" w:sz="0" w:space="0" w:color="auto"/>
        <w:left w:val="none" w:sz="0" w:space="0" w:color="auto"/>
        <w:bottom w:val="none" w:sz="0" w:space="0" w:color="auto"/>
        <w:right w:val="none" w:sz="0" w:space="0" w:color="auto"/>
      </w:divBdr>
    </w:div>
    <w:div w:id="1994143021">
      <w:bodyDiv w:val="1"/>
      <w:marLeft w:val="0"/>
      <w:marRight w:val="0"/>
      <w:marTop w:val="0"/>
      <w:marBottom w:val="0"/>
      <w:divBdr>
        <w:top w:val="none" w:sz="0" w:space="0" w:color="auto"/>
        <w:left w:val="none" w:sz="0" w:space="0" w:color="auto"/>
        <w:bottom w:val="none" w:sz="0" w:space="0" w:color="auto"/>
        <w:right w:val="none" w:sz="0" w:space="0" w:color="auto"/>
      </w:divBdr>
      <w:divsChild>
        <w:div w:id="1875922251">
          <w:marLeft w:val="547"/>
          <w:marRight w:val="0"/>
          <w:marTop w:val="200"/>
          <w:marBottom w:val="0"/>
          <w:divBdr>
            <w:top w:val="none" w:sz="0" w:space="0" w:color="auto"/>
            <w:left w:val="none" w:sz="0" w:space="0" w:color="auto"/>
            <w:bottom w:val="none" w:sz="0" w:space="0" w:color="auto"/>
            <w:right w:val="none" w:sz="0" w:space="0" w:color="auto"/>
          </w:divBdr>
        </w:div>
        <w:div w:id="1645887666">
          <w:marLeft w:val="547"/>
          <w:marRight w:val="0"/>
          <w:marTop w:val="200"/>
          <w:marBottom w:val="0"/>
          <w:divBdr>
            <w:top w:val="none" w:sz="0" w:space="0" w:color="auto"/>
            <w:left w:val="none" w:sz="0" w:space="0" w:color="auto"/>
            <w:bottom w:val="none" w:sz="0" w:space="0" w:color="auto"/>
            <w:right w:val="none" w:sz="0" w:space="0" w:color="auto"/>
          </w:divBdr>
        </w:div>
        <w:div w:id="460419190">
          <w:marLeft w:val="547"/>
          <w:marRight w:val="0"/>
          <w:marTop w:val="200"/>
          <w:marBottom w:val="0"/>
          <w:divBdr>
            <w:top w:val="none" w:sz="0" w:space="0" w:color="auto"/>
            <w:left w:val="none" w:sz="0" w:space="0" w:color="auto"/>
            <w:bottom w:val="none" w:sz="0" w:space="0" w:color="auto"/>
            <w:right w:val="none" w:sz="0" w:space="0" w:color="auto"/>
          </w:divBdr>
        </w:div>
        <w:div w:id="2041203516">
          <w:marLeft w:val="547"/>
          <w:marRight w:val="0"/>
          <w:marTop w:val="200"/>
          <w:marBottom w:val="0"/>
          <w:divBdr>
            <w:top w:val="none" w:sz="0" w:space="0" w:color="auto"/>
            <w:left w:val="none" w:sz="0" w:space="0" w:color="auto"/>
            <w:bottom w:val="none" w:sz="0" w:space="0" w:color="auto"/>
            <w:right w:val="none" w:sz="0" w:space="0" w:color="auto"/>
          </w:divBdr>
        </w:div>
        <w:div w:id="1510288247">
          <w:marLeft w:val="547"/>
          <w:marRight w:val="0"/>
          <w:marTop w:val="200"/>
          <w:marBottom w:val="0"/>
          <w:divBdr>
            <w:top w:val="none" w:sz="0" w:space="0" w:color="auto"/>
            <w:left w:val="none" w:sz="0" w:space="0" w:color="auto"/>
            <w:bottom w:val="none" w:sz="0" w:space="0" w:color="auto"/>
            <w:right w:val="none" w:sz="0" w:space="0" w:color="auto"/>
          </w:divBdr>
        </w:div>
        <w:div w:id="757943690">
          <w:marLeft w:val="547"/>
          <w:marRight w:val="0"/>
          <w:marTop w:val="200"/>
          <w:marBottom w:val="0"/>
          <w:divBdr>
            <w:top w:val="none" w:sz="0" w:space="0" w:color="auto"/>
            <w:left w:val="none" w:sz="0" w:space="0" w:color="auto"/>
            <w:bottom w:val="none" w:sz="0" w:space="0" w:color="auto"/>
            <w:right w:val="none" w:sz="0" w:space="0" w:color="auto"/>
          </w:divBdr>
        </w:div>
        <w:div w:id="2129618113">
          <w:marLeft w:val="547"/>
          <w:marRight w:val="0"/>
          <w:marTop w:val="200"/>
          <w:marBottom w:val="0"/>
          <w:divBdr>
            <w:top w:val="none" w:sz="0" w:space="0" w:color="auto"/>
            <w:left w:val="none" w:sz="0" w:space="0" w:color="auto"/>
            <w:bottom w:val="none" w:sz="0" w:space="0" w:color="auto"/>
            <w:right w:val="none" w:sz="0" w:space="0" w:color="auto"/>
          </w:divBdr>
        </w:div>
      </w:divsChild>
    </w:div>
    <w:div w:id="2050717907">
      <w:bodyDiv w:val="1"/>
      <w:marLeft w:val="0"/>
      <w:marRight w:val="0"/>
      <w:marTop w:val="0"/>
      <w:marBottom w:val="0"/>
      <w:divBdr>
        <w:top w:val="none" w:sz="0" w:space="0" w:color="auto"/>
        <w:left w:val="none" w:sz="0" w:space="0" w:color="auto"/>
        <w:bottom w:val="none" w:sz="0" w:space="0" w:color="auto"/>
        <w:right w:val="none" w:sz="0" w:space="0" w:color="auto"/>
      </w:divBdr>
      <w:divsChild>
        <w:div w:id="116411782">
          <w:marLeft w:val="806"/>
          <w:marRight w:val="0"/>
          <w:marTop w:val="200"/>
          <w:marBottom w:val="0"/>
          <w:divBdr>
            <w:top w:val="none" w:sz="0" w:space="0" w:color="auto"/>
            <w:left w:val="none" w:sz="0" w:space="0" w:color="auto"/>
            <w:bottom w:val="none" w:sz="0" w:space="0" w:color="auto"/>
            <w:right w:val="none" w:sz="0" w:space="0" w:color="auto"/>
          </w:divBdr>
        </w:div>
        <w:div w:id="864949310">
          <w:marLeft w:val="806"/>
          <w:marRight w:val="0"/>
          <w:marTop w:val="200"/>
          <w:marBottom w:val="0"/>
          <w:divBdr>
            <w:top w:val="none" w:sz="0" w:space="0" w:color="auto"/>
            <w:left w:val="none" w:sz="0" w:space="0" w:color="auto"/>
            <w:bottom w:val="none" w:sz="0" w:space="0" w:color="auto"/>
            <w:right w:val="none" w:sz="0" w:space="0" w:color="auto"/>
          </w:divBdr>
        </w:div>
        <w:div w:id="845099011">
          <w:marLeft w:val="806"/>
          <w:marRight w:val="0"/>
          <w:marTop w:val="200"/>
          <w:marBottom w:val="0"/>
          <w:divBdr>
            <w:top w:val="none" w:sz="0" w:space="0" w:color="auto"/>
            <w:left w:val="none" w:sz="0" w:space="0" w:color="auto"/>
            <w:bottom w:val="none" w:sz="0" w:space="0" w:color="auto"/>
            <w:right w:val="none" w:sz="0" w:space="0" w:color="auto"/>
          </w:divBdr>
        </w:div>
        <w:div w:id="1188711470">
          <w:marLeft w:val="806"/>
          <w:marRight w:val="0"/>
          <w:marTop w:val="200"/>
          <w:marBottom w:val="0"/>
          <w:divBdr>
            <w:top w:val="none" w:sz="0" w:space="0" w:color="auto"/>
            <w:left w:val="none" w:sz="0" w:space="0" w:color="auto"/>
            <w:bottom w:val="none" w:sz="0" w:space="0" w:color="auto"/>
            <w:right w:val="none" w:sz="0" w:space="0" w:color="auto"/>
          </w:divBdr>
        </w:div>
        <w:div w:id="740295466">
          <w:marLeft w:val="806"/>
          <w:marRight w:val="0"/>
          <w:marTop w:val="200"/>
          <w:marBottom w:val="0"/>
          <w:divBdr>
            <w:top w:val="none" w:sz="0" w:space="0" w:color="auto"/>
            <w:left w:val="none" w:sz="0" w:space="0" w:color="auto"/>
            <w:bottom w:val="none" w:sz="0" w:space="0" w:color="auto"/>
            <w:right w:val="none" w:sz="0" w:space="0" w:color="auto"/>
          </w:divBdr>
        </w:div>
        <w:div w:id="643854737">
          <w:marLeft w:val="806"/>
          <w:marRight w:val="0"/>
          <w:marTop w:val="200"/>
          <w:marBottom w:val="0"/>
          <w:divBdr>
            <w:top w:val="none" w:sz="0" w:space="0" w:color="auto"/>
            <w:left w:val="none" w:sz="0" w:space="0" w:color="auto"/>
            <w:bottom w:val="none" w:sz="0" w:space="0" w:color="auto"/>
            <w:right w:val="none" w:sz="0" w:space="0" w:color="auto"/>
          </w:divBdr>
        </w:div>
      </w:divsChild>
    </w:div>
    <w:div w:id="2093161736">
      <w:bodyDiv w:val="1"/>
      <w:marLeft w:val="0"/>
      <w:marRight w:val="0"/>
      <w:marTop w:val="0"/>
      <w:marBottom w:val="0"/>
      <w:divBdr>
        <w:top w:val="none" w:sz="0" w:space="0" w:color="auto"/>
        <w:left w:val="none" w:sz="0" w:space="0" w:color="auto"/>
        <w:bottom w:val="none" w:sz="0" w:space="0" w:color="auto"/>
        <w:right w:val="none" w:sz="0" w:space="0" w:color="auto"/>
      </w:divBdr>
      <w:divsChild>
        <w:div w:id="2019767245">
          <w:marLeft w:val="547"/>
          <w:marRight w:val="0"/>
          <w:marTop w:val="200"/>
          <w:marBottom w:val="0"/>
          <w:divBdr>
            <w:top w:val="none" w:sz="0" w:space="0" w:color="auto"/>
            <w:left w:val="none" w:sz="0" w:space="0" w:color="auto"/>
            <w:bottom w:val="none" w:sz="0" w:space="0" w:color="auto"/>
            <w:right w:val="none" w:sz="0" w:space="0" w:color="auto"/>
          </w:divBdr>
        </w:div>
        <w:div w:id="102232234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itl.diputados.gob.mx/LXIV_leg/info_diputados.php" TargetMode="External"/><Relationship Id="rId1" Type="http://schemas.openxmlformats.org/officeDocument/2006/relationships/hyperlink" Target="https://centralelectoral.ine.mx/2018/08/23/concluye-ine-la-integracion-del-congreso-de-la-un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F8B4F-4492-42B0-BBAD-BEA26D25B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27</Pages>
  <Words>7157</Words>
  <Characters>39365</Characters>
  <Application>Microsoft Office Word</Application>
  <DocSecurity>0</DocSecurity>
  <Lines>328</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Castellanos</dc:creator>
  <cp:keywords/>
  <dc:description/>
  <cp:lastModifiedBy>Eduardo Castellanos</cp:lastModifiedBy>
  <cp:revision>60</cp:revision>
  <dcterms:created xsi:type="dcterms:W3CDTF">2020-04-28T00:24:00Z</dcterms:created>
  <dcterms:modified xsi:type="dcterms:W3CDTF">2020-05-07T20:31:00Z</dcterms:modified>
</cp:coreProperties>
</file>