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1C14EA">
        <w:rPr>
          <w:lang w:val="pt-BR"/>
        </w:rPr>
        <w:t>Pet Shop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1C14EA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1C14EA" w:rsidRPr="001C14EA" w:rsidRDefault="001C14EA" w:rsidP="001C14EA">
      <w:pPr>
        <w:rPr>
          <w:lang w:val="pt-BR"/>
        </w:rPr>
      </w:pPr>
      <w:r>
        <w:rPr>
          <w:lang w:val="pt-BR"/>
        </w:rPr>
        <w:t>Este documento contém o planejamento geral do projeto Acadêmico que será desenvolvido como exemplo na disciplina de Engenharia de Software II.</w:t>
      </w:r>
    </w:p>
    <w:p w:rsidR="00617192" w:rsidRPr="009B3286" w:rsidRDefault="00617192" w:rsidP="00EF0522">
      <w:pPr>
        <w:pStyle w:val="InfoBlue"/>
        <w:rPr>
          <w:lang w:val="pt-BR"/>
        </w:rPr>
      </w:pP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1C14EA" w:rsidRDefault="00086F8E" w:rsidP="00086F8E">
      <w:pPr>
        <w:rPr>
          <w:lang w:val="pt-BR"/>
        </w:rPr>
      </w:pPr>
      <w:r>
        <w:rPr>
          <w:lang w:val="pt-BR"/>
        </w:rPr>
        <w:t>Diego Henrique Nogueira – responsável por preencher o modelo de visão, especificação de requisitos</w:t>
      </w:r>
      <w:bookmarkStart w:id="5" w:name="_GoBack"/>
      <w:bookmarkEnd w:id="5"/>
      <w:r>
        <w:rPr>
          <w:lang w:val="pt-BR"/>
        </w:rPr>
        <w:t xml:space="preserve"> e parte da implementação do software.</w:t>
      </w:r>
    </w:p>
    <w:p w:rsidR="00086F8E" w:rsidRDefault="00086F8E" w:rsidP="00086F8E">
      <w:pPr>
        <w:rPr>
          <w:lang w:val="pt-BR"/>
        </w:rPr>
      </w:pPr>
    </w:p>
    <w:p w:rsidR="00086F8E" w:rsidRPr="001C14EA" w:rsidRDefault="00086F8E" w:rsidP="00086F8E">
      <w:pPr>
        <w:rPr>
          <w:lang w:val="pt-BR"/>
        </w:rPr>
      </w:pPr>
      <w:r>
        <w:rPr>
          <w:lang w:val="pt-BR"/>
        </w:rPr>
        <w:t>Diego Santos Castro – responsável por preencher o plano do projeto, modelar o diagrama de casos de uso e parte da implementação do software.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Práticas e medidas do projeto</w:t>
      </w:r>
    </w:p>
    <w:p w:rsidR="001C14EA" w:rsidRDefault="001C14EA" w:rsidP="001C14EA">
      <w:pPr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site: </w:t>
      </w:r>
      <w:hyperlink r:id="rId7" w:history="1">
        <w:r w:rsidRPr="000C0509">
          <w:rPr>
            <w:rStyle w:val="Hyperlink"/>
            <w:lang w:val="pt-BR"/>
          </w:rPr>
          <w:t>http://epf.eclipse.org/wikis/openup/</w:t>
        </w:r>
      </w:hyperlink>
    </w:p>
    <w:p w:rsidR="001C14EA" w:rsidRDefault="001C14EA" w:rsidP="001C14EA">
      <w:pPr>
        <w:rPr>
          <w:lang w:val="pt-BR"/>
        </w:rPr>
      </w:pPr>
      <w:r>
        <w:rPr>
          <w:lang w:val="pt-BR"/>
        </w:rPr>
        <w:t xml:space="preserve">A estimativa de tamanho do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Points.</w:t>
      </w:r>
    </w:p>
    <w:p w:rsidR="001C14EA" w:rsidRDefault="001C14EA" w:rsidP="001C14EA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086F8E" w:rsidRDefault="00086F8E" w:rsidP="001C14EA">
      <w:pPr>
        <w:rPr>
          <w:lang w:val="pt-BR"/>
        </w:rPr>
      </w:pPr>
    </w:p>
    <w:p w:rsidR="00086F8E" w:rsidRPr="00086F8E" w:rsidRDefault="00086F8E" w:rsidP="001C14EA">
      <w:pPr>
        <w:rPr>
          <w:rStyle w:val="Hyperlink"/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"https://github.com/diegortx/trabalhoES3"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086F8E">
        <w:rPr>
          <w:rStyle w:val="Hyperlink"/>
          <w:lang w:val="pt-BR"/>
        </w:rPr>
        <w:t>https://github.com/diegortx/tra</w:t>
      </w:r>
      <w:r w:rsidRPr="00086F8E">
        <w:rPr>
          <w:rStyle w:val="Hyperlink"/>
          <w:lang w:val="pt-BR"/>
        </w:rPr>
        <w:t>b</w:t>
      </w:r>
      <w:r w:rsidRPr="00086F8E">
        <w:rPr>
          <w:rStyle w:val="Hyperlink"/>
          <w:lang w:val="pt-BR"/>
        </w:rPr>
        <w:t>alhoES3</w:t>
      </w:r>
    </w:p>
    <w:p w:rsidR="00617192" w:rsidRPr="009B3286" w:rsidRDefault="00086F8E" w:rsidP="00466E89">
      <w:pPr>
        <w:pStyle w:val="Ttulo1"/>
        <w:rPr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fldChar w:fldCharType="end"/>
      </w:r>
      <w:r w:rsidR="009B3286">
        <w:rPr>
          <w:lang w:val="pt-BR"/>
        </w:rPr>
        <w:t>Marcos e objetivos do projeto</w:t>
      </w:r>
      <w:bookmarkEnd w:id="6"/>
      <w:bookmarkEnd w:id="7"/>
    </w:p>
    <w:p w:rsidR="00880534" w:rsidRPr="009B3286" w:rsidRDefault="00880534" w:rsidP="00880534">
      <w:pPr>
        <w:rPr>
          <w:lang w:val="pt-BR"/>
        </w:rPr>
      </w:pPr>
    </w:p>
    <w:tbl>
      <w:tblPr>
        <w:tblpPr w:leftFromText="141" w:rightFromText="141" w:vertAnchor="text" w:tblpY="1"/>
        <w:tblOverlap w:val="never"/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2447"/>
      </w:tblGrid>
      <w:tr w:rsidR="00676520" w:rsidRPr="009B3286" w:rsidTr="00257698">
        <w:tc>
          <w:tcPr>
            <w:tcW w:w="1005" w:type="dxa"/>
            <w:shd w:val="clear" w:color="auto" w:fill="E6E6E6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</w:p>
        </w:tc>
        <w:tc>
          <w:tcPr>
            <w:tcW w:w="2447" w:type="dxa"/>
            <w:shd w:val="clear" w:color="auto" w:fill="E6E6E6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676520" w:rsidRPr="00676520" w:rsidTr="00257698">
        <w:tc>
          <w:tcPr>
            <w:tcW w:w="1005" w:type="dxa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737DB9" w:rsidRPr="00676520" w:rsidRDefault="00EC6860" w:rsidP="0025769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Estabelecer a viabilidade do projeto (técnica e de requisitos)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Criar um caso de negócios para demonstrar objetivos de negócios quantificáveis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Capturar os requisitos essenciais do sistema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Identificar riscos críticos</w:t>
            </w:r>
          </w:p>
          <w:p w:rsidR="00676520" w:rsidRP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2447" w:type="dxa"/>
          </w:tcPr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676520" w:rsidRPr="00676520" w:rsidTr="00257698">
        <w:tc>
          <w:tcPr>
            <w:tcW w:w="1005" w:type="dxa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 xml:space="preserve">Criar uma </w:t>
            </w:r>
            <w:proofErr w:type="spellStart"/>
            <w:r w:rsidRPr="00676520">
              <w:rPr>
                <w:lang w:val="pt-BR"/>
              </w:rPr>
              <w:t>baseline</w:t>
            </w:r>
            <w:proofErr w:type="spellEnd"/>
            <w:r w:rsidRPr="00676520">
              <w:rPr>
                <w:lang w:val="pt-BR"/>
              </w:rPr>
              <w:t xml:space="preserve"> arquitetural executável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Refinar a avaliação de riscos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Definir atributos de qualidade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Capturar casos de uso para 80% dos requisitos funcionais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Planejar detalhadamente a fase de construção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Capturar estimativa de recurso, tempo, equipamento, pessoal e custo</w:t>
            </w:r>
          </w:p>
          <w:p w:rsidR="00676520" w:rsidRP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2447" w:type="dxa"/>
          </w:tcPr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19/03/2018</w:t>
            </w:r>
          </w:p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676520" w:rsidRPr="00676520" w:rsidTr="00257698">
        <w:tc>
          <w:tcPr>
            <w:tcW w:w="1005" w:type="dxa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I3</w:t>
            </w:r>
          </w:p>
        </w:tc>
        <w:tc>
          <w:tcPr>
            <w:tcW w:w="4300" w:type="dxa"/>
          </w:tcPr>
          <w:p w:rsidR="00737DB9" w:rsidRPr="00676520" w:rsidRDefault="00EC6860" w:rsidP="0025769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Completar os requisitos, análise e projeto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 xml:space="preserve">Construir o sistema funcional em cima da </w:t>
            </w:r>
            <w:proofErr w:type="spellStart"/>
            <w:r w:rsidRPr="00676520">
              <w:rPr>
                <w:lang w:val="pt-BR"/>
              </w:rPr>
              <w:t>baseline</w:t>
            </w:r>
            <w:proofErr w:type="spellEnd"/>
            <w:r w:rsidRPr="00676520">
              <w:rPr>
                <w:lang w:val="pt-BR"/>
              </w:rPr>
              <w:t xml:space="preserve"> arquitetural entregue pela fase de elaboração</w:t>
            </w:r>
          </w:p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2447" w:type="dxa"/>
          </w:tcPr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676520" w:rsidRPr="009B3286" w:rsidTr="00257698">
        <w:tc>
          <w:tcPr>
            <w:tcW w:w="1005" w:type="dxa"/>
          </w:tcPr>
          <w:p w:rsidR="00676520" w:rsidRPr="009B3286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</w:tcPr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Corrigir defeitos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Preparar o ambiente de usuário para o novo software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Adaptar o software para operar no ambiente de usuário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Modificar o software devido a problemas imprevistos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Criar manual de usuário e outras documentações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Prover consultoria ao usuário</w:t>
            </w:r>
          </w:p>
          <w:p w:rsidR="00737DB9" w:rsidRPr="00676520" w:rsidRDefault="00EC6860" w:rsidP="0025769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676520">
              <w:rPr>
                <w:lang w:val="pt-BR"/>
              </w:rPr>
              <w:t>Conduzir revisões do projeto</w:t>
            </w:r>
          </w:p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2447" w:type="dxa"/>
          </w:tcPr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676520" w:rsidRDefault="00676520" w:rsidP="0025769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</w:tbl>
    <w:bookmarkEnd w:id="0"/>
    <w:bookmarkEnd w:id="1"/>
    <w:bookmarkEnd w:id="2"/>
    <w:p w:rsidR="00B42205" w:rsidRPr="009B3286" w:rsidRDefault="00257698">
      <w:pPr>
        <w:rPr>
          <w:lang w:val="pt-BR"/>
        </w:rPr>
      </w:pPr>
      <w:r>
        <w:rPr>
          <w:lang w:val="pt-BR"/>
        </w:rPr>
        <w:br w:type="textWrapping" w:clear="all"/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257698" w:rsidRPr="00257698" w:rsidRDefault="00257698" w:rsidP="00A17E39">
      <w:pPr>
        <w:rPr>
          <w:lang w:val="pt-BR"/>
        </w:rPr>
      </w:pPr>
      <w:r>
        <w:rPr>
          <w:lang w:val="pt-BR"/>
        </w:rPr>
        <w:t xml:space="preserve">A aplicação será no modelo desktop, necessitando de um instalador que será disponibilizado </w:t>
      </w:r>
      <w:r w:rsidR="00086F8E">
        <w:rPr>
          <w:lang w:val="pt-BR"/>
        </w:rPr>
        <w:t>diretamente nos computadores do cliente.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A17E39" w:rsidRPr="00A17E39" w:rsidRDefault="00A17E39" w:rsidP="00A17E39">
      <w:pPr>
        <w:rPr>
          <w:lang w:val="pt-BR"/>
        </w:rPr>
      </w:pPr>
      <w:r>
        <w:rPr>
          <w:lang w:val="pt-BR"/>
        </w:rPr>
        <w:t>Não se aplica.</w:t>
      </w:r>
    </w:p>
    <w:p w:rsidR="00B42205" w:rsidRPr="009B3286" w:rsidRDefault="00B42205" w:rsidP="00625FE9">
      <w:pPr>
        <w:pStyle w:val="InfoBlue"/>
        <w:jc w:val="both"/>
        <w:rPr>
          <w:lang w:val="pt-BR"/>
        </w:rPr>
      </w:pPr>
    </w:p>
    <w:sectPr w:rsidR="00B42205" w:rsidRPr="009B328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860" w:rsidRDefault="00EC6860">
      <w:r>
        <w:separator/>
      </w:r>
    </w:p>
  </w:endnote>
  <w:endnote w:type="continuationSeparator" w:id="0">
    <w:p w:rsidR="00EC6860" w:rsidRDefault="00EC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257698">
              <w:t>Sistema Pet Shop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769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233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B233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860" w:rsidRDefault="00EC6860">
      <w:r>
        <w:separator/>
      </w:r>
    </w:p>
  </w:footnote>
  <w:footnote w:type="continuationSeparator" w:id="0">
    <w:p w:rsidR="00EC6860" w:rsidRDefault="00EC6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fldSimple w:instr=" SUBJECT  \* MERGEFORMAT ">
            <w:r w:rsidR="00086F8E">
              <w:t>Pet Shop</w:t>
            </w:r>
          </w:fldSimple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086F8E" w:rsidP="009B3286">
          <w:r>
            <w:t xml:space="preserve">  Data: 06/03/2018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6519F6"/>
    <w:multiLevelType w:val="hybridMultilevel"/>
    <w:tmpl w:val="3A100ADC"/>
    <w:lvl w:ilvl="0" w:tplc="0728F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20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07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28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D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CC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2D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A8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6B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875CBD"/>
    <w:multiLevelType w:val="hybridMultilevel"/>
    <w:tmpl w:val="F4341D1A"/>
    <w:lvl w:ilvl="0" w:tplc="C7A82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9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E6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AB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83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6D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0D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E2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A0611F"/>
    <w:multiLevelType w:val="hybridMultilevel"/>
    <w:tmpl w:val="6A025610"/>
    <w:lvl w:ilvl="0" w:tplc="01D24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B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C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63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8D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4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43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4D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EB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7DC15BC"/>
    <w:multiLevelType w:val="hybridMultilevel"/>
    <w:tmpl w:val="E20446A6"/>
    <w:lvl w:ilvl="0" w:tplc="BCF2F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07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F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8E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09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63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A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6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7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86F8E"/>
    <w:rsid w:val="000B2337"/>
    <w:rsid w:val="00152790"/>
    <w:rsid w:val="00167C3E"/>
    <w:rsid w:val="001C105F"/>
    <w:rsid w:val="001C14EA"/>
    <w:rsid w:val="001C4707"/>
    <w:rsid w:val="00257698"/>
    <w:rsid w:val="0028752B"/>
    <w:rsid w:val="00310D8F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76520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37DB9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17E39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C6860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EE8B938-54FB-4045-B86D-2FF250E2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0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3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0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1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290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Sistema Pet Shop</Company>
  <LinksUpToDate>false</LinksUpToDate>
  <CharactersWithSpaces>2219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Pet Shop</dc:subject>
  <dc:creator>Márcio Emílio Cruz Vono de Azevedo</dc:creator>
  <cp:keywords>Sistema Pet Shop</cp:keywords>
  <dc:description/>
  <cp:lastModifiedBy>Aluno0320</cp:lastModifiedBy>
  <cp:revision>5</cp:revision>
  <cp:lastPrinted>2014-02-25T21:33:00Z</cp:lastPrinted>
  <dcterms:created xsi:type="dcterms:W3CDTF">2014-02-25T21:16:00Z</dcterms:created>
  <dcterms:modified xsi:type="dcterms:W3CDTF">2018-03-06T22:44:00Z</dcterms:modified>
  <cp:category/>
</cp:coreProperties>
</file>