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2BE6" w14:textId="44EE8AA3" w:rsidR="00001B97" w:rsidRDefault="000D44F5" w:rsidP="000D44F5">
      <w:pPr>
        <w:jc w:val="center"/>
        <w:rPr>
          <w:b/>
          <w:bCs/>
          <w:sz w:val="28"/>
          <w:szCs w:val="28"/>
        </w:rPr>
      </w:pPr>
      <w:r w:rsidRPr="000D44F5">
        <w:rPr>
          <w:b/>
          <w:bCs/>
          <w:sz w:val="28"/>
          <w:szCs w:val="28"/>
        </w:rPr>
        <w:t>Arquitetura de Sistemas Avançado</w:t>
      </w:r>
    </w:p>
    <w:p w14:paraId="0E496682" w14:textId="57FAB1DF" w:rsidR="00F337A6" w:rsidRDefault="00F337A6" w:rsidP="000D44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Mensageria</w:t>
      </w:r>
    </w:p>
    <w:p w14:paraId="3E069D6D" w14:textId="3C3B4575" w:rsidR="000D44F5" w:rsidRDefault="00FE7CAF" w:rsidP="00FE7CAF">
      <w:pPr>
        <w:jc w:val="center"/>
      </w:pPr>
      <w:r w:rsidRPr="00FE7CAF">
        <w:drawing>
          <wp:inline distT="0" distB="0" distL="0" distR="0" wp14:anchorId="17B4F1D5" wp14:editId="785A5351">
            <wp:extent cx="5400040" cy="286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7D3C" w14:textId="5B2831BB" w:rsidR="00FE7CAF" w:rsidRDefault="00F337A6" w:rsidP="00FE7CAF">
      <w:pPr>
        <w:jc w:val="center"/>
      </w:pPr>
      <w:r w:rsidRPr="00F337A6">
        <w:drawing>
          <wp:inline distT="0" distB="0" distL="0" distR="0" wp14:anchorId="6F695383" wp14:editId="70BE05B9">
            <wp:extent cx="5400040" cy="2559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114" w14:textId="0AF0CEC2" w:rsidR="001552AF" w:rsidRDefault="00056631" w:rsidP="00FE7CAF">
      <w:pPr>
        <w:jc w:val="center"/>
      </w:pPr>
      <w:r w:rsidRPr="00056631">
        <w:drawing>
          <wp:inline distT="0" distB="0" distL="0" distR="0" wp14:anchorId="64DFBE8F" wp14:editId="64A83F12">
            <wp:extent cx="5400040" cy="20681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ABD6" w14:textId="43DB1FD6" w:rsidR="00A716D8" w:rsidRDefault="00A610CC" w:rsidP="00FE7CAF">
      <w:pPr>
        <w:jc w:val="center"/>
      </w:pPr>
      <w:r w:rsidRPr="00A610CC">
        <w:lastRenderedPageBreak/>
        <w:drawing>
          <wp:inline distT="0" distB="0" distL="0" distR="0" wp14:anchorId="4697F54E" wp14:editId="4DCDF8B3">
            <wp:extent cx="5400040" cy="25292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5B4" w14:textId="77777777" w:rsidR="00E779BB" w:rsidRPr="00E779BB" w:rsidRDefault="00E779BB" w:rsidP="00E779B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</w:pPr>
      <w:r w:rsidRPr="00E779BB">
        <w:rPr>
          <w:rFonts w:ascii="Arial" w:eastAsia="Times New Roman" w:hAnsi="Arial" w:cs="Arial"/>
          <w:b/>
          <w:bCs/>
          <w:color w:val="23282C"/>
          <w:sz w:val="20"/>
          <w:szCs w:val="20"/>
          <w:lang w:eastAsia="pt-BR"/>
        </w:rPr>
        <w:t>O que define uma arquitetura em mensageria?</w:t>
      </w:r>
    </w:p>
    <w:p w14:paraId="5C6E5EC7" w14:textId="441CE444" w:rsidR="00E779BB" w:rsidRDefault="00E779BB" w:rsidP="00E779B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9BB">
        <w:rPr>
          <w:rFonts w:ascii="Times New Roman" w:hAnsi="Times New Roman" w:cs="Times New Roman"/>
          <w:sz w:val="24"/>
          <w:szCs w:val="24"/>
        </w:rPr>
        <w:t xml:space="preserve">R: </w:t>
      </w:r>
      <w:r w:rsidRPr="00E779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que produzem e consomem mensagens de um </w:t>
      </w:r>
      <w:proofErr w:type="spellStart"/>
      <w:r w:rsidRPr="00E779BB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E779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broker.</w:t>
      </w:r>
    </w:p>
    <w:p w14:paraId="236DE031" w14:textId="2BC99F9E" w:rsidR="00BD249D" w:rsidRDefault="00BD249D" w:rsidP="00E779B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611D9C" w14:textId="77777777" w:rsidR="004E7242" w:rsidRDefault="004E7242" w:rsidP="004E7242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Quais são as principais vantagens da arquitetura em mensageria assíncrona?</w:t>
      </w:r>
    </w:p>
    <w:p w14:paraId="1633AA2D" w14:textId="43CB81D0" w:rsidR="004E7242" w:rsidRPr="004E7242" w:rsidRDefault="004E7242" w:rsidP="004E72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9BB">
        <w:rPr>
          <w:rFonts w:ascii="Times New Roman" w:hAnsi="Times New Roman" w:cs="Times New Roman"/>
          <w:sz w:val="24"/>
          <w:szCs w:val="24"/>
        </w:rPr>
        <w:t xml:space="preserve">R: </w:t>
      </w:r>
      <w:r w:rsidRPr="00E779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E7242">
        <w:rPr>
          <w:rFonts w:ascii="Times New Roman" w:eastAsia="Times New Roman" w:hAnsi="Times New Roman" w:cs="Times New Roman"/>
          <w:sz w:val="24"/>
          <w:szCs w:val="24"/>
          <w:lang w:eastAsia="pt-BR"/>
        </w:rPr>
        <w:t>Desacoplamento e buffer de comunicação entre serviços.</w:t>
      </w:r>
    </w:p>
    <w:p w14:paraId="6AE3D311" w14:textId="77777777" w:rsidR="006218FC" w:rsidRDefault="006218FC" w:rsidP="006218FC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</w:p>
    <w:p w14:paraId="4BF3B6D2" w14:textId="4125303B" w:rsidR="006218FC" w:rsidRDefault="006218FC" w:rsidP="006218FC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Qual a vantagem da comunicação assíncrona?</w:t>
      </w:r>
    </w:p>
    <w:p w14:paraId="19EA655D" w14:textId="5A81969D" w:rsidR="006218FC" w:rsidRPr="006218FC" w:rsidRDefault="006218FC" w:rsidP="0062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R:</w:t>
      </w:r>
      <w:r w:rsidRPr="006218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Um serviço “quebrado” não interferir no outro.</w:t>
      </w:r>
    </w:p>
    <w:p w14:paraId="4AB8276B" w14:textId="06207C9F" w:rsidR="006218FC" w:rsidRDefault="006218FC" w:rsidP="006218FC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</w:p>
    <w:p w14:paraId="51DB6BCC" w14:textId="77777777" w:rsidR="005B2FA5" w:rsidRDefault="005B2FA5" w:rsidP="005B2FA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Qual possível problema pode se ter com arquitetura em mensageria assíncrona?</w:t>
      </w:r>
    </w:p>
    <w:p w14:paraId="416591BA" w14:textId="55C4D760" w:rsidR="005B2FA5" w:rsidRPr="005B2FA5" w:rsidRDefault="005B2FA5" w:rsidP="005B2FA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23282C"/>
        </w:rPr>
        <w:t xml:space="preserve">R: </w:t>
      </w:r>
      <w:r w:rsidRPr="005B2F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Inconsistência de dados por não recebimento de mensagens.</w:t>
      </w:r>
    </w:p>
    <w:p w14:paraId="2759A17A" w14:textId="70945F37" w:rsidR="005B2FA5" w:rsidRDefault="005B2FA5" w:rsidP="006218FC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</w:p>
    <w:p w14:paraId="70FD4417" w14:textId="77777777" w:rsidR="004E7242" w:rsidRPr="00E779BB" w:rsidRDefault="004E7242" w:rsidP="00E779B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612F7B" w14:textId="1136DD86" w:rsidR="00E779BB" w:rsidRPr="000D44F5" w:rsidRDefault="00E779BB" w:rsidP="00E779BB"/>
    <w:sectPr w:rsidR="00E779BB" w:rsidRPr="000D4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97"/>
    <w:rsid w:val="00001B97"/>
    <w:rsid w:val="00056631"/>
    <w:rsid w:val="000D44F5"/>
    <w:rsid w:val="001552AF"/>
    <w:rsid w:val="004E7242"/>
    <w:rsid w:val="005B2FA5"/>
    <w:rsid w:val="006218FC"/>
    <w:rsid w:val="0074118C"/>
    <w:rsid w:val="00A610CC"/>
    <w:rsid w:val="00A716D8"/>
    <w:rsid w:val="00BD249D"/>
    <w:rsid w:val="00E779BB"/>
    <w:rsid w:val="00F337A6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689A"/>
  <w15:chartTrackingRefBased/>
  <w15:docId w15:val="{F41452ED-C93A-4CCD-9A6A-528507B8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E779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E779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ontent-title">
    <w:name w:val="content-title"/>
    <w:basedOn w:val="Fontepargpadro"/>
    <w:rsid w:val="00E7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15</cp:revision>
  <dcterms:created xsi:type="dcterms:W3CDTF">2021-05-15T17:26:00Z</dcterms:created>
  <dcterms:modified xsi:type="dcterms:W3CDTF">2021-05-15T18:00:00Z</dcterms:modified>
</cp:coreProperties>
</file>