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Te dejamos el desafío, para resolverlo </w:t>
      </w:r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tienen dos semanas a partir de mañana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 (Fecha fin de entrega 02/02/2023), donde nos deberán entregar el desafío para poder ser evaluado. Luego acordaremos una pequeña reunión donde te consultaremos dudas sobre la resolución.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 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Este video explica la descarga y puesta en marcha de la Herramienta.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hyperlink r:id="rId5" w:tgtFrame="_blank" w:history="1">
        <w:r w:rsidRPr="00EF73D7">
          <w:rPr>
            <w:rFonts w:ascii="Arial" w:eastAsia="Times New Roman" w:hAnsi="Arial" w:cs="Arial"/>
            <w:color w:val="3C4F71"/>
            <w:sz w:val="24"/>
            <w:szCs w:val="24"/>
            <w:u w:val="single"/>
            <w:lang w:eastAsia="es-AR"/>
          </w:rPr>
          <w:t>https://www.youtube.com/watch?v=</w:t>
        </w:r>
        <w:r w:rsidRPr="00EF73D7">
          <w:rPr>
            <w:rFonts w:ascii="Arial" w:eastAsia="Times New Roman" w:hAnsi="Arial" w:cs="Arial"/>
            <w:color w:val="3C4F71"/>
            <w:sz w:val="24"/>
            <w:szCs w:val="24"/>
            <w:u w:val="single"/>
            <w:lang w:eastAsia="es-AR"/>
          </w:rPr>
          <w:t>c</w:t>
        </w:r>
        <w:r w:rsidRPr="00EF73D7">
          <w:rPr>
            <w:rFonts w:ascii="Arial" w:eastAsia="Times New Roman" w:hAnsi="Arial" w:cs="Arial"/>
            <w:color w:val="3C4F71"/>
            <w:sz w:val="24"/>
            <w:szCs w:val="24"/>
            <w:u w:val="single"/>
            <w:lang w:eastAsia="es-AR"/>
          </w:rPr>
          <w:t>xvH-xNTtvY</w:t>
        </w:r>
      </w:hyperlink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br w:type="textWrapping" w:clear="all"/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Si bien el video es de ayuda, se ve que esta desactualizado respecto de la página de descarga de la versión </w:t>
      </w:r>
      <w:proofErr w:type="spellStart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pentaho-community-edition</w:t>
      </w:r>
      <w:proofErr w:type="spellEnd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 </w:t>
      </w: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por lo que para ayudarlos, les dejo el link especifico de descarga.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hyperlink r:id="rId6" w:tgtFrame="_blank" w:history="1">
        <w:r w:rsidRPr="00EF73D7">
          <w:rPr>
            <w:rFonts w:ascii="Times New Roman" w:eastAsia="Times New Roman" w:hAnsi="Times New Roman" w:cs="Times New Roman"/>
            <w:color w:val="3C4F71"/>
            <w:sz w:val="24"/>
            <w:szCs w:val="24"/>
            <w:u w:val="single"/>
            <w:lang w:eastAsia="es-AR"/>
          </w:rPr>
          <w:t>https://www.hitachivantara.com</w:t>
        </w:r>
        <w:bookmarkStart w:id="0" w:name="_GoBack"/>
        <w:bookmarkEnd w:id="0"/>
        <w:r w:rsidRPr="00EF73D7">
          <w:rPr>
            <w:rFonts w:ascii="Times New Roman" w:eastAsia="Times New Roman" w:hAnsi="Times New Roman" w:cs="Times New Roman"/>
            <w:color w:val="3C4F71"/>
            <w:sz w:val="24"/>
            <w:szCs w:val="24"/>
            <w:u w:val="single"/>
            <w:lang w:eastAsia="es-AR"/>
          </w:rPr>
          <w:t>/</w:t>
        </w:r>
        <w:r w:rsidRPr="00EF73D7">
          <w:rPr>
            <w:rFonts w:ascii="Times New Roman" w:eastAsia="Times New Roman" w:hAnsi="Times New Roman" w:cs="Times New Roman"/>
            <w:color w:val="3C4F71"/>
            <w:sz w:val="24"/>
            <w:szCs w:val="24"/>
            <w:u w:val="single"/>
            <w:lang w:eastAsia="es-AR"/>
          </w:rPr>
          <w:t>en-us/products/dataops-software/data-integration-analytics/pentaho-community-edition.html</w:t>
        </w:r>
      </w:hyperlink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La versión que vamos a usar para el desafío es </w:t>
      </w:r>
      <w:r w:rsidRPr="00EF73D7">
        <w:rPr>
          <w:rFonts w:ascii="Arial" w:eastAsia="Times New Roman" w:hAnsi="Arial" w:cs="Arial"/>
          <w:color w:val="000000"/>
          <w:sz w:val="30"/>
          <w:szCs w:val="30"/>
          <w:lang w:eastAsia="es-AR"/>
        </w:rPr>
        <w:t>pdi-ce-9.4.0.0-343.zip 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noProof/>
          <w:color w:val="37393B"/>
          <w:sz w:val="24"/>
          <w:szCs w:val="24"/>
          <w:lang w:eastAsia="es-AR"/>
        </w:rPr>
        <mc:AlternateContent>
          <mc:Choice Requires="wps">
            <w:drawing>
              <wp:inline distT="0" distB="0" distL="0" distR="0">
                <wp:extent cx="4745355" cy="330835"/>
                <wp:effectExtent l="0" t="0" r="0" b="0"/>
                <wp:docPr id="1" name="Rectángulo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4535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541A9" id="Rectángulo 1" o:spid="_x0000_s1026" alt="image.png" style="width:373.65pt;height:2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Una vez descargada, en el video se explica cómo correr la </w:t>
      </w:r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IDE</w:t>
      </w: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, les recomiendo que lo descompriman en: c.\</w:t>
      </w:r>
      <w:proofErr w:type="spellStart"/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pentaho</w:t>
      </w:r>
      <w:proofErr w:type="spellEnd"/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\pdi-version-9.4\ de esta forma luego podrán tener otras versiones de la herramienta instalada en forma simultánea y ordenada.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 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Enunciado del ejercicio: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Datos del Archivo.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Dado el archivo </w:t>
      </w:r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artist_credit.csv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Para descargar el archivo </w:t>
      </w:r>
      <w:r w:rsidRPr="00EF73D7">
        <w:rPr>
          <w:rFonts w:ascii="Wingdings" w:eastAsia="Times New Roman" w:hAnsi="Wingdings" w:cs="Times New Roman"/>
          <w:color w:val="37393B"/>
          <w:sz w:val="24"/>
          <w:szCs w:val="24"/>
          <w:lang w:eastAsia="es-AR"/>
        </w:rPr>
        <w:t></w:t>
      </w: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 (</w:t>
      </w:r>
      <w:hyperlink r:id="rId7" w:tgtFrame="_blank" w:history="1">
        <w:r w:rsidRPr="00EF73D7">
          <w:rPr>
            <w:rFonts w:ascii="Times New Roman" w:eastAsia="Times New Roman" w:hAnsi="Times New Roman" w:cs="Times New Roman"/>
            <w:color w:val="3C4F71"/>
            <w:sz w:val="24"/>
            <w:szCs w:val="24"/>
            <w:u w:val="single"/>
            <w:lang w:eastAsia="es-AR"/>
          </w:rPr>
          <w:t>https://drive.google.com/drive/folders/1h2Aqxn6WZ7C9LNvEZjMLSXzFebTiJhzf?usp=sharing</w:t>
        </w:r>
      </w:hyperlink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)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Tiene los siguientes campos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Id = identificador de registro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proofErr w:type="spellStart"/>
      <w:proofErr w:type="gramStart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name</w:t>
      </w:r>
      <w:proofErr w:type="spellEnd"/>
      <w:proofErr w:type="gramEnd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 xml:space="preserve"> = Nombre del Artista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proofErr w:type="spellStart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artist_count</w:t>
      </w:r>
      <w:proofErr w:type="spellEnd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 xml:space="preserve"> = Créditos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proofErr w:type="spellStart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ref_count</w:t>
      </w:r>
      <w:proofErr w:type="spellEnd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 xml:space="preserve"> = </w:t>
      </w:r>
      <w:proofErr w:type="spellStart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Referecias</w:t>
      </w:r>
      <w:proofErr w:type="spellEnd"/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proofErr w:type="spellStart"/>
      <w:proofErr w:type="gramStart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created</w:t>
      </w:r>
      <w:proofErr w:type="spellEnd"/>
      <w:proofErr w:type="gramEnd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 xml:space="preserve"> = Fecha de Creación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 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Se requiere generar un programa en </w:t>
      </w:r>
      <w:proofErr w:type="spellStart"/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Kettle</w:t>
      </w:r>
      <w:proofErr w:type="spellEnd"/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, que sea capaz de procesar el archivo  </w:t>
      </w:r>
      <w:r w:rsidRPr="00EF73D7">
        <w:rPr>
          <w:rFonts w:ascii="Times New Roman" w:eastAsia="Times New Roman" w:hAnsi="Times New Roman" w:cs="Times New Roman"/>
          <w:b/>
          <w:bCs/>
          <w:color w:val="37393B"/>
          <w:sz w:val="24"/>
          <w:szCs w:val="24"/>
          <w:lang w:eastAsia="es-AR"/>
        </w:rPr>
        <w:t>artist_credit.csv</w:t>
      </w: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, el programa debe recibir una fecha por parámetro al ejecutarlo.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Se deberán generar tres salidas.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24"/>
          <w:szCs w:val="24"/>
          <w:lang w:eastAsia="es-AR"/>
        </w:rPr>
        <w:t> </w:t>
      </w:r>
    </w:p>
    <w:p w:rsidR="00EF73D7" w:rsidRPr="00EF73D7" w:rsidRDefault="00EF73D7" w:rsidP="00EF73D7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una tabla de salida en una base de datos (Cualquier DB), en la tabla se deberán guardar todos los artistas cuya fecha de creación (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created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 sea mayor a la fecha ingresada por parámetro.</w:t>
      </w:r>
    </w:p>
    <w:p w:rsidR="00EF73D7" w:rsidRPr="00EF73D7" w:rsidRDefault="00EF73D7" w:rsidP="00EF73D7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Campos de la tabla de salida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ID – Auto incremental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</w:p>
    <w:p w:rsidR="00EF73D7" w:rsidRPr="00EF73D7" w:rsidRDefault="00EF73D7" w:rsidP="00EF73D7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La tabla debe ser cargada con los datos ordenados por campo 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name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 en forma ascendente.</w:t>
      </w:r>
    </w:p>
    <w:p w:rsidR="00EF73D7" w:rsidRPr="00EF73D7" w:rsidRDefault="00EF73D7" w:rsidP="00EF73D7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una salida en un archivo Excel, en el que se guardarán todos los artistas cuya fecha de creación (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created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 sea menor a la fecha ingresada por parámetro.</w:t>
      </w:r>
    </w:p>
    <w:p w:rsidR="00EF73D7" w:rsidRPr="00EF73D7" w:rsidRDefault="00EF73D7" w:rsidP="00EF73D7">
      <w:pPr>
        <w:numPr>
          <w:ilvl w:val="1"/>
          <w:numId w:val="5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Campos del archivo de salida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lastRenderedPageBreak/>
        <w:t>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suma = 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artist_count</w:t>
      </w:r>
      <w:proofErr w:type="spellEnd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 xml:space="preserve"> + 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ref_count</w:t>
      </w:r>
      <w:proofErr w:type="spellEnd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 xml:space="preserve"> (Colocar la suma de ambos valores)</w:t>
      </w:r>
    </w:p>
    <w:p w:rsidR="00EF73D7" w:rsidRPr="00EF73D7" w:rsidRDefault="00EF73D7" w:rsidP="00EF73D7">
      <w:pPr>
        <w:numPr>
          <w:ilvl w:val="1"/>
          <w:numId w:val="6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El archivo debe ser cargado ordenado por </w:t>
      </w:r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id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de forma descendente.</w:t>
      </w:r>
    </w:p>
    <w:p w:rsidR="00EF73D7" w:rsidRPr="00EF73D7" w:rsidRDefault="00EF73D7" w:rsidP="00EF73D7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una salida en un archivo tipo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csv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en la que se deberán guardar todos los artistas donde el año de la fecha de creación sea igual al año de la fecha ingresada por parámetro.</w:t>
      </w:r>
    </w:p>
    <w:p w:rsidR="00EF73D7" w:rsidRPr="00EF73D7" w:rsidRDefault="00EF73D7" w:rsidP="00EF73D7">
      <w:pPr>
        <w:numPr>
          <w:ilvl w:val="1"/>
          <w:numId w:val="8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Campos del archivo de salida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iii.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periodo</w:t>
      </w:r>
    </w:p>
    <w:p w:rsidR="00EF73D7" w:rsidRPr="00EF73D7" w:rsidRDefault="00EF73D7" w:rsidP="00EF73D7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                                             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iv.</w:t>
      </w:r>
      <w:r w:rsidRPr="00EF73D7">
        <w:rPr>
          <w:rFonts w:ascii="Times New Roman" w:eastAsia="Times New Roman" w:hAnsi="Times New Roman" w:cs="Times New Roman"/>
          <w:color w:val="37393B"/>
          <w:sz w:val="14"/>
          <w:szCs w:val="14"/>
          <w:lang w:eastAsia="es-AR"/>
        </w:rPr>
        <w:t>     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concat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=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name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+ periodo (Colocar la concatenación de ambos campos)</w:t>
      </w:r>
    </w:p>
    <w:p w:rsidR="00EF73D7" w:rsidRPr="00EF73D7" w:rsidRDefault="00EF73D7" w:rsidP="00EF73D7">
      <w:pPr>
        <w:numPr>
          <w:ilvl w:val="1"/>
          <w:numId w:val="9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El archivo debe ser cargado ordenado por fecha (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created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 de forma descendiente.</w:t>
      </w:r>
    </w:p>
    <w:p w:rsidR="00EF73D7" w:rsidRPr="00EF73D7" w:rsidRDefault="00EF73D7" w:rsidP="00EF73D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Subir el código de la/s transformaciones/Jobs a un repositorio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git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público (archivos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ktr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y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kjb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)</w:t>
      </w:r>
    </w:p>
    <w:p w:rsidR="00EF73D7" w:rsidRPr="00EF73D7" w:rsidRDefault="00EF73D7" w:rsidP="00EF73D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ind w:left="0"/>
        <w:jc w:val="both"/>
        <w:rPr>
          <w:rFonts w:ascii="Arial" w:eastAsia="Times New Roman" w:hAnsi="Arial" w:cs="Arial"/>
          <w:color w:val="37393B"/>
          <w:sz w:val="24"/>
          <w:szCs w:val="24"/>
          <w:lang w:eastAsia="es-AR"/>
        </w:rPr>
      </w:pP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Generar un archivo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bat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o .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sh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que sea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capas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de ejecutar la aplicación </w:t>
      </w:r>
      <w:proofErr w:type="spellStart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kettle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 xml:space="preserve"> utilizando </w:t>
      </w:r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pan</w:t>
      </w:r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 o </w:t>
      </w:r>
      <w:proofErr w:type="spellStart"/>
      <w:r w:rsidRPr="00EF73D7">
        <w:rPr>
          <w:rFonts w:ascii="Arial" w:eastAsia="Times New Roman" w:hAnsi="Arial" w:cs="Arial"/>
          <w:b/>
          <w:bCs/>
          <w:color w:val="37393B"/>
          <w:sz w:val="24"/>
          <w:szCs w:val="24"/>
          <w:lang w:eastAsia="es-AR"/>
        </w:rPr>
        <w:t>kitchen</w:t>
      </w:r>
      <w:proofErr w:type="spellEnd"/>
      <w:r w:rsidRPr="00EF73D7">
        <w:rPr>
          <w:rFonts w:ascii="Arial" w:eastAsia="Times New Roman" w:hAnsi="Arial" w:cs="Arial"/>
          <w:color w:val="37393B"/>
          <w:sz w:val="24"/>
          <w:szCs w:val="24"/>
          <w:lang w:eastAsia="es-AR"/>
        </w:rPr>
        <w:t>, subir al repositorio él archivo.</w:t>
      </w:r>
    </w:p>
    <w:p w:rsidR="00775C3E" w:rsidRDefault="00775C3E" w:rsidP="00EF73D7">
      <w:pPr>
        <w:shd w:val="clear" w:color="auto" w:fill="FFFFFF" w:themeFill="background1"/>
        <w:spacing w:after="0"/>
        <w:jc w:val="both"/>
      </w:pPr>
    </w:p>
    <w:sectPr w:rsidR="00775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589"/>
    <w:multiLevelType w:val="multilevel"/>
    <w:tmpl w:val="212A9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F275C"/>
    <w:multiLevelType w:val="multilevel"/>
    <w:tmpl w:val="82B85D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133348"/>
    <w:multiLevelType w:val="multilevel"/>
    <w:tmpl w:val="2BC6BD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03A06"/>
    <w:multiLevelType w:val="multilevel"/>
    <w:tmpl w:val="5B90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E74DEE"/>
    <w:multiLevelType w:val="multilevel"/>
    <w:tmpl w:val="C3CE3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F53F2E"/>
    <w:multiLevelType w:val="multilevel"/>
    <w:tmpl w:val="2674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164852"/>
    <w:multiLevelType w:val="multilevel"/>
    <w:tmpl w:val="50AC3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136EB4"/>
    <w:multiLevelType w:val="multilevel"/>
    <w:tmpl w:val="60D89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D95DA4"/>
    <w:multiLevelType w:val="multilevel"/>
    <w:tmpl w:val="3348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B80A3F"/>
    <w:multiLevelType w:val="multilevel"/>
    <w:tmpl w:val="7D7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D7"/>
    <w:rsid w:val="00775C3E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F9190-7F61-4A87-85A9-B2206B67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F73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h2Aqxn6WZ7C9LNvEZjMLSXzFebTiJhzf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tachivantara.com/en-us/products/dataops-software/data-integration-analytics/pentaho-community-edition.html" TargetMode="External"/><Relationship Id="rId5" Type="http://schemas.openxmlformats.org/officeDocument/2006/relationships/hyperlink" Target="https://www.youtube.com/watch?v=cxvH-xNTtv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SIE</Company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SIE_developer</dc:creator>
  <cp:keywords/>
  <dc:description/>
  <cp:lastModifiedBy>SIE_developer</cp:lastModifiedBy>
  <cp:revision>1</cp:revision>
  <dcterms:created xsi:type="dcterms:W3CDTF">2023-01-19T16:10:00Z</dcterms:created>
  <dcterms:modified xsi:type="dcterms:W3CDTF">2023-01-19T16:17:00Z</dcterms:modified>
</cp:coreProperties>
</file>