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89272F" w:rsidRDefault="00161704">
      <w:pPr>
        <w:spacing w:line="360" w:lineRule="auto"/>
        <w:rPr>
          <w:rFonts w:ascii="Times New Roman" w:eastAsia="Times New Roman" w:hAnsi="Times New Roman" w:cs="Times New Roman"/>
          <w:b/>
          <w:sz w:val="44"/>
          <w:szCs w:val="4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44"/>
          <w:szCs w:val="44"/>
        </w:rPr>
        <w:t>Lista de Necessidades</w:t>
      </w:r>
    </w:p>
    <w:p w14:paraId="00000002" w14:textId="73DE54D8" w:rsidR="0089272F" w:rsidRDefault="0089272F">
      <w:pPr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0000003" w14:textId="1D054070" w:rsidR="0089272F" w:rsidRPr="00D43B20" w:rsidRDefault="009005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D43B20"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 w:rsidR="00161704" w:rsidRPr="00D43B20">
        <w:rPr>
          <w:rFonts w:ascii="Times New Roman" w:eastAsia="Times New Roman" w:hAnsi="Times New Roman" w:cs="Times New Roman"/>
          <w:color w:val="000000"/>
          <w:sz w:val="28"/>
          <w:szCs w:val="28"/>
        </w:rPr>
        <w:t>riação de relatórios de orçamentos</w:t>
      </w:r>
      <w:r w:rsidRPr="00D43B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feito a partir de</w:t>
      </w:r>
      <w:r w:rsidR="007A2920" w:rsidRPr="00D43B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fornecedores</w:t>
      </w:r>
      <w:proofErr w:type="gramEnd"/>
      <w:r w:rsidRPr="00D43B20">
        <w:rPr>
          <w:rFonts w:ascii="Times New Roman" w:eastAsia="Times New Roman" w:hAnsi="Times New Roman" w:cs="Times New Roman"/>
          <w:color w:val="000000"/>
          <w:sz w:val="28"/>
          <w:szCs w:val="28"/>
        </w:rPr>
        <w:t>. A</w:t>
      </w:r>
      <w:r w:rsidR="00161704" w:rsidRPr="00D43B20">
        <w:rPr>
          <w:rFonts w:ascii="Times New Roman" w:eastAsia="Times New Roman" w:hAnsi="Times New Roman" w:cs="Times New Roman"/>
          <w:color w:val="000000"/>
          <w:sz w:val="28"/>
          <w:szCs w:val="28"/>
        </w:rPr>
        <w:t>ssim facilitando e tendo mais agilidade em manusear.</w:t>
      </w:r>
    </w:p>
    <w:p w14:paraId="00000004" w14:textId="77777777" w:rsidR="0089272F" w:rsidRPr="00D43B20" w:rsidRDefault="0089272F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5" w14:textId="72879121" w:rsidR="0089272F" w:rsidRPr="00D43B20" w:rsidRDefault="00F551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43B20">
        <w:rPr>
          <w:rFonts w:ascii="Times New Roman" w:eastAsia="Times New Roman" w:hAnsi="Times New Roman" w:cs="Times New Roman"/>
          <w:color w:val="000000"/>
          <w:sz w:val="28"/>
          <w:szCs w:val="28"/>
        </w:rPr>
        <w:t>Sistema integ</w:t>
      </w:r>
      <w:r w:rsidR="009005C5" w:rsidRPr="00D43B20">
        <w:rPr>
          <w:rFonts w:ascii="Times New Roman" w:eastAsia="Times New Roman" w:hAnsi="Times New Roman" w:cs="Times New Roman"/>
          <w:color w:val="000000"/>
          <w:sz w:val="28"/>
          <w:szCs w:val="28"/>
        </w:rPr>
        <w:t>rado ao momento da venda junto a</w:t>
      </w:r>
      <w:r w:rsidRPr="00D43B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o estoque, assim a cada venda registrada </w:t>
      </w:r>
      <w:r w:rsidR="00161704" w:rsidRPr="00D43B20">
        <w:rPr>
          <w:rFonts w:ascii="Times New Roman" w:eastAsia="Times New Roman" w:hAnsi="Times New Roman" w:cs="Times New Roman"/>
          <w:color w:val="000000"/>
          <w:sz w:val="28"/>
          <w:szCs w:val="28"/>
        </w:rPr>
        <w:t>é armazenado</w:t>
      </w:r>
      <w:r w:rsidRPr="00D43B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os dados da venda para a emissão de um relatório para o fechamento de caixa.</w:t>
      </w:r>
    </w:p>
    <w:p w14:paraId="00000006" w14:textId="77777777" w:rsidR="0089272F" w:rsidRPr="00D43B20" w:rsidRDefault="0089272F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7" w14:textId="391CB8E2" w:rsidR="0089272F" w:rsidRPr="00D43B20" w:rsidRDefault="009005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43B20">
        <w:rPr>
          <w:rFonts w:ascii="Times New Roman" w:eastAsia="Times New Roman" w:hAnsi="Times New Roman" w:cs="Times New Roman"/>
          <w:color w:val="000000"/>
          <w:sz w:val="28"/>
          <w:szCs w:val="28"/>
        </w:rPr>
        <w:t>Sistema de estoque</w:t>
      </w:r>
      <w:r w:rsidRPr="00D43B20">
        <w:rPr>
          <w:rFonts w:ascii="Times New Roman" w:eastAsia="Times New Roman" w:hAnsi="Times New Roman" w:cs="Times New Roman"/>
          <w:sz w:val="28"/>
          <w:szCs w:val="28"/>
        </w:rPr>
        <w:t xml:space="preserve"> com integração de controle a entrada e saída de produtos, assim como o cadastramento do mesmo.</w:t>
      </w:r>
      <w:bookmarkStart w:id="1" w:name="_GoBack"/>
      <w:bookmarkEnd w:id="1"/>
    </w:p>
    <w:sectPr w:rsidR="0089272F" w:rsidRPr="00D43B20">
      <w:pgSz w:w="11906" w:h="16838"/>
      <w:pgMar w:top="1701" w:right="1134" w:bottom="1134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F43A65"/>
    <w:multiLevelType w:val="multilevel"/>
    <w:tmpl w:val="F4B8D2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72F"/>
    <w:rsid w:val="00116DA0"/>
    <w:rsid w:val="00161704"/>
    <w:rsid w:val="002B28C0"/>
    <w:rsid w:val="007A2920"/>
    <w:rsid w:val="0089272F"/>
    <w:rsid w:val="009005C5"/>
    <w:rsid w:val="00966096"/>
    <w:rsid w:val="00A648DA"/>
    <w:rsid w:val="00D43B20"/>
    <w:rsid w:val="00F5517B"/>
    <w:rsid w:val="00FD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D2D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iPriority w:val="99"/>
    <w:unhideWhenUsed/>
    <w:rsid w:val="00272B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72BF1"/>
  </w:style>
  <w:style w:type="paragraph" w:styleId="Rodap">
    <w:name w:val="footer"/>
    <w:basedOn w:val="Normal"/>
    <w:link w:val="RodapChar"/>
    <w:uiPriority w:val="99"/>
    <w:unhideWhenUsed/>
    <w:rsid w:val="00272B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72BF1"/>
  </w:style>
  <w:style w:type="paragraph" w:styleId="PargrafodaLista">
    <w:name w:val="List Paragraph"/>
    <w:basedOn w:val="Normal"/>
    <w:uiPriority w:val="34"/>
    <w:qFormat/>
    <w:rsid w:val="00272BF1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iPriority w:val="99"/>
    <w:unhideWhenUsed/>
    <w:rsid w:val="00272B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72BF1"/>
  </w:style>
  <w:style w:type="paragraph" w:styleId="Rodap">
    <w:name w:val="footer"/>
    <w:basedOn w:val="Normal"/>
    <w:link w:val="RodapChar"/>
    <w:uiPriority w:val="99"/>
    <w:unhideWhenUsed/>
    <w:rsid w:val="00272B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72BF1"/>
  </w:style>
  <w:style w:type="paragraph" w:styleId="PargrafodaLista">
    <w:name w:val="List Paragraph"/>
    <w:basedOn w:val="Normal"/>
    <w:uiPriority w:val="34"/>
    <w:qFormat/>
    <w:rsid w:val="00272BF1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4rAiIqi/nheb7vnvw3GyOfEfEA==">AMUW2mXwiIITK7x9D22krWVhElcdLW03SL5Be82pGiDEWLEeQEcc/k+856yRIWeCxWJ2BvmBV4gGgbFI85aenOr8G7lLjAHRS8/c9ZFUuCdTRgbheYALwDlqj4z4LTuJA3+s4RLmuimj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Karoliny Matias dos Santos</dc:creator>
  <cp:lastModifiedBy>Anna Karoliny Matias Dos Santos</cp:lastModifiedBy>
  <cp:revision>3</cp:revision>
  <dcterms:created xsi:type="dcterms:W3CDTF">2020-03-25T22:30:00Z</dcterms:created>
  <dcterms:modified xsi:type="dcterms:W3CDTF">2020-03-25T22:32:00Z</dcterms:modified>
</cp:coreProperties>
</file>