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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<w:body><w:p w:rsidR="00000000" w:rsidDel="00000000" w:rsidP="00000000" w:rsidRDefault="00000000" w:rsidRPr="00000000" w14:paraId="00000001"><w:pPr><w:pStyle w:val="Heading2"/><w:jc w:val="left"/><w:rPr/></w:pPr><w:bookmarkStart w:colFirst="0" w:colLast="0" w:name="_5ipt7tcdjqt4" w:id="0"/><w:bookmarkEnd w:id="0"/><w:r w:rsidDel="00000000" w:rsidR="00000000" w:rsidRPr="00000000"><w:rPr/><w:drawing><wp:anchor allowOverlap="1" behindDoc="0" distB="114300" distT="114300" distL="114300" distR="114300" hidden="0" layoutInCell="1" locked="0" relativeHeight="0" simplePos="0"><wp:simplePos x="0" y="0"/><wp:positionH relativeFrom="page"><wp:posOffset>720000</wp:posOffset></wp:positionH><wp:positionV relativeFrom="page"><wp:posOffset>733200</wp:posOffset></wp:positionV><wp:extent cx="1465988" cy="436835"/><wp:effectExtent b="0" l="0" r="0" t="0"/><wp:wrapNone/><wp:docPr id="1" name="image2.png"/><a:graphic><a:graphicData uri="http://schemas.openxmlformats.org/drawingml/2006/picture"><pic:pic><pic:nvPicPr><pic:cNvPr id="0" name="image2.png"/><pic:cNvPicPr preferRelativeResize="0"/></pic:nvPicPr><pic:blipFill><a:blip r:embed="rId6"/><a:srcRect b="0" l="0" r="0" t="0"/><a:stretch><a:fillRect/></a:stretch></pic:blipFill><pic:spPr><a:xfrm><a:off x="0" y="0"/><a:ext cx="1465988" cy="436835"/></a:xfrm><a:prstGeom prst="rect"/><a:ln/></pic:spPr></pic:pic></a:graphicData></a:graphic></wp:anchor></w:drawing></w:r><w:r w:rsidDel="00000000" w:rsidR="00000000" w:rsidRPr="00000000"><w:rPr><w:rtl w:val="0"/></w:rPr></w:r></w:p><w:p w:rsidR="00000000" w:rsidDel="00000000" w:rsidP="00000000" w:rsidRDefault="00000000" w:rsidRPr="00000000" w14:paraId="00000002"><w:pPr><w:pStyle w:val="Heading2"/><w:jc w:val="left"/><w:rPr/></w:pPr><w:bookmarkStart w:colFirst="0" w:colLast="0" w:name="_ouqx8e1cnmxi" w:id="1"/><w:bookmarkEnd w:id="1"/><w:r w:rsidDel="00000000" w:rsidR="00000000" w:rsidRPr="00000000"><w:rPr><w:rtl w:val="0"/></w:rPr></w:r></w:p><w:p w:rsidR="00000000" w:rsidDel="00000000" w:rsidP="00000000" w:rsidRDefault="00000000" w:rsidRPr="00000000" w14:paraId="00000003"><w:pPr><w:pStyle w:val="Heading2"/><w:spacing w:after="0" w:before="240" w:line="192.00000000000003" w:lineRule="auto"/><w:ind w:right="-7.795275590551114"/><w:jc w:val="left"/><w:rPr/></w:pPr><w:bookmarkStart w:colFirst="0" w:colLast="0" w:name="_4oatnuq06ve3" w:id="2"/><w:bookmarkEnd w:id="2"/><w:r w:rsidDel="00000000" w:rsidR="00000000" w:rsidRPr="00000000"><w:rPr><w:rtl w:val="0"/></w:rPr></w:r></w:p><w:p w:rsidR="00000000" w:rsidDel="00000000" w:rsidP="00000000" w:rsidRDefault="00000000" w:rsidRPr="00000000" w14:paraId="00000004"><w:pPr><w:pStyle w:val="Heading2"/><w:spacing w:after="0" w:before="240" w:line="192.00000000000003" w:lineRule="auto"/><w:ind w:right="-7.795275590551114"/><w:jc w:val="left"/><w:rPr><w:b w:val="0"/><w:bCs w:val="0"/></w:rPr></w:pPr><w:bookmarkStart w:colFirst="0" w:colLast="0" w:name="_490zzeo1rf7i" w:id="3"/><w:bookmarkEnd w:id="3"/><w:r w:rsidDel="00000000" w:rsidR="00000000" w:rsidRPr="00000000"><w:rPr><w:rtl w:val="0"/></w:rPr></w:r></w:p><w:p w:rsidR="00000000" w:rsidDel="00000000" w:rsidP="00000000" w:rsidRDefault="00000000" w:rsidRPr="00000000" w14:paraId="00000005"><w:pPr><w:rPr><w:sz w:val="36"/><w:szCs w:val="36"/></w:rPr></w:pPr><w:r w:rsidDel="00000000" w:rsidR="00000000" w:rsidRPr="00000000"><w:rPr><w:sz w:val="36"/><w:szCs w:val="36"/><w:rtl w:val="0"/></w:rPr><w:t xml:space="preserve">Departamento de …</w:t></w:r></w:p><w:p w:rsidR="00000000" w:rsidDel="00000000" w:rsidP="00000000" w:rsidRDefault="00000000" w:rsidRPr="00000000" w14:paraId="00000006"><w:pPr><w:spacing w:after="0" w:before="240" w:line="192.00000000000003" w:lineRule="auto"/><w:rPr><w:color w:val="5C6879"/></w:rPr></w:pPr><w:r w:rsidDel="00000000" w:rsidR="00000000" w:rsidRPr="00000000"><w:rPr><w:rtl w:val="0"/></w:rPr></w:r></w:p><w:p w:rsidR="00000000" w:rsidDel="00000000" w:rsidP="00000000" w:rsidRDefault="00000000" w:rsidRPr="00000000" w14:paraId="00000007"><w:pPr><w:spacing w:after="0" w:before="240" w:line="192.00000000000003" w:lineRule="auto"/><w:rPr><w:color w:val="5C6879"/></w:rPr></w:pPr><w:r w:rsidDel="00000000" w:rsidR="00000000" w:rsidRPr="00000000"><w:rPr><w:color w:val="5C6879"/></w:rPr><w:drawing><wp:anchor allowOverlap="1" behindDoc="1" distB="114300" distT="114300" distL="114300" distR="114300" hidden="0" layoutInCell="1" locked="0" relativeHeight="0" simplePos="0"><wp:simplePos x="0" y="0"/><wp:positionH relativeFrom="page"><wp:posOffset>-13424</wp:posOffset></wp:positionH><wp:positionV relativeFrom="page"><wp:posOffset>4265832</wp:posOffset></wp:positionV><wp:extent cx="7585800" cy="6457950"/><wp:effectExtent b="0" l="0" r="0" t="0"/><wp:wrapNone/><wp:docPr id="3" name="image3.png"/><a:graphic><a:graphicData uri="http://schemas.openxmlformats.org/drawingml/2006/picture"><pic:pic><pic:nvPicPr><pic:cNvPr id="0" name="image3.png"/><pic:cNvPicPr preferRelativeResize="0"/></pic:nvPicPr><pic:blipFill><a:blip r:embed="rId7"/><a:srcRect b="0" l="0" r="33654" t="0"/><a:stretch><a:fillRect/></a:stretch></pic:blipFill><pic:spPr><a:xfrm><a:off x="0" y="0"/><a:ext cx="7585800" cy="6457950"/></a:xfrm><a:prstGeom prst="rect"/><a:ln/></pic:spPr></pic:pic></a:graphicData></a:graphic></wp:anchor></w:drawing></w:r><w:r w:rsidDel="00000000" w:rsidR="00000000" w:rsidRPr="00000000"><w:rPr><w:rtl w:val="0"/></w:rPr></w:r></w:p><w:p w:rsidR="00000000" w:rsidDel="00000000" w:rsidP="00000000" w:rsidRDefault="00000000" w:rsidRPr="00000000" w14:paraId="00000008"><w:pPr><w:spacing w:before="240" w:lineRule="auto"/><w:ind w:right="-7.795275590551114"/><w:rPr><w:b w:val="1"/><w:bCs w:val="1"/><w:color w:val="A7781B"/><w:sz w:val="54"/><w:szCs w:val="54"/></w:rPr></w:pPr><w:r w:rsidDel="00000000" w:rsidR="00000000" w:rsidRPr="00000000"><w:rPr><w:b w:val="1"/><w:bCs w:val="1"/><w:color w:val="A7781B"/><w:sz w:val="54"/><w:szCs w:val="54"/><w:rtl w:val="0"/></w:rPr><w:t xml:space="preserve">Título del documento </w:t></w:r><w:r w:rsidDel="00000000" w:rsidR="00000000" w:rsidRPr="00000000"><w:rPr><w:rtl w:val="0"/></w:rPr></w:r></w:p><w:p w:rsidR="00000000" w:rsidDel="00000000" w:rsidP="00000000" w:rsidRDefault="00000000" w:rsidRPr="00000000" w14:paraId="00000009"><w:pPr><w:spacing w:after="0" w:before="240" w:line="240" w:lineRule="auto"/><w:ind w:left="0" w:right="-7.795275590551114" w:firstLine="0"/><w:rPr><w:rFonts w:ascii="IBM Plex Sans" w:cs="IBM Plex Sans" w:eastAsia="IBM Plex Sans" w:hAnsi="IBM Plex Sans"/><w:color w:val="A7781B"/><w:sz w:val="54"/><w:szCs w:val="54"/></w:rPr></w:pPr><w:r w:rsidDel="00000000" w:rsidR="00000000" w:rsidRPr="00000000"><w:rPr><w:rtl w:val="0"/></w:rPr></w:r></w:p><w:p w:rsidR="00000000" w:rsidDel="00000000" w:rsidP="00000000" w:rsidRDefault="00000000" w:rsidRPr="00000000" w14:paraId="0000000A"><w:pPr><w:spacing w:after="0" w:before="240" w:line="240" w:lineRule="auto"/><w:ind w:left="0" w:right="-7.795275590551114" w:firstLine="0"/><w:rPr><w:rFonts w:ascii="IBM Plex Sans" w:cs="IBM Plex Sans" w:eastAsia="IBM Plex Sans" w:hAnsi="IBM Plex Sans"/><w:color w:val="A7781B"/><w:sz w:val="54"/><w:szCs w:val="54"/></w:rPr></w:pPr><w:r w:rsidDel="00000000" w:rsidR="00000000" w:rsidRPr="00000000"><w:rPr><w:rtl w:val="0"/></w:rPr></w:r></w:p><w:p w:rsidR="00000000" w:rsidDel="00000000" w:rsidP="00000000" w:rsidRDefault="00000000" w:rsidRPr="00000000" w14:paraId="0000000B"><w:pPr><w:pStyle w:val="Heading3"/><w:spacing w:after="0" w:before="240" w:line="192.00000000000003" w:lineRule="auto"/><w:ind w:right="-7.795275590551114"/><w:jc w:val="left"/><w:rPr><w:b w:val="0"/><w:bCs w:val="0"/></w:rPr></w:pPr><w:bookmarkStart w:colFirst="0" w:colLast="0" w:name="_bjgc1m2d2fe" w:id="4"/><w:bookmarkEnd w:id="4"/><w:r w:rsidDel="00000000" w:rsidR="00000000" w:rsidRPr="00000000"><w:rPr><w:rtl w:val="0"/></w:rPr></w:r></w:p><w:p w:rsidR="00000000" w:rsidDel="00000000" w:rsidP="00000000" w:rsidRDefault="00000000" w:rsidRPr="00000000" w14:paraId="0000000C"><w:pPr><w:rPr><w:sz w:val="36"/><w:szCs w:val="36"/></w:rPr></w:pPr><w:r w:rsidDel="00000000" w:rsidR="00000000" w:rsidRPr="00000000"><w:rPr><w:sz w:val="36"/><w:szCs w:val="36"/><w:rtl w:val="0"/></w:rPr><w:t xml:space="preserve">Documentación de 77 Delta</w:t></w:r></w:p><w:p w:rsidR="00000000" w:rsidDel="00000000" w:rsidP="00000000" w:rsidRDefault="00000000" w:rsidRPr="00000000" w14:paraId="0000000D"><w:pPr><w:pStyle w:val="Heading3"/><w:spacing w:after="0" w:before="240" w:line="192.00000000000003" w:lineRule="auto"/><w:ind w:right="-7.795275590551114"/><w:jc w:val="left"/><w:rPr><w:b w:val="0"/><w:bCs w:val="0"/><w:color w:val="0A1628"/></w:rPr></w:pPr><w:bookmarkStart w:colFirst="0" w:colLast="0" w:name="_7bzszabpfit1" w:id="5"/><w:bookmarkEnd w:id="5"/><w:r w:rsidDel="00000000" w:rsidR="00000000" w:rsidRPr="00000000"><w:rPr><w:rtl w:val="0"/></w:rPr></w:r></w:p><w:p w:rsidR="00000000" w:rsidDel="00000000" w:rsidP="00000000" w:rsidRDefault="00000000" w:rsidRPr="00000000" w14:paraId="0000000E"><w:pPr><w:spacing w:after="0" w:before="240" w:line="192.00000000000003" w:lineRule="auto"/><w:rPr/></w:pPr><w:r w:rsidDel="00000000" w:rsidR="00000000" w:rsidRPr="00000000"><w:rPr><w:rtl w:val="0"/></w:rPr></w:r></w:p><w:p w:rsidR="00000000" w:rsidDel="00000000" w:rsidP="00000000" w:rsidRDefault="00000000" w:rsidRPr="00000000" w14:paraId="0000000F"><w:pPr><w:spacing w:after="0" w:before="240" w:line="192.00000000000003" w:lineRule="auto"/><w:rPr/></w:pPr><w:r w:rsidDel="00000000" w:rsidR="00000000" w:rsidRPr="00000000"><w:rPr><w:rtl w:val="0"/></w:rPr></w:r></w:p><w:p w:rsidR="00000000" w:rsidDel="00000000" w:rsidP="00000000" w:rsidRDefault="00000000" w:rsidRPr="00000000" w14:paraId="00000010"><w:pPr><w:spacing w:after="0" w:before="240" w:line="192.00000000000003" w:lineRule="auto"/><w:rPr/></w:pPr><w:r w:rsidDel="00000000" w:rsidR="00000000" w:rsidRPr="00000000"><w:rPr><w:rtl w:val="0"/></w:rPr></w:r></w:p><w:p w:rsidR="00000000" w:rsidDel="00000000" w:rsidP="00000000" w:rsidRDefault="00000000" w:rsidRPr="00000000" w14:paraId="00000011"><w:pPr><w:pStyle w:val="Heading2"/><w:spacing w:after="0" w:before="240" w:line="192.00000000000003" w:lineRule="auto"/><w:jc w:val="left"/><w:rPr/></w:pPr><w:bookmarkStart w:colFirst="0" w:colLast="0" w:name="_gf70od8ugb6f" w:id="6"/><w:bookmarkEnd w:id="6"/><w:r w:rsidDel="00000000" w:rsidR="00000000" w:rsidRPr="00000000"><w:rPr><w:rtl w:val="0"/></w:rPr></w:r></w:p><w:p w:rsidR="00000000" w:rsidDel="00000000" w:rsidP="00000000" w:rsidRDefault="00000000" w:rsidRPr="00000000" w14:paraId="00000012"><w:pPr><w:rPr/></w:pPr><w:r w:rsidDel="00000000" w:rsidR="00000000" w:rsidRPr="00000000"><w:rPr><w:rtl w:val="0"/></w:rPr></w:r></w:p><w:p w:rsidR="00000000" w:rsidDel="00000000" w:rsidP="00000000" w:rsidRDefault="00000000" w:rsidRPr="00000000" w14:paraId="00000013"><w:pPr><w:rPr/></w:pPr><w:r w:rsidDel="00000000" w:rsidR="00000000" w:rsidRPr="00000000"><w:rPr><w:rtl w:val="0"/></w:rPr></w:r></w:p><w:p w:rsidR="00000000" w:rsidDel="00000000" w:rsidP="00000000" w:rsidRDefault="00000000" w:rsidRPr="00000000" w14:paraId="00000014"><w:pPr><w:rPr/></w:pPr><w:r w:rsidDel="00000000" w:rsidR="00000000" w:rsidRPr="00000000"><w:rPr><w:rtl w:val="0"/></w:rPr></w:r></w:p><w:p w:rsidR="00000000" w:rsidDel="00000000" w:rsidP="00000000" w:rsidRDefault="00000000" w:rsidRPr="00000000" w14:paraId="00000015"><w:pPr><w:rPr/></w:pPr><w:r w:rsidDel="00000000" w:rsidR="00000000" w:rsidRPr="00000000"><w:rPr><w:rtl w:val="0"/></w:rPr></w:r></w:p><w:p w:rsidR="00000000" w:rsidDel="00000000" w:rsidP="00000000" w:rsidRDefault="00000000" w:rsidRPr="00000000" w14:paraId="00000016"><w:pPr><w:rPr/></w:pPr><w:r w:rsidDel="00000000" w:rsidR="00000000" w:rsidRPr="00000000"><w:rPr><w:rtl w:val="0"/></w:rPr></w:r></w:p><w:p w:rsidR="00000000" w:rsidDel="00000000" w:rsidP="00000000" w:rsidRDefault="00000000" w:rsidRPr="00000000" w14:paraId="00000017"><w:pPr><w:rPr/></w:pPr><w:r w:rsidDel="00000000" w:rsidR="00000000" w:rsidRPr="00000000"><w:rPr><w:rtl w:val="0"/></w:rPr></w:r></w:p><w:p w:rsidR="00000000" w:rsidDel="00000000" w:rsidP="00000000" w:rsidRDefault="00000000" w:rsidRPr="00000000" w14:paraId="00000018"><w:pPr><w:rPr/></w:pPr><w:r w:rsidDel="00000000" w:rsidR="00000000" w:rsidRPr="00000000"><w:rPr><w:rtl w:val="0"/></w:rPr></w:r></w:p><w:p w:rsidR="00000000" w:rsidDel="00000000" w:rsidP="00000000" w:rsidRDefault="00000000" w:rsidRPr="00000000" w14:paraId="00000019"><w:pPr><w:rPr/></w:pPr><w:r w:rsidDel="00000000" w:rsidR="00000000" w:rsidRPr="00000000"><w:rPr><w:rtl w:val="0"/></w:rPr></w:r></w:p><w:p w:rsidR="00000000" w:rsidDel="00000000" w:rsidP="00000000" w:rsidRDefault="00000000" w:rsidRPr="00000000" w14:paraId="0000001A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hd w:fill="ffffff" w:val="clear"/><w:spacing w:before="0" w:lineRule="auto"/><w:ind w:right="0"/><w:rPr><w:b w:val="1"/><w:bCs w:val="1"/></w:rPr></w:pPr><w:r w:rsidDel="00000000" w:rsidR="00000000" w:rsidRPr="00000000"><w:rPr><w:b w:val="1"/><w:bCs w:val="1"/><w:rtl w:val="0"/></w:rPr><w:t xml:space="preserve">Versión actual </w:t></w:r></w:p><w:p w:rsidR="00000000" w:rsidDel="00000000" w:rsidP="00000000" w:rsidRDefault="00000000" w:rsidRPr="00000000" w14:paraId="0000001B"><w:pPr><w:rPr><w:sz w:val="20"/><w:szCs w:val="20"/></w:rPr></w:pPr><w:r w:rsidDel="00000000" w:rsidR="00000000" w:rsidRPr="00000000"><w:rPr><w:rtl w:val="0"/></w:rPr></w:r></w:p><w:tbl><w:tblPr><w:tblStyle w:val="Table1"/><w:tblW w:w="10155.0" w:type="dxa"/><w:jc w:val="left"/><w:tblInd w:w="-120.0" w:type="dxa"/><w:tblLayout w:type="fixed"/><w:tblLook w:val="0600"/></w:tblPr><w:tblGrid><w:gridCol w:w="2790"/><w:gridCol w:w="7365"/><w:tblGridChange w:id="0"><w:tblGrid><w:gridCol w:w="2790"/><w:gridCol w:w="7365"/></w:tblGrid></w:tblGridChange></w:tblGrid><w:tr><w:trPr><w:cantSplit w:val="0"/><w:trHeight w:val="420" w:hRule="atLeast"/><w:tblHeader w:val="0"/></w:trPr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A7781B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1C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color w:val="ffffff"/><w:sz w:val="18"/><w:szCs w:val="18"/></w:rPr></w:pPr><w:r w:rsidDel="00000000" w:rsidR="00000000" w:rsidRPr="00000000"><w:rPr><w:color w:val="ffffff"/><w:sz w:val="18"/><w:szCs w:val="18"/><w:rtl w:val="0"/></w:rPr><w:t xml:space="preserve">Versión</w:t></w:r></w:p></w:tc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F3EEE4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1D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sz w:val="18"/><w:szCs w:val="18"/></w:rPr></w:pPr><w:r w:rsidDel="00000000" w:rsidR="00000000" w:rsidRPr="00000000"><w:rPr><w:sz w:val="18"/><w:szCs w:val="18"/><w:rtl w:val="0"/></w:rPr><w:t xml:space="preserve">01 </w:t></w:r></w:p></w:tc></w:tr><w:tr><w:trPr><w:cantSplit w:val="0"/><w:trHeight w:val="825" w:hRule="atLeast"/><w:tblHeader w:val="0"/></w:trPr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A7781B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1E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color w:val="ffffff"/><w:sz w:val="18"/><w:szCs w:val="18"/></w:rPr></w:pPr><w:r w:rsidDel="00000000" w:rsidR="00000000" w:rsidRPr="00000000"><w:rPr><w:color w:val="ffffff"/><w:sz w:val="18"/><w:szCs w:val="18"/><w:rtl w:val="0"/></w:rPr><w:t xml:space="preserve">Fecha de la versión</w:t></w:r></w:p></w:tc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F3EEE4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1F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sz w:val="18"/><w:szCs w:val="18"/></w:rPr></w:pPr><w:r w:rsidDel="00000000" w:rsidR="00000000" w:rsidRPr="00000000"><w:rPr><w:sz w:val="18"/><w:szCs w:val="18"/><w:rtl w:val="0"/></w:rPr><w:t xml:space="preserve">03/09/2026 </w:t></w:r></w:p></w:tc></w:tr><w:tr><w:trPr><w:cantSplit w:val="0"/><w:trHeight w:val="420" w:hRule="atLeast"/><w:tblHeader w:val="0"/></w:trPr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A7781B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20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color w:val="ffffff"/><w:sz w:val="18"/><w:szCs w:val="18"/></w:rPr></w:pPr><w:r w:rsidDel="00000000" w:rsidR="00000000" w:rsidRPr="00000000"><w:rPr><w:color w:val="ffffff"/><w:sz w:val="18"/><w:szCs w:val="18"/><w:rtl w:val="0"/></w:rPr><w:t xml:space="preserve">Creado por</w:t></w:r></w:p></w:tc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F3EEE4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21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sz w:val="18"/><w:szCs w:val="18"/></w:rPr></w:pPr><w:r w:rsidDel="00000000" w:rsidR="00000000" w:rsidRPr="00000000"><w:rPr><w:sz w:val="18"/><w:szCs w:val="18"/><w:rtl w:val="0"/></w:rPr><w:t xml:space="preserve">Diego Torres </w:t></w:r></w:p></w:tc></w:tr><w:tr><w:trPr><w:cantSplit w:val="0"/><w:trHeight w:val="825" w:hRule="atLeast"/><w:tblHeader w:val="0"/></w:trPr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A7781B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22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color w:val="ffffff"/><w:sz w:val="18"/><w:szCs w:val="18"/></w:rPr></w:pPr><w:r w:rsidDel="00000000" w:rsidR="00000000" w:rsidRPr="00000000"><w:rPr><w:color w:val="ffffff"/><w:sz w:val="18"/><w:szCs w:val="18"/><w:rtl w:val="0"/></w:rPr><w:t xml:space="preserve">Aprobado por</w:t></w:r></w:p></w:tc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F3EEE4" w:val="clear"/><w:tcMar><w:top w:w="288.0" w:type="dxa"/><w:left w:w="288.0" w:type="dxa"/><w:bottom w:w="288.0" w:type="dxa"/><w:right w:w="288.0" w:type="dxa"/></w:tcMar><w:vAlign w:val="center"/></w:tcPr><w:p w:rsidR="00000000" w:rsidDel="00000000" w:rsidP="00000000" w:rsidRDefault="00000000" w:rsidRPr="00000000" w14:paraId="00000023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sz w:val="18"/><w:szCs w:val="18"/></w:rPr></w:pPr><w:r w:rsidDel="00000000" w:rsidR="00000000" w:rsidRPr="00000000"><w:rPr><w:sz w:val="18"/><w:szCs w:val="18"/><w:rtl w:val="0"/></w:rPr><w:t xml:space="preserve">Responsable del cliente </w:t></w:r></w:p></w:tc></w:tr><w:tr><w:trPr><w:cantSplit w:val="0"/><w:trHeight w:val="3255" w:hRule="atLeast"/><w:tblHeader w:val="0"/></w:trPr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A7781B" w:val="clear"/><w:tcMar><w:top w:w="288.0" w:type="dxa"/><w:left w:w="288.0" w:type="dxa"/><w:bottom w:w="288.0" w:type="dxa"/><w:right w:w="288.0" w:type="dxa"/></w:tcMar></w:tcPr><w:p w:rsidR="00000000" w:rsidDel="00000000" w:rsidP="00000000" w:rsidRDefault="00000000" w:rsidRPr="00000000" w14:paraId="00000024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color w:val="ffffff"/><w:sz w:val="18"/><w:szCs w:val="18"/></w:rPr></w:pPr><w:r w:rsidDel="00000000" w:rsidR="00000000" w:rsidRPr="00000000"><w:rPr><w:color w:val="ffffff"/><w:sz w:val="18"/><w:szCs w:val="18"/><w:rtl w:val="0"/></w:rPr><w:t xml:space="preserve">Objetivo</w:t></w:r></w:p></w:tc><w:tc><w:tcPr><w:tcBorders><w:top w:color="ffffff" w:space="0" w:sz="5" w:val="single"/><w:left w:color="ffffff" w:space="0" w:sz="5" w:val="single"/><w:bottom w:color="ffffff" w:space="0" w:sz="5" w:val="single"/><w:right w:color="ffffff" w:space="0" w:sz="5" w:val="single"/></w:tcBorders><w:shd w:fill="F3EEE4" w:val="clear"/><w:tcMar><w:top w:w="288.0" w:type="dxa"/><w:left w:w="288.0" w:type="dxa"/><w:bottom w:w="288.0" w:type="dxa"/><w:right w:w="288.0" w:type="dxa"/></w:tcMar></w:tcPr><w:p w:rsidR="00000000" w:rsidDel="00000000" w:rsidP="00000000" w:rsidRDefault="00000000" w:rsidRPr="00000000" w14:paraId="00000025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pacing w:after="40" w:before="40" w:lineRule="auto"/><w:ind w:left="-100" w:right="0" w:firstLine="0"/><w:rPr><w:sz w:val="18"/><w:szCs w:val="18"/></w:rPr></w:pPr><w:r w:rsidDel="00000000" w:rsidR="00000000" w:rsidRPr="00000000"><w:rPr><w:sz w:val="18"/><w:szCs w:val="18"/><w:rtl w:val="0"/></w:rPr><w:t xml:space="preserve">Este procedimiento tiene por objeto definir el proceso de creación y control de la información documentada de los sistemas de gestión, tanto de calidad como de seguridad de la información, y por tanto el modo de identificarlos, archivarlos y acceder a ellos para su consulta o para demostrar internamente o a los clientes, que las actividades han sido realizadas y son conformes a los requisitos especificados </w:t></w:r></w:p></w:tc></w:tr></w:tbl><w:p w:rsidR="00000000" w:rsidDel="00000000" w:rsidP="00000000" w:rsidRDefault="00000000" w:rsidRPr="00000000" w14:paraId="00000026"><w:pPr><w:pStyle w:val="Heading2"/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hd w:fill="ffffff" w:val="clear"/><w:spacing w:before="0" w:lineRule="auto"/><w:ind w:right="0"/><w:rPr><w:sz w:val="20"/><w:szCs w:val="20"/></w:rPr></w:pPr><w:bookmarkStart w:colFirst="0" w:colLast="0" w:name="_32bf8he57jdr" w:id="7"/><w:bookmarkEnd w:id="7"/><w:r w:rsidDel="00000000" w:rsidR="00000000" w:rsidRPr="00000000"><w:rPr><w:rtl w:val="0"/></w:rPr></w:r></w:p><w:p w:rsidR="00000000" w:rsidDel="00000000" w:rsidP="00000000" w:rsidRDefault="00000000" w:rsidRPr="00000000" w14:paraId="00000027"><w:pPr><w:pStyle w:val="Heading2"/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hd w:fill="ffffff" w:val="clear"/><w:spacing w:before="0" w:lineRule="auto"/><w:ind w:right="0"/><w:rPr><w:sz w:val="20"/><w:szCs w:val="20"/></w:rPr></w:pPr><w:bookmarkStart w:colFirst="0" w:colLast="0" w:name="_k9hnxzzgxbe0" w:id="8"/><w:bookmarkEnd w:id="8"/><w:r w:rsidDel="00000000" w:rsidR="00000000" w:rsidRPr="00000000"><w:rPr><w:rtl w:val="0"/></w:rPr></w:r></w:p><w:p w:rsidR="00000000" w:rsidDel="00000000" w:rsidP="00000000" w:rsidRDefault="00000000" w:rsidRPr="00000000" w14:paraId="00000028"><w:pPr><w:pBdr><w:top w:color="auto" w:space="0" w:sz="0" w:val="none"/><w:left w:color="auto" w:space="0" w:sz="0" w:val="none"/><w:bottom w:color="auto" w:space="0" w:sz="0" w:val="none"/><w:right w:color="auto" w:space="0" w:sz="0" w:val="none"/><w:between w:color="auto" w:space="0" w:sz="0" w:val="none"/></w:pBdr><w:shd w:fill="ffffff" w:val="clear"/><w:spacing w:before="0" w:lineRule="auto"/><w:ind w:right="0"/><w:rPr><w:b w:val="1"/><w:bCs w:val="1"/></w:rPr></w:pPr><w:r w:rsidDel="00000000" w:rsidR="00000000" w:rsidRPr="00000000"><w:rPr><w:b w:val="1"/><w:bCs w:val="1"/><w:rtl w:val="0"/></w:rPr><w:t xml:space="preserve">Historial de modificaciones </w:t></w:r></w:p><w:p w:rsidR="00000000" w:rsidDel="00000000" w:rsidP="00000000" w:rsidRDefault="00000000" w:rsidRPr="00000000" w14:paraId="00000029"><w:pPr><w:rPr/></w:pPr><w:r w:rsidDel="00000000" w:rsidR="00000000" w:rsidRPr="00000000"><w:rPr><w:rtl w:val="0"/></w:rPr></w:r></w:p><w:tbl><w:tblPr><w:tblStyle w:val="Table2"/><w:tblW w:w="10095.0" w:type="dxa"/><w:jc w:val="left"/><w:tblInd w:w="-75.0" w:type="dxa"/><w:tblBorders><w:top w:color="ffffff" w:space="0" w:sz="8" w:val="single"/><w:left w:color="ffffff" w:space="0" w:sz="8" w:val="single"/><w:bottom w:color="ffffff" w:space="0" w:sz="8" w:val="single"/><w:right w:color="ffffff" w:space="0" w:sz="8" w:val="single"/><w:insideH w:color="ffffff" w:space="0" w:sz="8" w:val="single"/><w:insideV w:color="ffffff" w:space="0" w:sz="8" w:val="single"/></w:tblBorders><w:tblLayout w:type="fixed"/><w:tblLook w:val="0600"/></w:tblPr><w:tblGrid><w:gridCol w:w="1395"/><w:gridCol w:w="1005"/><w:gridCol w:w="1995"/><w:gridCol w:w="1665"/><w:gridCol w:w="4035"/><w:tblGridChange w:id="0"><w:tblGrid><w:gridCol w:w="1395"/><w:gridCol w:w="1005"/><w:gridCol w:w="1995"/><w:gridCol w:w="1665"/><w:gridCol w:w="4035"/></w:tblGrid></w:tblGridChange></w:tblGrid><w:tr><w:trPr><w:cantSplit w:val="0"/><w:tblHeader w:val="0"/></w:trPr><w:tc><w:tcPr><w:shd w:fill="A7781B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A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b w:val="1"/><w:bCs w:val="1"/><w:color w:val="ffffff"/><w:sz w:val="16"/><w:szCs w:val="16"/></w:rPr></w:pPr><w:r w:rsidDel="00000000" w:rsidR="00000000" w:rsidRPr="00000000"><w:rPr><w:b w:val="1"/><w:bCs w:val="1"/><w:color w:val="ffffff"/><w:sz w:val="16"/><w:szCs w:val="16"/><w:rtl w:val="0"/></w:rPr><w:t xml:space="preserve">Fecha</w:t></w:r></w:p></w:tc><w:tc><w:tcPr><w:shd w:fill="A7781B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B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b w:val="1"/><w:bCs w:val="1"/><w:color w:val="ffffff"/><w:sz w:val="16"/><w:szCs w:val="16"/></w:rPr></w:pPr><w:r w:rsidDel="00000000" w:rsidR="00000000" w:rsidRPr="00000000"><w:rPr><w:b w:val="1"/><w:bCs w:val="1"/><w:color w:val="ffffff"/><w:sz w:val="16"/><w:szCs w:val="16"/><w:rtl w:val="0"/></w:rPr><w:t xml:space="preserve">Versión</w:t></w:r></w:p></w:tc><w:tc><w:tcPr><w:shd w:fill="A7781B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C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b w:val="1"/><w:bCs w:val="1"/><w:color w:val="ffffff"/><w:sz w:val="16"/><w:szCs w:val="16"/></w:rPr></w:pPr><w:r w:rsidDel="00000000" w:rsidR="00000000" w:rsidRPr="00000000"><w:rPr><w:b w:val="1"/><w:bCs w:val="1"/><w:color w:val="ffffff"/><w:sz w:val="16"/><w:szCs w:val="16"/><w:rtl w:val="0"/></w:rPr><w:t xml:space="preserve">Creado por</w:t></w:r></w:p></w:tc><w:tc><w:tcPr><w:shd w:fill="A7781B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D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b w:val="1"/><w:bCs w:val="1"/><w:color w:val="ffffff"/><w:sz w:val="16"/><w:szCs w:val="16"/></w:rPr></w:pPr><w:r w:rsidDel="00000000" w:rsidR="00000000" w:rsidRPr="00000000"><w:rPr><w:b w:val="1"/><w:bCs w:val="1"/><w:color w:val="ffffff"/><w:sz w:val="16"/><w:szCs w:val="16"/><w:rtl w:val="0"/></w:rPr><w:t xml:space="preserve">Aprobado por</w:t></w:r></w:p></w:tc><w:tc><w:tcPr><w:shd w:fill="A7781B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E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b w:val="1"/><w:bCs w:val="1"/><w:color w:val="ffffff"/><w:sz w:val="16"/><w:szCs w:val="16"/></w:rPr></w:pPr><w:r w:rsidDel="00000000" w:rsidR="00000000" w:rsidRPr="00000000"><w:rPr><w:b w:val="1"/><w:bCs w:val="1"/><w:color w:val="ffffff"/><w:sz w:val="16"/><w:szCs w:val="16"/><w:rtl w:val="0"/></w:rPr><w:t xml:space="preserve">Motivo</w:t></w:r></w:p></w:tc></w:tr><w:tr><w:trPr><w:cantSplit w:val="0"/><w:tblHeader w:val="0"/></w:trPr><w:tc><w:tcPr><w:shd w:fill="F3EEE4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F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IBM Plex Sans" w:cs="IBM Plex Sans" w:eastAsia="IBM Plex Sans" w:hAnsi="IBM Plex Sans"/><w:sz w:val="16"/><w:szCs w:val="16"/></w:rPr></w:pPr><w:r w:rsidDel="00000000" w:rsidR="00000000" w:rsidRPr="00000000"><w:rPr><w:rFonts w:ascii="IBM Plex Sans" w:cs="IBM Plex Sans" w:eastAsia="IBM Plex Sans" w:hAnsi="IBM Plex Sans"/><w:sz w:val="16"/><w:szCs w:val="16"/><w:rtl w:val="0"/></w:rPr><w:t xml:space="preserve">03/09/2026</w:t></w:r></w:p></w:tc><w:tc><w:tcPr><w:shd w:fill="F3EEE4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0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IBM Plex Sans" w:cs="IBM Plex Sans" w:eastAsia="IBM Plex Sans" w:hAnsi="IBM Plex Sans"/><w:sz w:val="16"/><w:szCs w:val="16"/></w:rPr></w:pPr><w:r w:rsidDel="00000000" w:rsidR="00000000" w:rsidRPr="00000000"><w:rPr><w:rFonts w:ascii="IBM Plex Sans" w:cs="IBM Plex Sans" w:eastAsia="IBM Plex Sans" w:hAnsi="IBM Plex Sans"/><w:sz w:val="16"/><w:szCs w:val="16"/><w:rtl w:val="0"/></w:rPr><w:t xml:space="preserve">1.0</w:t></w:r></w:p></w:tc><w:tc><w:tcPr><w:shd w:fill="F3EEE4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1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IBM Plex Sans" w:cs="IBM Plex Sans" w:eastAsia="IBM Plex Sans" w:hAnsi="IBM Plex Sans"/><w:sz w:val="16"/><w:szCs w:val="16"/></w:rPr></w:pPr><w:r w:rsidDel="00000000" w:rsidR="00000000" w:rsidRPr="00000000"><w:rPr><w:rFonts w:ascii="IBM Plex Sans" w:cs="IBM Plex Sans" w:eastAsia="IBM Plex Sans" w:hAnsi="IBM Plex Sans"/><w:sz w:val="16"/><w:szCs w:val="16"/><w:rtl w:val="0"/></w:rPr><w:t xml:space="preserve">Diego Torres </w:t></w:r></w:p></w:tc><w:tc><w:tcPr><w:shd w:fill="F3EEE4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2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IBM Plex Sans" w:cs="IBM Plex Sans" w:eastAsia="IBM Plex Sans" w:hAnsi="IBM Plex Sans"/><w:sz w:val="16"/><w:szCs w:val="16"/></w:rPr></w:pPr><w:r w:rsidDel="00000000" w:rsidR="00000000" w:rsidRPr="00000000"><w:rPr><w:rFonts w:ascii="IBM Plex Sans" w:cs="IBM Plex Sans" w:eastAsia="IBM Plex Sans" w:hAnsi="IBM Plex Sans"/><w:sz w:val="16"/><w:szCs w:val="16"/><w:rtl w:val="0"/></w:rPr><w:t xml:space="preserve">Responsable del cliente </w:t></w:r></w:p></w:tc><w:tc><w:tcPr><w:shd w:fill="F3EEE4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3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IBM Plex Sans" w:cs="IBM Plex Sans" w:eastAsia="IBM Plex Sans" w:hAnsi="IBM Plex Sans"/><w:sz w:val="16"/><w:szCs w:val="16"/></w:rPr></w:pPr><w:r w:rsidDel="00000000" w:rsidR="00000000" w:rsidRPr="00000000"><w:rPr><w:rFonts w:ascii="IBM Plex Sans" w:cs="IBM Plex Sans" w:eastAsia="IBM Plex Sans" w:hAnsi="IBM Plex Sans"/><w:sz w:val="16"/><w:szCs w:val="16"/><w:rtl w:val="0"/></w:rPr><w:t xml:space="preserve">Creación de documento </w:t></w:r></w:p></w:tc></w:tr></w:tbl><w:p w:rsidR="00000000" w:rsidDel="00000000" w:rsidP="00000000" w:rsidRDefault="00000000" w:rsidRPr="00000000" w14:paraId="00000034"><w:pPr><w:pStyle w:val="Heading2"/><w:spacing w:after="0" w:before="240" w:line="192.00000000000003" w:lineRule="auto"/><w:ind w:hanging="540"/><w:jc w:val="left"/><w:rPr/></w:pPr><w:bookmarkStart w:colFirst="0" w:colLast="0" w:name="_l9axo4so7ea7" w:id="9"/><w:bookmarkEnd w:id="9"/><w:r w:rsidDel="00000000" w:rsidR="00000000" w:rsidRPr="00000000"><w:rPr><w:rtl w:val="0"/></w:rPr></w:r></w:p><w:p w:rsidR="00000000" w:rsidDel="00000000" w:rsidP="00000000" w:rsidRDefault="00000000" w:rsidRPr="00000000" w14:paraId="00000035"><w:pPr><w:rPr/></w:pPr><w:r w:rsidDel="00000000" w:rsidR="00000000" w:rsidRPr="00000000"><w:rPr><w:rtl w:val="0"/></w:rPr></w:r></w:p><w:p w:rsidR="00000000" w:rsidDel="00000000" w:rsidP="00000000" w:rsidRDefault="00000000" w:rsidRPr="00000000" w14:paraId="00000036"><w:pPr><w:ind w:hanging="630"/><w:rPr/></w:pPr><w:r w:rsidDel="00000000" w:rsidR="00000000" w:rsidRPr="00000000"><w:rPr><w:rtl w:val="0"/></w:rPr></w:r></w:p><w:p w:rsidR="00000000" w:rsidDel="00000000" w:rsidP="00000000" w:rsidRDefault="00000000" w:rsidRPr="00000000" w14:paraId="00000037"><w:pPr><w:rPr/></w:pPr><w:r w:rsidDel="00000000" w:rsidR="00000000" w:rsidRPr="00000000"><w:rPr><w:rtl w:val="0"/></w:rPr></w:r></w:p><w:p w:rsidR="00000000" w:rsidDel="00000000" w:rsidP="00000000" w:rsidRDefault="00000000" w:rsidRPr="00000000" w14:paraId="00000038"><w:pPr><w:rPr/></w:pPr><w:r w:rsidDel="00000000" w:rsidR="00000000" w:rsidRPr="00000000"><w:rPr><w:rtl w:val="0"/></w:rPr></w:r></w:p><w:p w:rsidR="00000000" w:rsidDel="00000000" w:rsidP="00000000" w:rsidRDefault="00000000" w:rsidRPr="00000000" w14:paraId="00000039"><w:pPr><w:rPr/></w:pPr><w:r w:rsidDel="00000000" w:rsidR="00000000" w:rsidRPr="00000000"><w:rPr><w:rtl w:val="0"/></w:rPr></w:r></w:p><w:p w:rsidR="00000000" w:rsidDel="00000000" w:rsidP="00000000" w:rsidRDefault="00000000" w:rsidRPr="00000000" w14:paraId="0000003A"><w:pPr><w:rPr/></w:pPr><w:r w:rsidDel="00000000" w:rsidR="00000000" w:rsidRPr="00000000"><w:rPr><w:rtl w:val="0"/></w:rPr></w:r></w:p><w:p w:rsidR="00000000" w:rsidDel="00000000" w:rsidP="00000000" w:rsidRDefault="00000000" w:rsidRPr="00000000" w14:paraId="0000003B"><w:pPr><w:pStyle w:val="Heading2"/><w:spacing w:after="0" w:before="240" w:line="192.00000000000003" w:lineRule="auto"/><w:jc w:val="left"/><w:rPr/></w:pPr><w:bookmarkStart w:colFirst="0" w:colLast="0" w:name="_kmex8k4cwhj5" w:id="10"/><w:bookmarkEnd w:id="10"/><w:r w:rsidDel="00000000" w:rsidR="00000000" w:rsidRPr="00000000"><w:rPr><w:rtl w:val="0"/></w:rPr><w:t xml:space="preserve">I</w:t></w:r><w:r w:rsidDel="00000000" w:rsidR="00000000" w:rsidRPr="00000000"><w:rPr><w:rtl w:val="0"/></w:rPr><w:t xml:space="preserve">ndice</w:t></w:r></w:p><w:p w:rsidR="00000000" w:rsidDel="00000000" w:rsidP="00000000" w:rsidRDefault="00000000" w:rsidRPr="00000000" w14:paraId="0000003C"><w:pPr><w:rPr/></w:pPr><w:r w:rsidDel="00000000" w:rsidR="00000000" w:rsidRPr="00000000"><w:rPr><w:rtl w:val="0"/></w:rPr></w:r></w:p><w:sdt><w:sdtPr><w:id w:val="2046734611"/><w:docPartObj><w:docPartGallery w:val="Table of Contents"/><w:docPartUnique w:val="1"/></w:docPartObj></w:sdtPr><w:sdtContent><w:p w:rsidR="00000000" w:rsidDel="00000000" w:rsidP="00000000" w:rsidRDefault="00000000" w:rsidRPr="00000000" w14:paraId="0000003D"><w:pPr><w:widowControl w:val="0"/><w:tabs><w:tab w:val="right" w:leader="none" w:pos="12000"/></w:tabs><w:spacing w:before="60" w:lineRule="auto"/><w:ind w:left="360" w:firstLine="0"/><w:rPr><w:rFonts w:ascii="IBM Plex Sans" w:cs="IBM Plex Sans" w:eastAsia="IBM Plex Sans" w:hAnsi="IBM Plex Sans"/><w:b w:val="0"/><w:bCs w:val="0"/><w:i w:val="0"/><w:iCs w:val="0"/><w:smallCaps w:val="0"/><w:strike w:val="0"/><w:color w:val="0A1628"/><w:sz w:val="22"/><w:szCs w:val="22"/><w:u w:val="none"/><w:shd w:fill="auto" w:val="clear"/><w:vertAlign w:val="baseline"/></w:rPr></w:pPr><w:r w:rsidDel="00000000" w:rsidR="00000000" w:rsidRPr="00000000"><w:fldChar w:fldCharType="begin"/><w:instrText xml:space="preserve"> TOC \h \u \z \t &quot;Heading 1,1,Heading 2,2,Heading 5,5,Heading 6,6,&quot;</w:instrText><w:fldChar w:fldCharType="separate"/></w:r><w:hyperlink w:anchor="_kmex8k4cwhj5"><w:r w:rsidDel="00000000" w:rsidR="00000000" w:rsidRPr="00000000"><w:rPr><w:rFonts w:ascii="IBM Plex Sans" w:cs="IBM Plex Sans" w:eastAsia="IBM Plex Sans" w:hAnsi="IBM Plex Sans"/><w:b w:val="0"/><w:bCs w:val="0"/><w:i w:val="0"/><w:iCs w:val="0"/><w:smallCaps w:val="0"/><w:strike w:val="0"/><w:color w:val="0A1628"/><w:sz w:val="22"/><w:szCs w:val="22"/><w:u w:val="none"/><w:shd w:fill="auto" w:val="clear"/><w:vertAlign w:val="baseline"/><w:rtl w:val="0"/></w:rPr><w:t xml:space="preserve">Indice</w:t><w:tab/><w:t xml:space="preserve">3</w:t></w:r></w:hyperlink><w:r w:rsidDel="00000000" w:rsidR="00000000" w:rsidRPr="00000000"><w:rPr><w:rtl w:val="0"/></w:rPr></w:r></w:p><w:p w:rsidR="00000000" w:rsidDel="00000000" w:rsidP="00000000" w:rsidRDefault="00000000" w:rsidRPr="00000000" w14:paraId="0000003E"><w:pPr><w:widowControl w:val="0"/><w:tabs><w:tab w:val="right" w:leader="none" w:pos="12000"/></w:tabs><w:spacing w:before="60" w:lineRule="auto"/><w:ind w:left="360" w:firstLine="0"/><w:rPr><w:rFonts w:ascii="IBM Plex Sans" w:cs="IBM Plex Sans" w:eastAsia="IBM Plex Sans" w:hAnsi="IBM Plex Sans"/><w:b w:val="0"/><w:bCs w:val="0"/><w:i w:val="0"/><w:iCs w:val="0"/><w:smallCaps w:val="0"/><w:strike w:val="0"/><w:color w:val="0A1628"/><w:sz w:val="22"/><w:szCs w:val="22"/><w:u w:val="none"/><w:shd w:fill="auto" w:val="clear"/><w:vertAlign w:val="baseline"/></w:rPr></w:pPr><w:hyperlink w:anchor="_u0zylywapr7q"><w:r w:rsidDel="00000000" w:rsidR="00000000" w:rsidRPr="00000000"><w:rPr><w:rFonts w:ascii="IBM Plex Sans" w:cs="IBM Plex Sans" w:eastAsia="IBM Plex Sans" w:hAnsi="IBM Plex Sans"/><w:b w:val="1"/><w:bCs w:val="1"/><w:i w:val="0"/><w:iCs w:val="0"/><w:smallCaps w:val="0"/><w:strike w:val="0"/><w:color w:val="0A1628"/><w:sz w:val="18"/><w:szCs w:val="18"/><w:u w:val="none"/><w:shd w:fill="auto" w:val="clear"/><w:vertAlign w:val="baseline"/><w:rtl w:val="0"/></w:rPr><w:t xml:space="preserve">1 - Título</w:t><w:tab/><w:t xml:space="preserve">4</w:t></w:r></w:hyperlink><w:r w:rsidDel="00000000" w:rsidR="00000000" w:rsidRPr="00000000"><w:rPr><w:rtl w:val="0"/></w:rPr></w:r></w:p><w:p w:rsidR="00000000" w:rsidDel="00000000" w:rsidP="00000000" w:rsidRDefault="00000000" w:rsidRPr="00000000" w14:paraId="0000003F"><w:pPr><w:widowControl w:val="0"/><w:tabs><w:tab w:val="right" w:leader="none" w:pos="12000"/></w:tabs><w:spacing w:before="60" w:lineRule="auto"/><w:ind w:left="1440" w:firstLine="0"/><w:rPr><w:rFonts w:ascii="IBM Plex Sans" w:cs="IBM Plex Sans" w:eastAsia="IBM Plex Sans" w:hAnsi="IBM Plex Sans"/><w:b w:val="0"/><w:bCs w:val="0"/><w:i w:val="0"/><w:iCs w:val="0"/><w:smallCaps w:val="0"/><w:strike w:val="0"/><w:color w:val="0A1628"/><w:sz w:val="22"/><w:szCs w:val="22"/><w:u w:val="none"/><w:shd w:fill="auto" w:val="clear"/><w:vertAlign w:val="baseline"/></w:rPr></w:pPr><w:hyperlink w:anchor="_vvjqn2rdkagt"><w:r w:rsidDel="00000000" w:rsidR="00000000" w:rsidRPr="00000000"><w:rPr><w:rFonts w:ascii="IBM Plex Sans" w:cs="IBM Plex Sans" w:eastAsia="IBM Plex Sans" w:hAnsi="IBM Plex Sans"/><w:b w:val="0"/><w:bCs w:val="0"/><w:i w:val="0"/><w:iCs w:val="0"/><w:smallCaps w:val="0"/><w:strike w:val="0"/><w:color w:val="0A1628"/><w:sz w:val="22"/><w:szCs w:val="22"/><w:u w:val="none"/><w:shd w:fill="auto" w:val="clear"/><w:vertAlign w:val="baseline"/><w:rtl w:val="0"/></w:rPr><w:t xml:space="preserve">Texto destacado ( encabezado 5 )</w:t><w:tab/><w:t xml:space="preserve">4</w:t></w:r></w:hyperlink><w:r w:rsidDel="00000000" w:rsidR="00000000" w:rsidRPr="00000000"><w:rPr><w:rtl w:val="0"/></w:rPr></w:r></w:p><w:p><w:pPr><w:pStyle w:val="Heading2"/></w:pPr><w:r><w:rPr></w:rPr><w:t xml:space="preserve">4 - Equipo y experiencia de 77 Delta</w:t></w:r></w:p><w:p><w:pPr><w:pStyle w:val="Heading3"/></w:pPr><w:r><w:rPr></w:rPr><w:t xml:space="preserve">4.1 Equipo</w:t></w:r></w:p><w:p><w:r><w:rPr></w:rPr><w:t xml:space="preserve">Director del proyecto: Diego Torres, fundador y director técnico de 77 Delta. Ingeniero de Telecomunicaciones, MBA y Máster en Investigación en IA. Más de 20 años aplicando tecnología a empresas reales y más de 500 startups mentorizadas.</w:t></w:r></w:p><w:p><w:r><w:t xml:space="preserve">LinkedIn:  </w:t></w:r><w:r><w:rPr><w:color w:val="8A6216"/><w:u w:val="single"/></w:rPr><w:t>https://www.linkedin.com/in/diegotorreslopez</w:t></w:r></w:p><w:p><w:r><w:rPr></w:rPr><w:t xml:space="preserve">Colaboradores especialistas se incorporan según el alcance del proyecto.</w:t></w:r></w:p><w:p><w:pPr><w:pStyle w:val="Heading3"/></w:pPr><w:r><w:rPr></w:rPr><w:t xml:space="preserve">4.2 Experiencia de 77 Delta</w:t></w:r></w:p><w:p><w:r><w:rPr></w:rPr><w:t xml:space="preserve">77 Delta es una consultora tecnológica especializada en pymes. Aplicamos inteligencia artificial con criterio: diagnóstico, transformación operativa y acompañamiento como partner tecnológico. Proveedor acreditado por ACCIÓ (Generalitat de Catalunya) y miembro del Claude Partner Network de Anthropic.</w:t></w:r></w:p><w:p><w:pPr><w:pStyle w:val="Heading4"/></w:pPr><w:r><w:rPr></w:rPr><w:t xml:space="preserve">Creemos que 77 Delta puede ser el aliado que lleve este proyecto al siguiente nivel.</w:t></w:r></w:p><w:p><w:r><w:t xml:space="preserve">Tres clínicas dentales: 38 % menos ausencias en consulta  </w:t></w:r><w:r><w:rPr><w:color w:val="8A6216"/><w:u w:val="single"/></w:rPr><w:t>https://77delta.com/historias-de-exito/clinicas-dentales-barcelona/</w:t></w:r></w:p><w:p><w:r><w:t xml:space="preserve">Distribuidora industrial: 2 h al día recuperadas por comercial  </w:t></w:r><w:r><w:rPr><w:color w:val="8A6216"/><w:u w:val="single"/></w:rPr><w:t>https://77delta.com/historias-de-exito/distribuidora-industrial/</w:t></w:r></w:p><w:p><w:r><w:t xml:space="preserve">Despacho mercantil: 20 h al mes liberadas por socio  </w:t></w:r><w:r><w:rPr><w:color w:val="8A6216"/><w:u w:val="single"/></w:rPr><w:t>https://77delta.com/historias-de-exito/despacho-mercantil/</w:t></w:r></w:p><w:p><w:r><w:t xml:space="preserve">Más casos:  </w:t></w:r><w:r><w:rPr><w:color w:val="8A6216"/><w:u w:val="single"/></w:rPr><w:t>https://77delta.com/historias-de-exito/</w:t></w:r></w:p><w:sectPr><w:type w:val="nextPage"/><w:pgSz w:h="16834" w:w="11909" w:orient="portrait"/><w:pgMar w:bottom="566.9291338582677" w:top="1700.7874015748032" w:left="566.9291338582677" w:right="565.2755905511822" w:header="283.46456692913387" w:footer="283.46456692913387"/><w:cols w:equalWidth="0" w:num="1"><w:col w:space="0" w:w="10773.3"/></w:cols></w:sectPr></w:body></w:document>
</file>

<file path=word/fontTable.xml><?xml version="1.0" encoding="utf-8"?>
<w:fonts xmlns:w="http://schemas.openxmlformats.org/wordprocessingml/2006/main">
  <w:font w:name="Sora">
    <w:family w:val="swiss"/>
  </w:font>
  <w:font w:name="IBM Plex Sans">
    <w:family w:val="swiss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4">
    <w:pPr>
      <w:jc w:val="left"/>
      <w:rPr>
        <w:rFonts w:ascii="IBM Plex Sans" w:cs="IBM Plex Sans" w:eastAsia="IBM Plex Sans" w:hAnsi="IBM Plex Sans"/>
        <w:color w:val="A7781B"/>
        <w:sz w:val="18"/>
        <w:szCs w:val="18"/>
        <w:highlight w:val="white"/>
      </w:rPr>
    </w:pPr>
    <w:r w:rsidDel="00000000" w:rsidR="00000000" w:rsidRPr="00000000">
      <w:rPr>
        <w:rtl w:val="0"/>
      </w:rPr>
    </w:r>
  </w:p>
  <w:tbl>
    <w:tblPr>
      <w:tblStyle w:val="Table6"/>
      <w:tblW w:w="1074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0170"/>
      <w:gridCol w:w="570"/>
      <w:tblGridChange w:id="0">
        <w:tblGrid>
          <w:gridCol w:w="10170"/>
          <w:gridCol w:w="570"/>
        </w:tblGrid>
      </w:tblGridChange>
    </w:tblGrid>
    <w:tr>
      <w:trPr>
        <w:cantSplit w:val="0"/>
        <w:trHeight w:val="527.88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144.0" w:type="dxa"/>
            <w:left w:w="144.0" w:type="dxa"/>
            <w:bottom w:w="144.0" w:type="dxa"/>
            <w:right w:w="144.0" w:type="dxa"/>
          </w:tcMar>
          <w:vAlign w:val="center"/>
        </w:tcPr>
        <w:p w:rsidR="00000000" w:rsidDel="00000000" w:rsidP="00000000" w:rsidRDefault="00000000" w:rsidRPr="00000000" w14:paraId="0000012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-90" w:right="0" w:firstLine="90"/>
            <w:jc w:val="center"/>
            <w:rPr>
              <w:rFonts w:ascii="IBM Plex Sans" w:cs="IBM Plex Sans" w:eastAsia="IBM Plex Sans" w:hAnsi="IBM Plex Sans"/>
              <w:color w:val="b7b7b7"/>
              <w:sz w:val="12"/>
              <w:szCs w:val="12"/>
            </w:rPr>
          </w:pPr>
          <w:r w:rsidDel="00000000" w:rsidR="00000000" w:rsidRPr="00000000">
            <w:rPr>
              <w:rFonts w:ascii="IBM Plex Sans" w:cs="IBM Plex Sans" w:eastAsia="IBM Plex Sans" w:hAnsi="IBM Plex Sans"/>
              <w:color w:val="b7b7b7"/>
              <w:sz w:val="12"/>
              <w:szCs w:val="12"/>
              <w:rtl w:val="0"/>
            </w:rPr>
            <w:t xml:space="preserve">El presente documento es propiedad exclusiva de NEXT GEN ACADEMY SL (77 DELTA) y queda prohibida su reproducción sin el consentimiento de Diego Torres 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99.36" w:type="dxa"/>
            <w:left w:w="99.36" w:type="dxa"/>
            <w:bottom w:w="99.36" w:type="dxa"/>
            <w:right w:w="99.36" w:type="dxa"/>
          </w:tcMar>
          <w:vAlign w:val="top"/>
        </w:tcPr>
        <w:p w:rsidR="00000000" w:rsidDel="00000000" w:rsidP="00000000" w:rsidRDefault="00000000" w:rsidRPr="00000000" w14:paraId="00000126">
          <w:pPr>
            <w:jc w:val="center"/>
            <w:rPr>
              <w:b w:val="1"/>
              <w:bCs w:val="1"/>
              <w:color w:val="A7781B"/>
            </w:rPr>
          </w:pPr>
          <w:r w:rsidDel="00000000" w:rsidR="00000000" w:rsidRPr="00000000">
            <w:rPr>
              <w:b w:val="1"/>
              <w:bCs w:val="1"/>
              <w:color w:val="A7781B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b w:val="1"/>
              <w:bCs w:val="1"/>
              <w:color w:val="A7781B"/>
              <w:sz w:val="24"/>
              <w:szCs w:val="24"/>
              <w:rtl w:val="0"/>
            </w:rPr>
            <w:t xml:space="preserve">           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7">
    <w:pPr>
      <w:jc w:val="left"/>
      <w:rPr>
        <w:color w:val="A7781B"/>
        <w:sz w:val="20"/>
        <w:szCs w:val="20"/>
      </w:rPr>
    </w:pPr>
    <w:r w:rsidDel="00000000" w:rsidR="00000000" w:rsidRPr="00000000">
      <w:rPr>
        <w:rFonts w:ascii="IBM Plex Sans" w:cs="IBM Plex Sans" w:eastAsia="IBM Plex Sans" w:hAnsi="IBM Plex Sans"/>
        <w:color w:val="A7781B"/>
        <w:sz w:val="18"/>
        <w:szCs w:val="18"/>
        <w:highlight w:val="white"/>
        <w:rtl w:val="0"/>
      </w:rPr>
      <w:t xml:space="preserve">                                                       </w:t>
    </w:r>
    <w:r w:rsidDel="00000000" w:rsidR="00000000" w:rsidRPr="00000000">
      <w:rPr>
        <w:color w:val="A7781B"/>
        <w:sz w:val="18"/>
        <w:szCs w:val="18"/>
        <w:highlight w:val="white"/>
        <w:rtl w:val="0"/>
      </w:rPr>
      <w:t xml:space="preserve">           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pStyle w:val="Title"/>
      <w:spacing w:line="240" w:lineRule="auto"/>
      <w:rPr>
        <w:rFonts w:ascii="IBM Plex Sans" w:cs="IBM Plex Sans" w:eastAsia="IBM Plex Sans" w:hAnsi="IBM Plex Sans"/>
        <w:b w:val="0"/>
        <w:bCs w:val="0"/>
        <w:color w:val="ffffff"/>
        <w:sz w:val="14"/>
        <w:szCs w:val="14"/>
      </w:rPr>
    </w:pPr>
    <w:bookmarkStart w:colFirst="0" w:colLast="0" w:name="_euy8bnsmbjzl" w:id="28"/>
    <w:bookmarkEnd w:id="28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C">
    <w:pPr>
      <w:pStyle w:val="Heading2"/>
      <w:jc w:val="both"/>
      <w:rPr/>
    </w:pPr>
    <w:bookmarkStart w:colFirst="0" w:colLast="0" w:name="_zaw30olqaawi" w:id="29"/>
    <w:bookmarkEnd w:id="29"/>
    <w:r w:rsidDel="00000000" w:rsidR="00000000" w:rsidRPr="00000000">
      <w:rPr>
        <w:rtl w:val="0"/>
      </w:rPr>
    </w:r>
  </w:p>
  <w:tbl>
    <w:tblPr>
      <w:tblStyle w:val="Table5"/>
      <w:tblW w:w="10770.0" w:type="dxa"/>
      <w:jc w:val="left"/>
      <w:tblInd w:w="15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575"/>
      <w:gridCol w:w="7665"/>
      <w:gridCol w:w="1530"/>
      <w:tblGridChange w:id="0">
        <w:tblGrid>
          <w:gridCol w:w="1575"/>
          <w:gridCol w:w="7665"/>
          <w:gridCol w:w="1530"/>
        </w:tblGrid>
      </w:tblGridChange>
    </w:tblGrid>
    <w:tr>
      <w:trPr>
        <w:cantSplit w:val="0"/>
        <w:tblHeader w:val="0"/>
      </w:trPr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0A1628" w:val="clear"/>
          <w:tcMar>
            <w:top w:w="243.36" w:type="dxa"/>
            <w:left w:w="243.36" w:type="dxa"/>
            <w:bottom w:w="243.36" w:type="dxa"/>
            <w:right w:w="243.36" w:type="dxa"/>
          </w:tcMar>
          <w:vAlign w:val="center"/>
        </w:tcPr>
        <w:p w:rsidR="00000000" w:rsidDel="00000000" w:rsidP="00000000" w:rsidRDefault="00000000" w:rsidRPr="00000000" w14:paraId="0000011D">
          <w:pPr>
            <w:pStyle w:val="Heading2"/>
            <w:jc w:val="both"/>
            <w:rPr>
              <w:rFonts w:ascii="IBM Plex Sans" w:cs="IBM Plex Sans" w:eastAsia="IBM Plex Sans" w:hAnsi="IBM Plex Sans"/>
              <w:b w:val="0"/>
              <w:bCs w:val="0"/>
              <w:color w:val="5C6879"/>
              <w:sz w:val="26"/>
              <w:szCs w:val="26"/>
            </w:rPr>
          </w:pPr>
          <w:bookmarkStart w:colFirst="0" w:colLast="0" w:name="_bnay09mprdwi" w:id="30"/>
          <w:bookmarkEnd w:id="30"/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19051</wp:posOffset>
                </wp:positionH>
                <wp:positionV relativeFrom="paragraph">
                  <wp:posOffset>109798</wp:posOffset>
                </wp:positionV>
                <wp:extent cx="689298" cy="207099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298" cy="20709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ffffff" w:space="0" w:sz="8" w:val="single"/>
            <w:left w:color="ffffff" w:space="0" w:sz="8" w:val="single"/>
            <w:bottom w:color="ffffff" w:space="0" w:sz="8" w:val="single"/>
            <w:right w:color="ffffff" w:space="0" w:sz="8" w:val="single"/>
          </w:tcBorders>
          <w:shd w:fill="F3EEE4" w:val="clear"/>
          <w:tcMar>
            <w:top w:w="243.36" w:type="dxa"/>
            <w:left w:w="243.36" w:type="dxa"/>
            <w:bottom w:w="243.36" w:type="dxa"/>
            <w:right w:w="243.36" w:type="dxa"/>
          </w:tcMar>
          <w:vAlign w:val="center"/>
        </w:tcPr>
        <w:p w:rsidR="00000000" w:rsidDel="00000000" w:rsidP="00000000" w:rsidRDefault="00000000" w:rsidRPr="00000000" w14:paraId="0000011E">
          <w:pPr>
            <w:pStyle w:val="Title"/>
            <w:spacing w:line="240" w:lineRule="auto"/>
            <w:rPr>
              <w:rFonts w:ascii="IBM Plex Sans" w:cs="IBM Plex Sans" w:eastAsia="IBM Plex Sans" w:hAnsi="IBM Plex Sans"/>
              <w:b w:val="0"/>
              <w:bCs w:val="0"/>
              <w:color w:val="5C6879"/>
              <w:sz w:val="26"/>
              <w:szCs w:val="26"/>
            </w:rPr>
          </w:pPr>
          <w:bookmarkStart w:colFirst="0" w:colLast="0" w:name="_6f8cozatpj9u" w:id="31"/>
          <w:bookmarkEnd w:id="31"/>
          <w:r w:rsidDel="00000000" w:rsidR="00000000" w:rsidRPr="00000000">
            <w:rPr>
              <w:rFonts w:ascii="IBM Plex Sans" w:cs="IBM Plex Sans" w:eastAsia="IBM Plex Sans" w:hAnsi="IBM Plex Sans"/>
              <w:b w:val="0"/>
              <w:bCs w:val="0"/>
              <w:color w:val="5C6879"/>
              <w:sz w:val="26"/>
              <w:szCs w:val="26"/>
              <w:rtl w:val="0"/>
            </w:rPr>
            <w:t xml:space="preserve">Título del documento </w:t>
          </w:r>
        </w:p>
      </w:tc>
      <w:tc>
        <w:tcPr>
          <w:tcBorders>
            <w:top w:color="F3EEE4" w:space="0" w:sz="8" w:val="single"/>
            <w:left w:color="ffffff" w:space="0" w:sz="8" w:val="single"/>
            <w:bottom w:color="F3EEE4" w:space="0" w:sz="8" w:val="single"/>
            <w:right w:color="F3EEE4" w:space="0" w:sz="8" w:val="single"/>
          </w:tcBorders>
          <w:shd w:fill="d9d9d9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1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Edición: 01</w:t>
          </w:r>
        </w:p>
        <w:p w:rsidR="00000000" w:rsidDel="00000000" w:rsidP="00000000" w:rsidRDefault="00000000" w:rsidRPr="00000000" w14:paraId="0000012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Fecha V.: 03/09/2026</w:t>
          </w:r>
        </w:p>
        <w:p w:rsidR="00000000" w:rsidDel="00000000" w:rsidP="00000000" w:rsidRDefault="00000000" w:rsidRPr="00000000" w14:paraId="0000012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Página: </w:t>
          </w:r>
          <w:r w:rsidDel="00000000" w:rsidR="00000000" w:rsidRPr="00000000">
            <w:rPr>
              <w:sz w:val="14"/>
              <w:szCs w:val="1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4"/>
              <w:szCs w:val="14"/>
              <w:rtl w:val="0"/>
            </w:rPr>
            <w:t xml:space="preserve">  </w:t>
          </w:r>
        </w:p>
        <w:p w:rsidR="00000000" w:rsidDel="00000000" w:rsidP="00000000" w:rsidRDefault="00000000" w:rsidRPr="00000000" w14:paraId="0000012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Conf.: Uso interno</w:t>
          </w:r>
        </w:p>
      </w:tc>
    </w:tr>
  </w:tbl>
  <w:p w:rsidR="00000000" w:rsidDel="00000000" w:rsidP="00000000" w:rsidRDefault="00000000" w:rsidRPr="00000000" w14:paraId="00000123">
    <w:pPr>
      <w:pStyle w:val="Title"/>
      <w:rPr>
        <w:sz w:val="22"/>
        <w:szCs w:val="22"/>
      </w:rPr>
    </w:pPr>
    <w:bookmarkStart w:colFirst="0" w:colLast="0" w:name="_vzqi0po0wdfv" w:id="32"/>
    <w:bookmarkEnd w:id="32"/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8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ind w:left="-45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="192.00000000000003" w:lineRule="auto"/>
      <w:ind w:right="-7.795275590551114"/>
    </w:pPr>
    <w:rPr>
      <w:rFonts w:ascii="Sora" w:hAnsi="Sora" w:cs="Sora" w:eastAsia="Sora"/>
      <w:b w:val="1"/>
      <w:bCs w:val="1"/>
      <w:color w:val="A7781B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240" w:line="192.00000000000003" w:lineRule="auto"/>
      <w:ind w:right="-7.795275590551114"/>
    </w:pPr>
    <w:rPr>
      <w:rFonts w:ascii="Sora" w:hAnsi="Sora" w:cs="Sora" w:eastAsia="Sora"/>
      <w:b w:val="1"/>
      <w:bCs w:val="1"/>
      <w:color w:val="A7781B"/>
    </w:rPr>
  </w:style>
  <w:style w:type="paragraph" w:styleId="Heading3">
    <w:name w:val="heading 3"/>
    <w:basedOn w:val="Normal"/>
    <w:next w:val="Normal"/>
    <w:pPr>
      <w:keepNext w:val="1"/>
      <w:keepLines w:val="1"/>
      <w:jc w:val="both"/>
    </w:pPr>
    <w:rPr>
      <w:rFonts w:ascii="Sora" w:hAnsi="Sora" w:cs="Sora" w:eastAsia="Sora"/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line="192.00000000000003" w:lineRule="auto"/>
    </w:pPr>
    <w:rPr>
      <w:rFonts w:ascii="Sora" w:hAnsi="Sora" w:cs="Sora" w:eastAsia="Sora"/>
      <w:shd w:fill="EAD8B3" w:val="clear"/>
    </w:rPr>
  </w:style>
  <w:style w:type="paragraph" w:styleId="Heading5">
    <w:name w:val="heading 5"/>
    <w:basedOn w:val="Normal"/>
    <w:next w:val="Normal"/>
    <w:pPr>
      <w:keepNext w:val="1"/>
      <w:keepLines w:val="1"/>
      <w:spacing w:line="192.00000000000003" w:lineRule="auto"/>
    </w:pPr>
    <w:rPr>
      <w:rFonts w:ascii="Sora" w:hAnsi="Sora" w:cs="Sora" w:eastAsia="Sora"/>
      <w:shd w:fill="EAD8B3" w:val="clear"/>
    </w:rPr>
  </w:style>
  <w:style w:type="paragraph" w:styleId="Heading6">
    <w:name w:val="heading 6"/>
    <w:basedOn w:val="Normal"/>
    <w:next w:val="Normal"/>
    <w:pPr>
      <w:keepNext w:val="1"/>
      <w:keepLines w:val="1"/>
      <w:spacing w:line="192.00000000000003" w:lineRule="auto"/>
    </w:pPr>
    <w:rPr>
      <w:rFonts w:ascii="Sora" w:hAnsi="Sora" w:cs="Sora" w:eastAsia="Sora"/>
      <w:shd w:fill="EAD8B3" w:val="clear"/>
    </w:rPr>
  </w:style>
  <w:style w:type="paragraph" w:styleId="Title">
    <w:name w:val="Title"/>
    <w:basedOn w:val="Normal"/>
    <w:next w:val="Normal"/>
    <w:pPr>
      <w:keepNext w:val="1"/>
      <w:keepLines w:val="1"/>
      <w:spacing w:line="192.00000000000003" w:lineRule="auto"/>
    </w:pPr>
    <w:rPr>
      <w:rFonts w:ascii="Sora" w:hAnsi="Sora" w:cs="Sora" w:eastAsia="Sora"/>
      <w:b w:val="1"/>
      <w:bCs w:val="1"/>
      <w:color w:val="0A1628"/>
    </w:rPr>
  </w:style>
  <w:style w:type="paragraph" w:styleId="Subtitle">
    <w:name w:val="Subtitle"/>
    <w:basedOn w:val="Normal"/>
    <w:next w:val="Normal"/>
    <w:pPr>
      <w:keepNext w:val="1"/>
      <w:keepLines w:val="1"/>
      <w:spacing w:line="192.00000000000003" w:lineRule="auto"/>
    </w:pPr>
    <w:rPr>
      <w:rFonts w:ascii="Sora" w:hAnsi="Sora" w:cs="Sora" w:eastAsia="Sora"/>
      <w:color w:val="0A1628"/>
      <w:sz w:val="110"/>
      <w:szCs w:val="11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linkedin.com/in/salcaide/" TargetMode="External"/><Relationship Id="rId42" Type="http://schemas.openxmlformats.org/officeDocument/2006/relationships/hyperlink" Target="https://www.linkedin.com/in/amoyatorrebadella/" TargetMode="External"/><Relationship Id="rId41" Type="http://schemas.openxmlformats.org/officeDocument/2006/relationships/hyperlink" Target="https://www.linkedin.com/in/albertferre/" TargetMode="External"/><Relationship Id="rId44" Type="http://schemas.openxmlformats.org/officeDocument/2006/relationships/hyperlink" Target="https://www.linkedin.com/in/danielllamas/" TargetMode="External"/><Relationship Id="rId43" Type="http://schemas.openxmlformats.org/officeDocument/2006/relationships/hyperlink" Target="https://www.linkedin.com/in/danielgutierrezabella/" TargetMode="External"/><Relationship Id="rId46" Type="http://schemas.openxmlformats.org/officeDocument/2006/relationships/hyperlink" Target="https://www.linkedin.com/in/dianapinos/" TargetMode="External"/><Relationship Id="rId45" Type="http://schemas.openxmlformats.org/officeDocument/2006/relationships/hyperlink" Target="https://www.linkedin.com/in/danielrissech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48" Type="http://schemas.openxmlformats.org/officeDocument/2006/relationships/hyperlink" Target="https://www.vbprofiles.com/people/gerard-compte-574db3ea3873cf57bb000002" TargetMode="External"/><Relationship Id="rId47" Type="http://schemas.openxmlformats.org/officeDocument/2006/relationships/hyperlink" Target="https://www.linkedin.com/in/sergio-mart%C3%ADnez-ab60b38/" TargetMode="External"/><Relationship Id="rId49" Type="http://schemas.openxmlformats.org/officeDocument/2006/relationships/hyperlink" Target="https://www.linkedin.com/in/german-l-487a0243/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3.xml"/><Relationship Id="rId73" Type="http://schemas.openxmlformats.org/officeDocument/2006/relationships/hyperlink" Target="https://peninsula.co/casos-de-uso/programa-primer-pre-acelerando-startups-con-la-generalitat" TargetMode="External"/><Relationship Id="rId72" Type="http://schemas.openxmlformats.org/officeDocument/2006/relationships/hyperlink" Target="https://peninsula.co/casos-de-uso/bfaero-impulsando-startups-del-sector-aeronautico" TargetMode="External"/><Relationship Id="rId31" Type="http://schemas.openxmlformats.org/officeDocument/2006/relationships/hyperlink" Target="https://www.linkedin.com/in/samuelmolinacovaleda/" TargetMode="External"/><Relationship Id="rId75" Type="http://schemas.openxmlformats.org/officeDocument/2006/relationships/hyperlink" Target="https://peninsula.co/casos-de-uso/gobierno-reino-unido" TargetMode="External"/><Relationship Id="rId30" Type="http://schemas.openxmlformats.org/officeDocument/2006/relationships/hyperlink" Target="https://www.linkedin.com/in/rubenmoldes/" TargetMode="External"/><Relationship Id="rId74" Type="http://schemas.openxmlformats.org/officeDocument/2006/relationships/hyperlink" Target="https://peninsula.co/casos-de-uso/jetro-matchmaking-startups-japonesas" TargetMode="External"/><Relationship Id="rId33" Type="http://schemas.openxmlformats.org/officeDocument/2006/relationships/hyperlink" Target="https://www.linkedin.com/in/diana-roura-5083386" TargetMode="External"/><Relationship Id="rId32" Type="http://schemas.openxmlformats.org/officeDocument/2006/relationships/hyperlink" Target="https://www.linkedin.com/in/franciscobadia" TargetMode="External"/><Relationship Id="rId35" Type="http://schemas.openxmlformats.org/officeDocument/2006/relationships/hyperlink" Target="https://www.linkedin.com/in/mario-diaz-laguardia-3b340a9/" TargetMode="External"/><Relationship Id="rId34" Type="http://schemas.openxmlformats.org/officeDocument/2006/relationships/hyperlink" Target="https://www.linkedin.com/in/juanenzamora/" TargetMode="External"/><Relationship Id="rId71" Type="http://schemas.openxmlformats.org/officeDocument/2006/relationships/hyperlink" Target="https://peninsula.co/casos-de-uso/bcnmusiclab" TargetMode="External"/><Relationship Id="rId70" Type="http://schemas.openxmlformats.org/officeDocument/2006/relationships/hyperlink" Target="https://peninsula.co/casos-de-uso/fundacion-caja-de-ingenieros" TargetMode="External"/><Relationship Id="rId37" Type="http://schemas.openxmlformats.org/officeDocument/2006/relationships/hyperlink" Target="https://www.linkedin.com/in/gemma-%C3%A1lvarez-i-riedweg-1a91096/" TargetMode="External"/><Relationship Id="rId36" Type="http://schemas.openxmlformats.org/officeDocument/2006/relationships/hyperlink" Target="https://www.linkedin.com/in/biztrali/" TargetMode="External"/><Relationship Id="rId39" Type="http://schemas.openxmlformats.org/officeDocument/2006/relationships/hyperlink" Target="https://www.linkedin.com/in/simonleehsing/" TargetMode="External"/><Relationship Id="rId38" Type="http://schemas.openxmlformats.org/officeDocument/2006/relationships/hyperlink" Target="https://www.linkedin.com/in/jordillonchesteve/" TargetMode="External"/><Relationship Id="rId62" Type="http://schemas.openxmlformats.org/officeDocument/2006/relationships/hyperlink" Target="https://www.linkedin.com/in/juanenzamora/" TargetMode="External"/><Relationship Id="rId61" Type="http://schemas.openxmlformats.org/officeDocument/2006/relationships/hyperlink" Target="https://www.linkedin.com/in/diana-roura-5083386" TargetMode="External"/><Relationship Id="rId20" Type="http://schemas.openxmlformats.org/officeDocument/2006/relationships/hyperlink" Target="https://www.vbprofiles.com/people/gerard-compte-574db3ea3873cf57bb000002" TargetMode="External"/><Relationship Id="rId64" Type="http://schemas.openxmlformats.org/officeDocument/2006/relationships/hyperlink" Target="https://www.linkedin.com/in/biztrali/" TargetMode="External"/><Relationship Id="rId63" Type="http://schemas.openxmlformats.org/officeDocument/2006/relationships/hyperlink" Target="https://www.linkedin.com/in/mario-diaz-laguardia-3b340a9/" TargetMode="External"/><Relationship Id="rId22" Type="http://schemas.openxmlformats.org/officeDocument/2006/relationships/hyperlink" Target="https://www.linkedin.com/in/jaume-jordana-64647213/" TargetMode="External"/><Relationship Id="rId66" Type="http://schemas.openxmlformats.org/officeDocument/2006/relationships/hyperlink" Target="https://peninsula.co/casos-de-uso/cajamar-innova" TargetMode="External"/><Relationship Id="rId21" Type="http://schemas.openxmlformats.org/officeDocument/2006/relationships/hyperlink" Target="https://www.linkedin.com/in/german-l-487a0243/" TargetMode="External"/><Relationship Id="rId65" Type="http://schemas.openxmlformats.org/officeDocument/2006/relationships/hyperlink" Target="https://www.linkedin.com/in/gemma-%C3%A1lvarez-i-riedweg-1a91096/" TargetMode="External"/><Relationship Id="rId24" Type="http://schemas.openxmlformats.org/officeDocument/2006/relationships/hyperlink" Target="https://www.linkedin.com/in/jordimartos/" TargetMode="External"/><Relationship Id="rId68" Type="http://schemas.openxmlformats.org/officeDocument/2006/relationships/hyperlink" Target="https://peninsula.co/casos-de-uso/aena-ventures-la-revolucion-aeroportuaria" TargetMode="External"/><Relationship Id="rId23" Type="http://schemas.openxmlformats.org/officeDocument/2006/relationships/hyperlink" Target="https://www.linkedin.com/in/jaumesp/" TargetMode="External"/><Relationship Id="rId67" Type="http://schemas.openxmlformats.org/officeDocument/2006/relationships/hyperlink" Target="https://peninsula.co/casos-de-uso/fluidra-conectando-tecnologia-bienestar-y-sostenibilidad" TargetMode="External"/><Relationship Id="rId60" Type="http://schemas.openxmlformats.org/officeDocument/2006/relationships/hyperlink" Target="https://www.linkedin.com/in/franciscobadia" TargetMode="External"/><Relationship Id="rId26" Type="http://schemas.openxmlformats.org/officeDocument/2006/relationships/hyperlink" Target="https://www.linkedin.com/in/monicalorenzoeloo/" TargetMode="External"/><Relationship Id="rId25" Type="http://schemas.openxmlformats.org/officeDocument/2006/relationships/hyperlink" Target="https://www.linkedin.com/in/lombi/" TargetMode="External"/><Relationship Id="rId69" Type="http://schemas.openxmlformats.org/officeDocument/2006/relationships/hyperlink" Target="https://peninsula.co/casos-de-uso/bffood-agroindustria" TargetMode="External"/><Relationship Id="rId28" Type="http://schemas.openxmlformats.org/officeDocument/2006/relationships/hyperlink" Target="https://es.linkedin.com/in/nunofigueiredodesign" TargetMode="External"/><Relationship Id="rId27" Type="http://schemas.openxmlformats.org/officeDocument/2006/relationships/hyperlink" Target="https://www.linkedin.com/in/noeliahuguet/" TargetMode="External"/><Relationship Id="rId29" Type="http://schemas.openxmlformats.org/officeDocument/2006/relationships/hyperlink" Target="https://www.linkedin.com/in/oscarramilo/" TargetMode="External"/><Relationship Id="rId51" Type="http://schemas.openxmlformats.org/officeDocument/2006/relationships/hyperlink" Target="https://www.linkedin.com/in/jaumesp/" TargetMode="External"/><Relationship Id="rId50" Type="http://schemas.openxmlformats.org/officeDocument/2006/relationships/hyperlink" Target="https://www.linkedin.com/in/jaume-jordana-64647213/" TargetMode="External"/><Relationship Id="rId53" Type="http://schemas.openxmlformats.org/officeDocument/2006/relationships/hyperlink" Target="https://www.linkedin.com/in/lombi/" TargetMode="External"/><Relationship Id="rId52" Type="http://schemas.openxmlformats.org/officeDocument/2006/relationships/hyperlink" Target="https://www.linkedin.com/in/jordimartos/" TargetMode="External"/><Relationship Id="rId11" Type="http://schemas.openxmlformats.org/officeDocument/2006/relationships/footer" Target="footer2.xml"/><Relationship Id="rId55" Type="http://schemas.openxmlformats.org/officeDocument/2006/relationships/hyperlink" Target="https://www.linkedin.com/in/noeliahuguet/" TargetMode="External"/><Relationship Id="rId10" Type="http://schemas.openxmlformats.org/officeDocument/2006/relationships/footer" Target="footer1.xml"/><Relationship Id="rId54" Type="http://schemas.openxmlformats.org/officeDocument/2006/relationships/hyperlink" Target="https://www.linkedin.com/in/monicalorenzoeloo/" TargetMode="External"/><Relationship Id="rId13" Type="http://schemas.openxmlformats.org/officeDocument/2006/relationships/hyperlink" Target="https://www.linkedin.com/in/albertferre/" TargetMode="External"/><Relationship Id="rId57" Type="http://schemas.openxmlformats.org/officeDocument/2006/relationships/hyperlink" Target="https://www.linkedin.com/in/oscarramilo/" TargetMode="External"/><Relationship Id="rId12" Type="http://schemas.openxmlformats.org/officeDocument/2006/relationships/header" Target="header1.xml"/><Relationship Id="rId56" Type="http://schemas.openxmlformats.org/officeDocument/2006/relationships/hyperlink" Target="https://es.linkedin.com/in/nunofigueiredodesign" TargetMode="External"/><Relationship Id="rId15" Type="http://schemas.openxmlformats.org/officeDocument/2006/relationships/hyperlink" Target="https://www.linkedin.com/in/danielgutierrezabella/" TargetMode="External"/><Relationship Id="rId59" Type="http://schemas.openxmlformats.org/officeDocument/2006/relationships/hyperlink" Target="https://www.linkedin.com/in/samuelmolinacovaleda/" TargetMode="External"/><Relationship Id="rId14" Type="http://schemas.openxmlformats.org/officeDocument/2006/relationships/hyperlink" Target="https://www.linkedin.com/in/amoyatorrebadella/" TargetMode="External"/><Relationship Id="rId58" Type="http://schemas.openxmlformats.org/officeDocument/2006/relationships/hyperlink" Target="https://www.linkedin.com/in/rubenmoldes/" TargetMode="External"/><Relationship Id="rId17" Type="http://schemas.openxmlformats.org/officeDocument/2006/relationships/hyperlink" Target="https://www.linkedin.com/in/danielrissech/" TargetMode="External"/><Relationship Id="rId16" Type="http://schemas.openxmlformats.org/officeDocument/2006/relationships/hyperlink" Target="https://www.linkedin.com/in/danielllamas/" TargetMode="External"/><Relationship Id="rId19" Type="http://schemas.openxmlformats.org/officeDocument/2006/relationships/hyperlink" Target="https://www.linkedin.com/in/sergio-mart%C3%ADnez-ab60b38/" TargetMode="External"/><Relationship Id="rId18" Type="http://schemas.openxmlformats.org/officeDocument/2006/relationships/hyperlink" Target="https://www.linkedin.com/in/dianapinos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A1628"/>
      </a:dk2>
      <a:lt2>
        <a:srgbClr val="EEECE1"/>
      </a:lt2>
      <a:accent1>
        <a:srgbClr val="A7781B"/>
      </a:accent1>
      <a:accent2>
        <a:srgbClr val="8A6216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BM Plex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Sor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BM Plex Sans"/>
        <a:font script="Hebr" typeface="IBM Plex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BM Plex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