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FD3" w:rsidRDefault="00F27FD3" w:rsidP="00B83EDF">
      <w:pPr>
        <w:pStyle w:val="Textoindependiente"/>
        <w:jc w:val="center"/>
        <w:rPr>
          <w:b/>
          <w:lang w:val="es-ES"/>
        </w:rPr>
      </w:pPr>
      <w:r w:rsidRPr="006D758E">
        <w:rPr>
          <w:b/>
          <w:lang w:val="es-ES"/>
        </w:rPr>
        <w:t>“</w:t>
      </w:r>
      <w:r w:rsidR="00442835">
        <w:rPr>
          <w:b/>
          <w:lang w:val="es-ES"/>
        </w:rPr>
        <w:t xml:space="preserve">PLAN </w:t>
      </w:r>
      <w:proofErr w:type="gramStart"/>
      <w:r w:rsidR="00442835">
        <w:rPr>
          <w:b/>
          <w:lang w:val="es-ES"/>
        </w:rPr>
        <w:t>ESTRATÉGICO</w:t>
      </w:r>
      <w:r w:rsidR="00B91635">
        <w:rPr>
          <w:b/>
          <w:lang w:val="es-ES"/>
        </w:rPr>
        <w:t xml:space="preserve"> </w:t>
      </w:r>
      <w:r w:rsidR="00835FDB">
        <w:rPr>
          <w:b/>
          <w:lang w:val="es-ES"/>
        </w:rPr>
        <w:t xml:space="preserve"> PARA</w:t>
      </w:r>
      <w:proofErr w:type="gramEnd"/>
      <w:r w:rsidR="00835FDB">
        <w:rPr>
          <w:b/>
          <w:lang w:val="es-ES"/>
        </w:rPr>
        <w:t xml:space="preserve"> LA </w:t>
      </w:r>
      <w:r w:rsidR="00B91635">
        <w:rPr>
          <w:b/>
          <w:lang w:val="es-ES"/>
        </w:rPr>
        <w:t>PYME</w:t>
      </w:r>
      <w:r w:rsidRPr="006D758E">
        <w:rPr>
          <w:b/>
          <w:lang w:val="es-ES"/>
        </w:rPr>
        <w:t xml:space="preserve"> ARQUITECSOFT SAS</w:t>
      </w:r>
      <w:r w:rsidR="00A037E8" w:rsidRPr="006D758E">
        <w:rPr>
          <w:b/>
          <w:lang w:val="es-ES"/>
        </w:rPr>
        <w:t xml:space="preserve"> </w:t>
      </w:r>
      <w:r w:rsidR="00835FDB">
        <w:rPr>
          <w:b/>
          <w:lang w:val="es-ES"/>
        </w:rPr>
        <w:t>–</w:t>
      </w:r>
      <w:r w:rsidR="00C0546A" w:rsidRPr="006D758E">
        <w:rPr>
          <w:b/>
          <w:lang w:val="es-ES"/>
        </w:rPr>
        <w:t>CALI</w:t>
      </w:r>
      <w:r w:rsidR="00835FDB">
        <w:rPr>
          <w:b/>
          <w:lang w:val="es-ES"/>
        </w:rPr>
        <w:t xml:space="preserve"> PERIODO 201</w:t>
      </w:r>
      <w:r w:rsidR="00B91635">
        <w:rPr>
          <w:b/>
          <w:lang w:val="es-ES"/>
        </w:rPr>
        <w:t>9</w:t>
      </w:r>
      <w:r w:rsidR="00835FDB">
        <w:rPr>
          <w:b/>
          <w:lang w:val="es-ES"/>
        </w:rPr>
        <w:t>-202</w:t>
      </w:r>
      <w:r w:rsidR="00B91635">
        <w:rPr>
          <w:b/>
          <w:lang w:val="es-ES"/>
        </w:rPr>
        <w:t>3</w:t>
      </w:r>
      <w:r w:rsidRPr="006D758E">
        <w:rPr>
          <w:b/>
          <w:lang w:val="es-ES"/>
        </w:rPr>
        <w:t>”</w:t>
      </w:r>
    </w:p>
    <w:p w:rsidR="000542B8" w:rsidRPr="006D758E" w:rsidRDefault="000542B8" w:rsidP="00B83EDF">
      <w:pPr>
        <w:pStyle w:val="Textoindependiente"/>
        <w:jc w:val="center"/>
        <w:rPr>
          <w:b/>
          <w:lang w:val="es-ES"/>
        </w:rPr>
      </w:pPr>
    </w:p>
    <w:p w:rsidR="00F27FD3" w:rsidRPr="00C0546A" w:rsidRDefault="00F27FD3" w:rsidP="00694BF4">
      <w:pPr>
        <w:spacing w:line="300" w:lineRule="auto"/>
        <w:jc w:val="center"/>
        <w:rPr>
          <w:rFonts w:cs="Times New Roman"/>
          <w:b/>
          <w:szCs w:val="24"/>
          <w:lang w:val="es-ES"/>
        </w:rPr>
      </w:pPr>
    </w:p>
    <w:p w:rsidR="008A1550" w:rsidRDefault="008A1550" w:rsidP="000542B8">
      <w:pPr>
        <w:spacing w:line="300" w:lineRule="auto"/>
        <w:rPr>
          <w:rFonts w:cs="Times New Roman"/>
          <w:b/>
          <w:szCs w:val="24"/>
          <w:lang w:val="es-ES"/>
        </w:rPr>
      </w:pPr>
    </w:p>
    <w:p w:rsidR="008A1550" w:rsidRPr="00B83EDF" w:rsidRDefault="008A1550" w:rsidP="00B83EDF">
      <w:pPr>
        <w:jc w:val="center"/>
        <w:rPr>
          <w:b/>
          <w:lang w:val="es-ES"/>
        </w:rPr>
      </w:pPr>
      <w:r w:rsidRPr="00B83EDF">
        <w:rPr>
          <w:b/>
          <w:lang w:val="es-ES"/>
        </w:rPr>
        <w:t>Anteproyecto de investigación para optar por el título de Magister en administración</w:t>
      </w:r>
    </w:p>
    <w:p w:rsidR="008A1550" w:rsidRDefault="008A1550" w:rsidP="00694BF4">
      <w:pPr>
        <w:spacing w:line="300" w:lineRule="auto"/>
        <w:jc w:val="center"/>
        <w:rPr>
          <w:rFonts w:cs="Times New Roman"/>
          <w:b/>
          <w:szCs w:val="24"/>
          <w:lang w:val="es-ES"/>
        </w:rPr>
      </w:pPr>
    </w:p>
    <w:p w:rsidR="008A1550" w:rsidRDefault="008A1550" w:rsidP="00694BF4">
      <w:pPr>
        <w:spacing w:line="300" w:lineRule="auto"/>
        <w:jc w:val="center"/>
        <w:rPr>
          <w:rFonts w:cs="Times New Roman"/>
          <w:b/>
          <w:szCs w:val="24"/>
          <w:lang w:val="es-ES"/>
        </w:rPr>
      </w:pPr>
    </w:p>
    <w:p w:rsidR="008A1550" w:rsidRPr="00C0546A" w:rsidRDefault="008A1550" w:rsidP="00694BF4">
      <w:pPr>
        <w:spacing w:line="300" w:lineRule="auto"/>
        <w:jc w:val="center"/>
        <w:rPr>
          <w:rFonts w:cs="Times New Roman"/>
          <w:b/>
          <w:szCs w:val="24"/>
          <w:lang w:val="es-ES"/>
        </w:rPr>
      </w:pPr>
    </w:p>
    <w:p w:rsidR="00F27FD3" w:rsidRPr="00C0546A" w:rsidRDefault="00F27FD3" w:rsidP="00694BF4">
      <w:pPr>
        <w:spacing w:line="300" w:lineRule="auto"/>
        <w:contextualSpacing/>
        <w:jc w:val="center"/>
        <w:rPr>
          <w:rFonts w:cs="Times New Roman"/>
          <w:b/>
          <w:szCs w:val="24"/>
          <w:lang w:val="es-ES"/>
        </w:rPr>
      </w:pPr>
      <w:r w:rsidRPr="00C0546A">
        <w:rPr>
          <w:rFonts w:cs="Times New Roman"/>
          <w:b/>
          <w:szCs w:val="24"/>
          <w:lang w:val="es-ES"/>
        </w:rPr>
        <w:t>DIANA MARCELA HERNÁNDEZ</w:t>
      </w:r>
    </w:p>
    <w:p w:rsidR="00F27FD3" w:rsidRPr="00C0546A" w:rsidRDefault="00BE2EEE" w:rsidP="00694BF4">
      <w:pPr>
        <w:spacing w:line="300" w:lineRule="auto"/>
        <w:contextualSpacing/>
        <w:jc w:val="center"/>
        <w:rPr>
          <w:rFonts w:cs="Times New Roman"/>
          <w:b/>
          <w:szCs w:val="24"/>
          <w:lang w:val="es-ES"/>
        </w:rPr>
      </w:pPr>
      <w:r>
        <w:rPr>
          <w:rFonts w:cs="Times New Roman"/>
          <w:b/>
          <w:szCs w:val="24"/>
          <w:lang w:val="es-ES"/>
        </w:rPr>
        <w:t>YEN</w:t>
      </w:r>
      <w:r w:rsidR="00F27FD3" w:rsidRPr="00C0546A">
        <w:rPr>
          <w:rFonts w:cs="Times New Roman"/>
          <w:b/>
          <w:szCs w:val="24"/>
          <w:lang w:val="es-ES"/>
        </w:rPr>
        <w:t>Y PATRICIA SÁNCHEZ MORALES</w:t>
      </w:r>
    </w:p>
    <w:p w:rsidR="00F27FD3" w:rsidRPr="00C0546A" w:rsidRDefault="00F27FD3" w:rsidP="00694BF4">
      <w:pPr>
        <w:spacing w:line="300" w:lineRule="auto"/>
        <w:jc w:val="center"/>
        <w:rPr>
          <w:rFonts w:cs="Times New Roman"/>
          <w:b/>
          <w:szCs w:val="24"/>
          <w:lang w:val="es-ES"/>
        </w:rPr>
      </w:pPr>
    </w:p>
    <w:p w:rsidR="00F27FD3" w:rsidRDefault="00F27FD3" w:rsidP="00694BF4">
      <w:pPr>
        <w:spacing w:line="300" w:lineRule="auto"/>
        <w:jc w:val="center"/>
        <w:rPr>
          <w:rFonts w:cs="Times New Roman"/>
          <w:b/>
          <w:szCs w:val="24"/>
          <w:lang w:val="es-ES"/>
        </w:rPr>
      </w:pPr>
    </w:p>
    <w:p w:rsidR="00A037E8" w:rsidRDefault="00A037E8" w:rsidP="00694BF4">
      <w:pPr>
        <w:spacing w:line="300" w:lineRule="auto"/>
        <w:jc w:val="center"/>
        <w:rPr>
          <w:rFonts w:cs="Times New Roman"/>
          <w:b/>
          <w:szCs w:val="24"/>
          <w:lang w:val="es-ES"/>
        </w:rPr>
      </w:pPr>
    </w:p>
    <w:p w:rsidR="00A037E8" w:rsidRPr="00C0546A" w:rsidRDefault="00A037E8" w:rsidP="00694BF4">
      <w:pPr>
        <w:spacing w:line="300" w:lineRule="auto"/>
        <w:jc w:val="center"/>
        <w:rPr>
          <w:rFonts w:cs="Times New Roman"/>
          <w:b/>
          <w:szCs w:val="24"/>
          <w:lang w:val="es-ES"/>
        </w:rPr>
      </w:pPr>
    </w:p>
    <w:p w:rsidR="00F27FD3" w:rsidRPr="00C0546A" w:rsidRDefault="00F27FD3" w:rsidP="00694BF4">
      <w:pPr>
        <w:spacing w:line="300" w:lineRule="auto"/>
        <w:jc w:val="center"/>
        <w:rPr>
          <w:rFonts w:cs="Times New Roman"/>
          <w:b/>
          <w:szCs w:val="24"/>
          <w:lang w:val="es-ES"/>
        </w:rPr>
      </w:pPr>
    </w:p>
    <w:p w:rsidR="00F27FD3" w:rsidRPr="00C0546A" w:rsidRDefault="00F27FD3" w:rsidP="00694BF4">
      <w:pPr>
        <w:spacing w:line="300" w:lineRule="auto"/>
        <w:jc w:val="center"/>
        <w:rPr>
          <w:rFonts w:cs="Times New Roman"/>
          <w:b/>
          <w:szCs w:val="24"/>
          <w:lang w:val="es-ES"/>
        </w:rPr>
      </w:pPr>
    </w:p>
    <w:p w:rsidR="00A037E8" w:rsidRDefault="00A037E8" w:rsidP="00694BF4">
      <w:pPr>
        <w:spacing w:line="300" w:lineRule="auto"/>
        <w:jc w:val="center"/>
        <w:rPr>
          <w:rFonts w:cs="Times New Roman"/>
          <w:b/>
          <w:szCs w:val="24"/>
          <w:lang w:val="es-ES"/>
        </w:rPr>
      </w:pPr>
    </w:p>
    <w:p w:rsidR="00A037E8" w:rsidRPr="00C0546A" w:rsidRDefault="00A037E8" w:rsidP="00694BF4">
      <w:pPr>
        <w:spacing w:line="300" w:lineRule="auto"/>
        <w:jc w:val="center"/>
        <w:rPr>
          <w:rFonts w:cs="Times New Roman"/>
          <w:b/>
          <w:szCs w:val="24"/>
          <w:lang w:val="es-ES"/>
        </w:rPr>
      </w:pPr>
    </w:p>
    <w:p w:rsidR="00F27FD3" w:rsidRPr="00C0546A" w:rsidRDefault="00F27FD3" w:rsidP="00694BF4">
      <w:pPr>
        <w:spacing w:line="300" w:lineRule="auto"/>
        <w:contextualSpacing/>
        <w:jc w:val="center"/>
        <w:rPr>
          <w:rFonts w:cs="Times New Roman"/>
          <w:b/>
          <w:szCs w:val="24"/>
          <w:lang w:val="es-ES"/>
        </w:rPr>
      </w:pPr>
      <w:r w:rsidRPr="00C0546A">
        <w:rPr>
          <w:rFonts w:cs="Times New Roman"/>
          <w:b/>
          <w:szCs w:val="24"/>
          <w:lang w:val="es-ES"/>
        </w:rPr>
        <w:t>UNIVERSIDAD DEL VALLE</w:t>
      </w:r>
    </w:p>
    <w:p w:rsidR="00F27FD3" w:rsidRPr="00C0546A" w:rsidRDefault="00F27FD3" w:rsidP="00694BF4">
      <w:pPr>
        <w:spacing w:line="300" w:lineRule="auto"/>
        <w:contextualSpacing/>
        <w:jc w:val="center"/>
        <w:rPr>
          <w:rFonts w:cs="Times New Roman"/>
          <w:b/>
          <w:szCs w:val="24"/>
          <w:lang w:val="es-ES"/>
        </w:rPr>
      </w:pPr>
      <w:r w:rsidRPr="00C0546A">
        <w:rPr>
          <w:rFonts w:cs="Times New Roman"/>
          <w:b/>
          <w:szCs w:val="24"/>
          <w:lang w:val="es-ES"/>
        </w:rPr>
        <w:t>FACULTAD DE CIENCIAS DE LA ADMINISTRACIÓN</w:t>
      </w:r>
    </w:p>
    <w:p w:rsidR="00F27FD3" w:rsidRPr="00C0546A" w:rsidRDefault="00F27FD3" w:rsidP="00694BF4">
      <w:pPr>
        <w:spacing w:line="300" w:lineRule="auto"/>
        <w:contextualSpacing/>
        <w:jc w:val="center"/>
        <w:rPr>
          <w:rFonts w:cs="Times New Roman"/>
          <w:b/>
          <w:szCs w:val="24"/>
          <w:lang w:val="es-ES"/>
        </w:rPr>
      </w:pPr>
      <w:r w:rsidRPr="00C0546A">
        <w:rPr>
          <w:rFonts w:cs="Times New Roman"/>
          <w:b/>
          <w:szCs w:val="24"/>
          <w:lang w:val="es-ES"/>
        </w:rPr>
        <w:t>MAESTRÍA EN ADMINISTRACIÓN</w:t>
      </w:r>
    </w:p>
    <w:p w:rsidR="00F27FD3" w:rsidRPr="00C0546A" w:rsidRDefault="00F72B56" w:rsidP="00694BF4">
      <w:pPr>
        <w:spacing w:line="300" w:lineRule="auto"/>
        <w:contextualSpacing/>
        <w:jc w:val="center"/>
        <w:rPr>
          <w:rFonts w:cs="Times New Roman"/>
          <w:b/>
          <w:szCs w:val="24"/>
          <w:lang w:val="es-ES"/>
        </w:rPr>
      </w:pPr>
      <w:r w:rsidRPr="00C0546A">
        <w:rPr>
          <w:rFonts w:cs="Times New Roman"/>
          <w:b/>
          <w:szCs w:val="24"/>
          <w:lang w:val="es-ES"/>
        </w:rPr>
        <w:t>TULUÁ</w:t>
      </w:r>
      <w:r w:rsidR="00F27FD3" w:rsidRPr="00C0546A">
        <w:rPr>
          <w:rFonts w:cs="Times New Roman"/>
          <w:b/>
          <w:szCs w:val="24"/>
          <w:lang w:val="es-ES"/>
        </w:rPr>
        <w:t xml:space="preserve"> - VALLE</w:t>
      </w:r>
    </w:p>
    <w:p w:rsidR="00F27FD3" w:rsidRPr="00BE2EEE" w:rsidRDefault="00F27FD3" w:rsidP="00B83EDF">
      <w:pPr>
        <w:pStyle w:val="Lista2"/>
        <w:jc w:val="center"/>
        <w:rPr>
          <w:b/>
        </w:rPr>
      </w:pPr>
      <w:r w:rsidRPr="00BE2EEE">
        <w:rPr>
          <w:b/>
          <w:lang w:val="es-ES"/>
        </w:rPr>
        <w:t>2017</w:t>
      </w:r>
    </w:p>
    <w:p w:rsidR="004B474B" w:rsidRDefault="004B474B" w:rsidP="006D758E">
      <w:pPr>
        <w:pStyle w:val="Lista2"/>
        <w:rPr>
          <w:lang w:val="es-ES"/>
        </w:rPr>
        <w:sectPr w:rsidR="004B474B" w:rsidSect="00012AFC">
          <w:headerReference w:type="default" r:id="rId8"/>
          <w:pgSz w:w="12240" w:h="15840"/>
          <w:pgMar w:top="1417" w:right="1701" w:bottom="1417" w:left="1701" w:header="708" w:footer="708" w:gutter="0"/>
          <w:pgNumType w:start="0"/>
          <w:cols w:space="708"/>
          <w:titlePg/>
          <w:docGrid w:linePitch="360"/>
        </w:sectPr>
      </w:pPr>
    </w:p>
    <w:sdt>
      <w:sdtPr>
        <w:rPr>
          <w:lang w:val="es-ES"/>
        </w:rPr>
        <w:id w:val="6109674"/>
        <w:docPartObj>
          <w:docPartGallery w:val="Table of Contents"/>
          <w:docPartUnique/>
        </w:docPartObj>
      </w:sdtPr>
      <w:sdtEndPr>
        <w:rPr>
          <w:b/>
          <w:bCs/>
        </w:rPr>
      </w:sdtEndPr>
      <w:sdtContent>
        <w:p w:rsidR="00F27FD3" w:rsidRPr="00B83EDF" w:rsidRDefault="00F27FD3" w:rsidP="00B83EDF">
          <w:pPr>
            <w:jc w:val="center"/>
            <w:rPr>
              <w:b/>
            </w:rPr>
          </w:pPr>
          <w:r w:rsidRPr="00B83EDF">
            <w:rPr>
              <w:b/>
              <w:lang w:val="es-ES"/>
            </w:rPr>
            <w:t>Contenido</w:t>
          </w:r>
        </w:p>
        <w:p w:rsidR="00DD7973" w:rsidRDefault="00F27FD3">
          <w:pPr>
            <w:pStyle w:val="TDC1"/>
            <w:tabs>
              <w:tab w:val="right" w:leader="dot" w:pos="9350"/>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506216655" w:history="1">
            <w:r w:rsidR="00DD7973" w:rsidRPr="00E10C0C">
              <w:rPr>
                <w:rStyle w:val="Hipervnculo"/>
                <w:noProof/>
              </w:rPr>
              <w:t>Introducción</w:t>
            </w:r>
            <w:r w:rsidR="00DD7973">
              <w:rPr>
                <w:noProof/>
                <w:webHidden/>
              </w:rPr>
              <w:tab/>
            </w:r>
            <w:r w:rsidR="00DD7973">
              <w:rPr>
                <w:noProof/>
                <w:webHidden/>
              </w:rPr>
              <w:fldChar w:fldCharType="begin"/>
            </w:r>
            <w:r w:rsidR="00DD7973">
              <w:rPr>
                <w:noProof/>
                <w:webHidden/>
              </w:rPr>
              <w:instrText xml:space="preserve"> PAGEREF _Toc506216655 \h </w:instrText>
            </w:r>
            <w:r w:rsidR="00DD7973">
              <w:rPr>
                <w:noProof/>
                <w:webHidden/>
              </w:rPr>
            </w:r>
            <w:r w:rsidR="00DD7973">
              <w:rPr>
                <w:noProof/>
                <w:webHidden/>
              </w:rPr>
              <w:fldChar w:fldCharType="separate"/>
            </w:r>
            <w:r w:rsidR="00DD7973">
              <w:rPr>
                <w:noProof/>
                <w:webHidden/>
              </w:rPr>
              <w:t>3</w:t>
            </w:r>
            <w:r w:rsidR="00DD7973">
              <w:rPr>
                <w:noProof/>
                <w:webHidden/>
              </w:rPr>
              <w:fldChar w:fldCharType="end"/>
            </w:r>
          </w:hyperlink>
        </w:p>
        <w:p w:rsidR="00DD7973" w:rsidRDefault="00544F9B">
          <w:pPr>
            <w:pStyle w:val="TDC1"/>
            <w:tabs>
              <w:tab w:val="left" w:pos="480"/>
              <w:tab w:val="right" w:leader="dot" w:pos="9350"/>
            </w:tabs>
            <w:rPr>
              <w:rFonts w:asciiTheme="minorHAnsi" w:eastAsiaTheme="minorEastAsia" w:hAnsiTheme="minorHAnsi"/>
              <w:noProof/>
              <w:sz w:val="22"/>
              <w:lang w:eastAsia="es-CO"/>
            </w:rPr>
          </w:pPr>
          <w:hyperlink w:anchor="_Toc506216656" w:history="1">
            <w:r w:rsidR="00DD7973" w:rsidRPr="00E10C0C">
              <w:rPr>
                <w:rStyle w:val="Hipervnculo"/>
                <w:rFonts w:cs="Times New Roman"/>
                <w:noProof/>
              </w:rPr>
              <w:t>1.</w:t>
            </w:r>
            <w:r w:rsidR="00DD7973">
              <w:rPr>
                <w:rFonts w:asciiTheme="minorHAnsi" w:eastAsiaTheme="minorEastAsia" w:hAnsiTheme="minorHAnsi"/>
                <w:noProof/>
                <w:sz w:val="22"/>
                <w:lang w:eastAsia="es-CO"/>
              </w:rPr>
              <w:tab/>
            </w:r>
            <w:r w:rsidR="00DD7973" w:rsidRPr="00E10C0C">
              <w:rPr>
                <w:rStyle w:val="Hipervnculo"/>
                <w:rFonts w:cs="Times New Roman"/>
                <w:noProof/>
              </w:rPr>
              <w:t>Antecedentes del tema y del problema</w:t>
            </w:r>
            <w:r w:rsidR="00DD7973">
              <w:rPr>
                <w:noProof/>
                <w:webHidden/>
              </w:rPr>
              <w:tab/>
            </w:r>
            <w:r w:rsidR="00DD7973">
              <w:rPr>
                <w:noProof/>
                <w:webHidden/>
              </w:rPr>
              <w:fldChar w:fldCharType="begin"/>
            </w:r>
            <w:r w:rsidR="00DD7973">
              <w:rPr>
                <w:noProof/>
                <w:webHidden/>
              </w:rPr>
              <w:instrText xml:space="preserve"> PAGEREF _Toc506216656 \h </w:instrText>
            </w:r>
            <w:r w:rsidR="00DD7973">
              <w:rPr>
                <w:noProof/>
                <w:webHidden/>
              </w:rPr>
            </w:r>
            <w:r w:rsidR="00DD7973">
              <w:rPr>
                <w:noProof/>
                <w:webHidden/>
              </w:rPr>
              <w:fldChar w:fldCharType="separate"/>
            </w:r>
            <w:r w:rsidR="00DD7973">
              <w:rPr>
                <w:noProof/>
                <w:webHidden/>
              </w:rPr>
              <w:t>4</w:t>
            </w:r>
            <w:r w:rsidR="00DD7973">
              <w:rPr>
                <w:noProof/>
                <w:webHidden/>
              </w:rPr>
              <w:fldChar w:fldCharType="end"/>
            </w:r>
          </w:hyperlink>
        </w:p>
        <w:p w:rsidR="00DD7973" w:rsidRDefault="00544F9B">
          <w:pPr>
            <w:pStyle w:val="TDC1"/>
            <w:tabs>
              <w:tab w:val="left" w:pos="480"/>
              <w:tab w:val="right" w:leader="dot" w:pos="9350"/>
            </w:tabs>
            <w:rPr>
              <w:rFonts w:asciiTheme="minorHAnsi" w:eastAsiaTheme="minorEastAsia" w:hAnsiTheme="minorHAnsi"/>
              <w:noProof/>
              <w:sz w:val="22"/>
              <w:lang w:eastAsia="es-CO"/>
            </w:rPr>
          </w:pPr>
          <w:hyperlink w:anchor="_Toc506216657" w:history="1">
            <w:r w:rsidR="00DD7973" w:rsidRPr="00E10C0C">
              <w:rPr>
                <w:rStyle w:val="Hipervnculo"/>
                <w:noProof/>
              </w:rPr>
              <w:t>2.</w:t>
            </w:r>
            <w:r w:rsidR="00DD7973">
              <w:rPr>
                <w:rFonts w:asciiTheme="minorHAnsi" w:eastAsiaTheme="minorEastAsia" w:hAnsiTheme="minorHAnsi"/>
                <w:noProof/>
                <w:sz w:val="22"/>
                <w:lang w:eastAsia="es-CO"/>
              </w:rPr>
              <w:tab/>
            </w:r>
            <w:r w:rsidR="00DD7973" w:rsidRPr="00E10C0C">
              <w:rPr>
                <w:rStyle w:val="Hipervnculo"/>
                <w:noProof/>
              </w:rPr>
              <w:t>Formulación del problema</w:t>
            </w:r>
            <w:r w:rsidR="00DD7973">
              <w:rPr>
                <w:noProof/>
                <w:webHidden/>
              </w:rPr>
              <w:tab/>
            </w:r>
            <w:r w:rsidR="00DD7973">
              <w:rPr>
                <w:noProof/>
                <w:webHidden/>
              </w:rPr>
              <w:fldChar w:fldCharType="begin"/>
            </w:r>
            <w:r w:rsidR="00DD7973">
              <w:rPr>
                <w:noProof/>
                <w:webHidden/>
              </w:rPr>
              <w:instrText xml:space="preserve"> PAGEREF _Toc506216657 \h </w:instrText>
            </w:r>
            <w:r w:rsidR="00DD7973">
              <w:rPr>
                <w:noProof/>
                <w:webHidden/>
              </w:rPr>
            </w:r>
            <w:r w:rsidR="00DD7973">
              <w:rPr>
                <w:noProof/>
                <w:webHidden/>
              </w:rPr>
              <w:fldChar w:fldCharType="separate"/>
            </w:r>
            <w:r w:rsidR="00DD7973">
              <w:rPr>
                <w:noProof/>
                <w:webHidden/>
              </w:rPr>
              <w:t>6</w:t>
            </w:r>
            <w:r w:rsidR="00DD7973">
              <w:rPr>
                <w:noProof/>
                <w:webHidden/>
              </w:rPr>
              <w:fldChar w:fldCharType="end"/>
            </w:r>
          </w:hyperlink>
        </w:p>
        <w:p w:rsidR="00DD7973" w:rsidRDefault="00544F9B">
          <w:pPr>
            <w:pStyle w:val="TDC1"/>
            <w:tabs>
              <w:tab w:val="left" w:pos="480"/>
              <w:tab w:val="right" w:leader="dot" w:pos="9350"/>
            </w:tabs>
            <w:rPr>
              <w:rFonts w:asciiTheme="minorHAnsi" w:eastAsiaTheme="minorEastAsia" w:hAnsiTheme="minorHAnsi"/>
              <w:noProof/>
              <w:sz w:val="22"/>
              <w:lang w:eastAsia="es-CO"/>
            </w:rPr>
          </w:pPr>
          <w:hyperlink w:anchor="_Toc506216658" w:history="1">
            <w:r w:rsidR="00DD7973" w:rsidRPr="00E10C0C">
              <w:rPr>
                <w:rStyle w:val="Hipervnculo"/>
                <w:noProof/>
              </w:rPr>
              <w:t>3.</w:t>
            </w:r>
            <w:r w:rsidR="00DD7973">
              <w:rPr>
                <w:rFonts w:asciiTheme="minorHAnsi" w:eastAsiaTheme="minorEastAsia" w:hAnsiTheme="minorHAnsi"/>
                <w:noProof/>
                <w:sz w:val="22"/>
                <w:lang w:eastAsia="es-CO"/>
              </w:rPr>
              <w:tab/>
            </w:r>
            <w:r w:rsidR="00DD7973" w:rsidRPr="00E10C0C">
              <w:rPr>
                <w:rStyle w:val="Hipervnculo"/>
                <w:noProof/>
              </w:rPr>
              <w:t>Objetivos</w:t>
            </w:r>
            <w:r w:rsidR="00DD7973">
              <w:rPr>
                <w:noProof/>
                <w:webHidden/>
              </w:rPr>
              <w:tab/>
            </w:r>
            <w:r w:rsidR="00DD7973">
              <w:rPr>
                <w:noProof/>
                <w:webHidden/>
              </w:rPr>
              <w:fldChar w:fldCharType="begin"/>
            </w:r>
            <w:r w:rsidR="00DD7973">
              <w:rPr>
                <w:noProof/>
                <w:webHidden/>
              </w:rPr>
              <w:instrText xml:space="preserve"> PAGEREF _Toc506216658 \h </w:instrText>
            </w:r>
            <w:r w:rsidR="00DD7973">
              <w:rPr>
                <w:noProof/>
                <w:webHidden/>
              </w:rPr>
            </w:r>
            <w:r w:rsidR="00DD7973">
              <w:rPr>
                <w:noProof/>
                <w:webHidden/>
              </w:rPr>
              <w:fldChar w:fldCharType="separate"/>
            </w:r>
            <w:r w:rsidR="00DD7973">
              <w:rPr>
                <w:noProof/>
                <w:webHidden/>
              </w:rPr>
              <w:t>7</w:t>
            </w:r>
            <w:r w:rsidR="00DD7973">
              <w:rPr>
                <w:noProof/>
                <w:webHidden/>
              </w:rPr>
              <w:fldChar w:fldCharType="end"/>
            </w:r>
          </w:hyperlink>
        </w:p>
        <w:p w:rsidR="00DD7973" w:rsidRDefault="00544F9B">
          <w:pPr>
            <w:pStyle w:val="TDC2"/>
            <w:tabs>
              <w:tab w:val="left" w:pos="880"/>
              <w:tab w:val="right" w:leader="dot" w:pos="9350"/>
            </w:tabs>
            <w:rPr>
              <w:rFonts w:asciiTheme="minorHAnsi" w:eastAsiaTheme="minorEastAsia" w:hAnsiTheme="minorHAnsi"/>
              <w:noProof/>
              <w:sz w:val="22"/>
              <w:lang w:eastAsia="es-CO"/>
            </w:rPr>
          </w:pPr>
          <w:hyperlink w:anchor="_Toc506216659" w:history="1">
            <w:r w:rsidR="00DD7973" w:rsidRPr="00E10C0C">
              <w:rPr>
                <w:rStyle w:val="Hipervnculo"/>
                <w:noProof/>
              </w:rPr>
              <w:t>3.1.</w:t>
            </w:r>
            <w:r w:rsidR="00DD7973">
              <w:rPr>
                <w:rFonts w:asciiTheme="minorHAnsi" w:eastAsiaTheme="minorEastAsia" w:hAnsiTheme="minorHAnsi"/>
                <w:noProof/>
                <w:sz w:val="22"/>
                <w:lang w:eastAsia="es-CO"/>
              </w:rPr>
              <w:tab/>
            </w:r>
            <w:r w:rsidR="00DD7973" w:rsidRPr="00E10C0C">
              <w:rPr>
                <w:rStyle w:val="Hipervnculo"/>
                <w:noProof/>
              </w:rPr>
              <w:t>Objetivo general</w:t>
            </w:r>
            <w:r w:rsidR="00DD7973">
              <w:rPr>
                <w:noProof/>
                <w:webHidden/>
              </w:rPr>
              <w:tab/>
            </w:r>
            <w:r w:rsidR="00DD7973">
              <w:rPr>
                <w:noProof/>
                <w:webHidden/>
              </w:rPr>
              <w:fldChar w:fldCharType="begin"/>
            </w:r>
            <w:r w:rsidR="00DD7973">
              <w:rPr>
                <w:noProof/>
                <w:webHidden/>
              </w:rPr>
              <w:instrText xml:space="preserve"> PAGEREF _Toc506216659 \h </w:instrText>
            </w:r>
            <w:r w:rsidR="00DD7973">
              <w:rPr>
                <w:noProof/>
                <w:webHidden/>
              </w:rPr>
            </w:r>
            <w:r w:rsidR="00DD7973">
              <w:rPr>
                <w:noProof/>
                <w:webHidden/>
              </w:rPr>
              <w:fldChar w:fldCharType="separate"/>
            </w:r>
            <w:r w:rsidR="00DD7973">
              <w:rPr>
                <w:noProof/>
                <w:webHidden/>
              </w:rPr>
              <w:t>7</w:t>
            </w:r>
            <w:r w:rsidR="00DD7973">
              <w:rPr>
                <w:noProof/>
                <w:webHidden/>
              </w:rPr>
              <w:fldChar w:fldCharType="end"/>
            </w:r>
          </w:hyperlink>
        </w:p>
        <w:p w:rsidR="00DD7973" w:rsidRDefault="00544F9B">
          <w:pPr>
            <w:pStyle w:val="TDC2"/>
            <w:tabs>
              <w:tab w:val="left" w:pos="880"/>
              <w:tab w:val="right" w:leader="dot" w:pos="9350"/>
            </w:tabs>
            <w:rPr>
              <w:rFonts w:asciiTheme="minorHAnsi" w:eastAsiaTheme="minorEastAsia" w:hAnsiTheme="minorHAnsi"/>
              <w:noProof/>
              <w:sz w:val="22"/>
              <w:lang w:eastAsia="es-CO"/>
            </w:rPr>
          </w:pPr>
          <w:hyperlink w:anchor="_Toc506216660" w:history="1">
            <w:r w:rsidR="00DD7973" w:rsidRPr="00E10C0C">
              <w:rPr>
                <w:rStyle w:val="Hipervnculo"/>
                <w:noProof/>
              </w:rPr>
              <w:t>3.2.</w:t>
            </w:r>
            <w:r w:rsidR="00DD7973">
              <w:rPr>
                <w:rFonts w:asciiTheme="minorHAnsi" w:eastAsiaTheme="minorEastAsia" w:hAnsiTheme="minorHAnsi"/>
                <w:noProof/>
                <w:sz w:val="22"/>
                <w:lang w:eastAsia="es-CO"/>
              </w:rPr>
              <w:tab/>
            </w:r>
            <w:r w:rsidR="00DD7973" w:rsidRPr="00E10C0C">
              <w:rPr>
                <w:rStyle w:val="Hipervnculo"/>
                <w:noProof/>
              </w:rPr>
              <w:t>Objetivos específicos</w:t>
            </w:r>
            <w:r w:rsidR="00DD7973">
              <w:rPr>
                <w:noProof/>
                <w:webHidden/>
              </w:rPr>
              <w:tab/>
            </w:r>
            <w:r w:rsidR="00DD7973">
              <w:rPr>
                <w:noProof/>
                <w:webHidden/>
              </w:rPr>
              <w:fldChar w:fldCharType="begin"/>
            </w:r>
            <w:r w:rsidR="00DD7973">
              <w:rPr>
                <w:noProof/>
                <w:webHidden/>
              </w:rPr>
              <w:instrText xml:space="preserve"> PAGEREF _Toc506216660 \h </w:instrText>
            </w:r>
            <w:r w:rsidR="00DD7973">
              <w:rPr>
                <w:noProof/>
                <w:webHidden/>
              </w:rPr>
            </w:r>
            <w:r w:rsidR="00DD7973">
              <w:rPr>
                <w:noProof/>
                <w:webHidden/>
              </w:rPr>
              <w:fldChar w:fldCharType="separate"/>
            </w:r>
            <w:r w:rsidR="00DD7973">
              <w:rPr>
                <w:noProof/>
                <w:webHidden/>
              </w:rPr>
              <w:t>7</w:t>
            </w:r>
            <w:r w:rsidR="00DD7973">
              <w:rPr>
                <w:noProof/>
                <w:webHidden/>
              </w:rPr>
              <w:fldChar w:fldCharType="end"/>
            </w:r>
          </w:hyperlink>
        </w:p>
        <w:p w:rsidR="00DD7973" w:rsidRDefault="00544F9B">
          <w:pPr>
            <w:pStyle w:val="TDC1"/>
            <w:tabs>
              <w:tab w:val="left" w:pos="480"/>
              <w:tab w:val="right" w:leader="dot" w:pos="9350"/>
            </w:tabs>
            <w:rPr>
              <w:rFonts w:asciiTheme="minorHAnsi" w:eastAsiaTheme="minorEastAsia" w:hAnsiTheme="minorHAnsi"/>
              <w:noProof/>
              <w:sz w:val="22"/>
              <w:lang w:eastAsia="es-CO"/>
            </w:rPr>
          </w:pPr>
          <w:hyperlink w:anchor="_Toc506216661" w:history="1">
            <w:r w:rsidR="00DD7973" w:rsidRPr="00E10C0C">
              <w:rPr>
                <w:rStyle w:val="Hipervnculo"/>
                <w:noProof/>
              </w:rPr>
              <w:t>4.</w:t>
            </w:r>
            <w:r w:rsidR="00DD7973">
              <w:rPr>
                <w:rFonts w:asciiTheme="minorHAnsi" w:eastAsiaTheme="minorEastAsia" w:hAnsiTheme="minorHAnsi"/>
                <w:noProof/>
                <w:sz w:val="22"/>
                <w:lang w:eastAsia="es-CO"/>
              </w:rPr>
              <w:tab/>
            </w:r>
            <w:r w:rsidR="00DD7973" w:rsidRPr="00E10C0C">
              <w:rPr>
                <w:rStyle w:val="Hipervnculo"/>
                <w:noProof/>
              </w:rPr>
              <w:t>Justificación</w:t>
            </w:r>
            <w:r w:rsidR="00DD7973">
              <w:rPr>
                <w:noProof/>
                <w:webHidden/>
              </w:rPr>
              <w:tab/>
            </w:r>
            <w:r w:rsidR="00DD7973">
              <w:rPr>
                <w:noProof/>
                <w:webHidden/>
              </w:rPr>
              <w:fldChar w:fldCharType="begin"/>
            </w:r>
            <w:r w:rsidR="00DD7973">
              <w:rPr>
                <w:noProof/>
                <w:webHidden/>
              </w:rPr>
              <w:instrText xml:space="preserve"> PAGEREF _Toc506216661 \h </w:instrText>
            </w:r>
            <w:r w:rsidR="00DD7973">
              <w:rPr>
                <w:noProof/>
                <w:webHidden/>
              </w:rPr>
            </w:r>
            <w:r w:rsidR="00DD7973">
              <w:rPr>
                <w:noProof/>
                <w:webHidden/>
              </w:rPr>
              <w:fldChar w:fldCharType="separate"/>
            </w:r>
            <w:r w:rsidR="00DD7973">
              <w:rPr>
                <w:noProof/>
                <w:webHidden/>
              </w:rPr>
              <w:t>8</w:t>
            </w:r>
            <w:r w:rsidR="00DD7973">
              <w:rPr>
                <w:noProof/>
                <w:webHidden/>
              </w:rPr>
              <w:fldChar w:fldCharType="end"/>
            </w:r>
          </w:hyperlink>
        </w:p>
        <w:p w:rsidR="00DD7973" w:rsidRDefault="00544F9B">
          <w:pPr>
            <w:pStyle w:val="TDC1"/>
            <w:tabs>
              <w:tab w:val="left" w:pos="480"/>
              <w:tab w:val="right" w:leader="dot" w:pos="9350"/>
            </w:tabs>
            <w:rPr>
              <w:rFonts w:asciiTheme="minorHAnsi" w:eastAsiaTheme="minorEastAsia" w:hAnsiTheme="minorHAnsi"/>
              <w:noProof/>
              <w:sz w:val="22"/>
              <w:lang w:eastAsia="es-CO"/>
            </w:rPr>
          </w:pPr>
          <w:hyperlink w:anchor="_Toc506216662" w:history="1">
            <w:r w:rsidR="00DD7973" w:rsidRPr="00E10C0C">
              <w:rPr>
                <w:rStyle w:val="Hipervnculo"/>
                <w:noProof/>
              </w:rPr>
              <w:t>5.</w:t>
            </w:r>
            <w:r w:rsidR="00DD7973">
              <w:rPr>
                <w:rFonts w:asciiTheme="minorHAnsi" w:eastAsiaTheme="minorEastAsia" w:hAnsiTheme="minorHAnsi"/>
                <w:noProof/>
                <w:sz w:val="22"/>
                <w:lang w:eastAsia="es-CO"/>
              </w:rPr>
              <w:tab/>
            </w:r>
            <w:r w:rsidR="00DD7973" w:rsidRPr="00E10C0C">
              <w:rPr>
                <w:rStyle w:val="Hipervnculo"/>
                <w:noProof/>
              </w:rPr>
              <w:t>Metodología</w:t>
            </w:r>
            <w:r w:rsidR="00DD7973">
              <w:rPr>
                <w:noProof/>
                <w:webHidden/>
              </w:rPr>
              <w:tab/>
            </w:r>
            <w:r w:rsidR="00DD7973">
              <w:rPr>
                <w:noProof/>
                <w:webHidden/>
              </w:rPr>
              <w:fldChar w:fldCharType="begin"/>
            </w:r>
            <w:r w:rsidR="00DD7973">
              <w:rPr>
                <w:noProof/>
                <w:webHidden/>
              </w:rPr>
              <w:instrText xml:space="preserve"> PAGEREF _Toc506216662 \h </w:instrText>
            </w:r>
            <w:r w:rsidR="00DD7973">
              <w:rPr>
                <w:noProof/>
                <w:webHidden/>
              </w:rPr>
            </w:r>
            <w:r w:rsidR="00DD7973">
              <w:rPr>
                <w:noProof/>
                <w:webHidden/>
              </w:rPr>
              <w:fldChar w:fldCharType="separate"/>
            </w:r>
            <w:r w:rsidR="00DD7973">
              <w:rPr>
                <w:noProof/>
                <w:webHidden/>
              </w:rPr>
              <w:t>9</w:t>
            </w:r>
            <w:r w:rsidR="00DD7973">
              <w:rPr>
                <w:noProof/>
                <w:webHidden/>
              </w:rPr>
              <w:fldChar w:fldCharType="end"/>
            </w:r>
          </w:hyperlink>
        </w:p>
        <w:p w:rsidR="00DD7973" w:rsidRDefault="00544F9B">
          <w:pPr>
            <w:pStyle w:val="TDC1"/>
            <w:tabs>
              <w:tab w:val="left" w:pos="480"/>
              <w:tab w:val="right" w:leader="dot" w:pos="9350"/>
            </w:tabs>
            <w:rPr>
              <w:rFonts w:asciiTheme="minorHAnsi" w:eastAsiaTheme="minorEastAsia" w:hAnsiTheme="minorHAnsi"/>
              <w:noProof/>
              <w:sz w:val="22"/>
              <w:lang w:eastAsia="es-CO"/>
            </w:rPr>
          </w:pPr>
          <w:hyperlink w:anchor="_Toc506216663" w:history="1">
            <w:r w:rsidR="00DD7973" w:rsidRPr="00E10C0C">
              <w:rPr>
                <w:rStyle w:val="Hipervnculo"/>
                <w:noProof/>
              </w:rPr>
              <w:t>6.</w:t>
            </w:r>
            <w:r w:rsidR="00DD7973">
              <w:rPr>
                <w:rFonts w:asciiTheme="minorHAnsi" w:eastAsiaTheme="minorEastAsia" w:hAnsiTheme="minorHAnsi"/>
                <w:noProof/>
                <w:sz w:val="22"/>
                <w:lang w:eastAsia="es-CO"/>
              </w:rPr>
              <w:tab/>
            </w:r>
            <w:r w:rsidR="00DD7973" w:rsidRPr="00E10C0C">
              <w:rPr>
                <w:rStyle w:val="Hipervnculo"/>
                <w:noProof/>
              </w:rPr>
              <w:t>Marco teórico</w:t>
            </w:r>
            <w:r w:rsidR="00DD7973">
              <w:rPr>
                <w:noProof/>
                <w:webHidden/>
              </w:rPr>
              <w:tab/>
            </w:r>
            <w:r w:rsidR="00DD7973">
              <w:rPr>
                <w:noProof/>
                <w:webHidden/>
              </w:rPr>
              <w:fldChar w:fldCharType="begin"/>
            </w:r>
            <w:r w:rsidR="00DD7973">
              <w:rPr>
                <w:noProof/>
                <w:webHidden/>
              </w:rPr>
              <w:instrText xml:space="preserve"> PAGEREF _Toc506216663 \h </w:instrText>
            </w:r>
            <w:r w:rsidR="00DD7973">
              <w:rPr>
                <w:noProof/>
                <w:webHidden/>
              </w:rPr>
            </w:r>
            <w:r w:rsidR="00DD7973">
              <w:rPr>
                <w:noProof/>
                <w:webHidden/>
              </w:rPr>
              <w:fldChar w:fldCharType="separate"/>
            </w:r>
            <w:r w:rsidR="00DD7973">
              <w:rPr>
                <w:noProof/>
                <w:webHidden/>
              </w:rPr>
              <w:t>12</w:t>
            </w:r>
            <w:r w:rsidR="00DD7973">
              <w:rPr>
                <w:noProof/>
                <w:webHidden/>
              </w:rPr>
              <w:fldChar w:fldCharType="end"/>
            </w:r>
          </w:hyperlink>
        </w:p>
        <w:p w:rsidR="00DD7973" w:rsidRDefault="00544F9B">
          <w:pPr>
            <w:pStyle w:val="TDC2"/>
            <w:tabs>
              <w:tab w:val="left" w:pos="880"/>
              <w:tab w:val="right" w:leader="dot" w:pos="9350"/>
            </w:tabs>
            <w:rPr>
              <w:rFonts w:asciiTheme="minorHAnsi" w:eastAsiaTheme="minorEastAsia" w:hAnsiTheme="minorHAnsi"/>
              <w:noProof/>
              <w:sz w:val="22"/>
              <w:lang w:eastAsia="es-CO"/>
            </w:rPr>
          </w:pPr>
          <w:hyperlink w:anchor="_Toc506216664" w:history="1">
            <w:r w:rsidR="00DD7973" w:rsidRPr="00E10C0C">
              <w:rPr>
                <w:rStyle w:val="Hipervnculo"/>
                <w:noProof/>
              </w:rPr>
              <w:t>6.1.</w:t>
            </w:r>
            <w:r w:rsidR="00DD7973">
              <w:rPr>
                <w:rFonts w:asciiTheme="minorHAnsi" w:eastAsiaTheme="minorEastAsia" w:hAnsiTheme="minorHAnsi"/>
                <w:noProof/>
                <w:sz w:val="22"/>
                <w:lang w:eastAsia="es-CO"/>
              </w:rPr>
              <w:tab/>
            </w:r>
            <w:r w:rsidR="00DD7973" w:rsidRPr="00E10C0C">
              <w:rPr>
                <w:rStyle w:val="Hipervnculo"/>
                <w:noProof/>
              </w:rPr>
              <w:t>Definiciones, características y enfoques de innovación</w:t>
            </w:r>
            <w:r w:rsidR="00DD7973">
              <w:rPr>
                <w:noProof/>
                <w:webHidden/>
              </w:rPr>
              <w:tab/>
            </w:r>
            <w:r w:rsidR="00DD7973">
              <w:rPr>
                <w:noProof/>
                <w:webHidden/>
              </w:rPr>
              <w:fldChar w:fldCharType="begin"/>
            </w:r>
            <w:r w:rsidR="00DD7973">
              <w:rPr>
                <w:noProof/>
                <w:webHidden/>
              </w:rPr>
              <w:instrText xml:space="preserve"> PAGEREF _Toc506216664 \h </w:instrText>
            </w:r>
            <w:r w:rsidR="00DD7973">
              <w:rPr>
                <w:noProof/>
                <w:webHidden/>
              </w:rPr>
            </w:r>
            <w:r w:rsidR="00DD7973">
              <w:rPr>
                <w:noProof/>
                <w:webHidden/>
              </w:rPr>
              <w:fldChar w:fldCharType="separate"/>
            </w:r>
            <w:r w:rsidR="00DD7973">
              <w:rPr>
                <w:noProof/>
                <w:webHidden/>
              </w:rPr>
              <w:t>12</w:t>
            </w:r>
            <w:r w:rsidR="00DD7973">
              <w:rPr>
                <w:noProof/>
                <w:webHidden/>
              </w:rPr>
              <w:fldChar w:fldCharType="end"/>
            </w:r>
          </w:hyperlink>
        </w:p>
        <w:p w:rsidR="00DD7973" w:rsidRDefault="00544F9B">
          <w:pPr>
            <w:pStyle w:val="TDC3"/>
            <w:tabs>
              <w:tab w:val="left" w:pos="1320"/>
              <w:tab w:val="right" w:leader="dot" w:pos="9350"/>
            </w:tabs>
            <w:rPr>
              <w:rFonts w:asciiTheme="minorHAnsi" w:eastAsiaTheme="minorEastAsia" w:hAnsiTheme="minorHAnsi"/>
              <w:noProof/>
              <w:sz w:val="22"/>
              <w:lang w:eastAsia="es-CO"/>
            </w:rPr>
          </w:pPr>
          <w:hyperlink w:anchor="_Toc506216665" w:history="1">
            <w:r w:rsidR="00DD7973" w:rsidRPr="00E10C0C">
              <w:rPr>
                <w:rStyle w:val="Hipervnculo"/>
                <w:noProof/>
              </w:rPr>
              <w:t>6.1.1.</w:t>
            </w:r>
            <w:r w:rsidR="00DD7973">
              <w:rPr>
                <w:rFonts w:asciiTheme="minorHAnsi" w:eastAsiaTheme="minorEastAsia" w:hAnsiTheme="minorHAnsi"/>
                <w:noProof/>
                <w:sz w:val="22"/>
                <w:lang w:eastAsia="es-CO"/>
              </w:rPr>
              <w:tab/>
            </w:r>
            <w:r w:rsidR="00DD7973" w:rsidRPr="00E10C0C">
              <w:rPr>
                <w:rStyle w:val="Hipervnculo"/>
                <w:noProof/>
              </w:rPr>
              <w:t>Definiciones fundamentales.</w:t>
            </w:r>
            <w:r w:rsidR="00DD7973">
              <w:rPr>
                <w:noProof/>
                <w:webHidden/>
              </w:rPr>
              <w:tab/>
            </w:r>
            <w:r w:rsidR="00DD7973">
              <w:rPr>
                <w:noProof/>
                <w:webHidden/>
              </w:rPr>
              <w:fldChar w:fldCharType="begin"/>
            </w:r>
            <w:r w:rsidR="00DD7973">
              <w:rPr>
                <w:noProof/>
                <w:webHidden/>
              </w:rPr>
              <w:instrText xml:space="preserve"> PAGEREF _Toc506216665 \h </w:instrText>
            </w:r>
            <w:r w:rsidR="00DD7973">
              <w:rPr>
                <w:noProof/>
                <w:webHidden/>
              </w:rPr>
            </w:r>
            <w:r w:rsidR="00DD7973">
              <w:rPr>
                <w:noProof/>
                <w:webHidden/>
              </w:rPr>
              <w:fldChar w:fldCharType="separate"/>
            </w:r>
            <w:r w:rsidR="00DD7973">
              <w:rPr>
                <w:noProof/>
                <w:webHidden/>
              </w:rPr>
              <w:t>12</w:t>
            </w:r>
            <w:r w:rsidR="00DD7973">
              <w:rPr>
                <w:noProof/>
                <w:webHidden/>
              </w:rPr>
              <w:fldChar w:fldCharType="end"/>
            </w:r>
          </w:hyperlink>
        </w:p>
        <w:p w:rsidR="00DD7973" w:rsidRDefault="00544F9B">
          <w:pPr>
            <w:pStyle w:val="TDC1"/>
            <w:tabs>
              <w:tab w:val="left" w:pos="480"/>
              <w:tab w:val="right" w:leader="dot" w:pos="9350"/>
            </w:tabs>
            <w:rPr>
              <w:rFonts w:asciiTheme="minorHAnsi" w:eastAsiaTheme="minorEastAsia" w:hAnsiTheme="minorHAnsi"/>
              <w:noProof/>
              <w:sz w:val="22"/>
              <w:lang w:eastAsia="es-CO"/>
            </w:rPr>
          </w:pPr>
          <w:hyperlink w:anchor="_Toc506216666" w:history="1">
            <w:r w:rsidR="00DD7973" w:rsidRPr="00E10C0C">
              <w:rPr>
                <w:rStyle w:val="Hipervnculo"/>
                <w:rFonts w:eastAsia="Times New Roman"/>
                <w:noProof/>
                <w:lang w:val="es-ES"/>
              </w:rPr>
              <w:t>7.</w:t>
            </w:r>
            <w:r w:rsidR="00DD7973">
              <w:rPr>
                <w:rFonts w:asciiTheme="minorHAnsi" w:eastAsiaTheme="minorEastAsia" w:hAnsiTheme="minorHAnsi"/>
                <w:noProof/>
                <w:sz w:val="22"/>
                <w:lang w:eastAsia="es-CO"/>
              </w:rPr>
              <w:tab/>
            </w:r>
            <w:r w:rsidR="00DD7973" w:rsidRPr="00E10C0C">
              <w:rPr>
                <w:rStyle w:val="Hipervnculo"/>
                <w:rFonts w:eastAsia="Times New Roman"/>
                <w:noProof/>
                <w:lang w:val="es-ES"/>
              </w:rPr>
              <w:t>Cronograma</w:t>
            </w:r>
            <w:r w:rsidR="00DD7973">
              <w:rPr>
                <w:noProof/>
                <w:webHidden/>
              </w:rPr>
              <w:tab/>
            </w:r>
            <w:r w:rsidR="00DD7973">
              <w:rPr>
                <w:noProof/>
                <w:webHidden/>
              </w:rPr>
              <w:fldChar w:fldCharType="begin"/>
            </w:r>
            <w:r w:rsidR="00DD7973">
              <w:rPr>
                <w:noProof/>
                <w:webHidden/>
              </w:rPr>
              <w:instrText xml:space="preserve"> PAGEREF _Toc506216666 \h </w:instrText>
            </w:r>
            <w:r w:rsidR="00DD7973">
              <w:rPr>
                <w:noProof/>
                <w:webHidden/>
              </w:rPr>
            </w:r>
            <w:r w:rsidR="00DD7973">
              <w:rPr>
                <w:noProof/>
                <w:webHidden/>
              </w:rPr>
              <w:fldChar w:fldCharType="separate"/>
            </w:r>
            <w:r w:rsidR="00DD7973">
              <w:rPr>
                <w:noProof/>
                <w:webHidden/>
              </w:rPr>
              <w:t>14</w:t>
            </w:r>
            <w:r w:rsidR="00DD7973">
              <w:rPr>
                <w:noProof/>
                <w:webHidden/>
              </w:rPr>
              <w:fldChar w:fldCharType="end"/>
            </w:r>
          </w:hyperlink>
        </w:p>
        <w:p w:rsidR="00DD7973" w:rsidRDefault="00544F9B">
          <w:pPr>
            <w:pStyle w:val="TDC1"/>
            <w:tabs>
              <w:tab w:val="left" w:pos="480"/>
              <w:tab w:val="right" w:leader="dot" w:pos="9350"/>
            </w:tabs>
            <w:rPr>
              <w:rFonts w:asciiTheme="minorHAnsi" w:eastAsiaTheme="minorEastAsia" w:hAnsiTheme="minorHAnsi"/>
              <w:noProof/>
              <w:sz w:val="22"/>
              <w:lang w:eastAsia="es-CO"/>
            </w:rPr>
          </w:pPr>
          <w:hyperlink w:anchor="_Toc506216667" w:history="1">
            <w:r w:rsidR="00DD7973" w:rsidRPr="00E10C0C">
              <w:rPr>
                <w:rStyle w:val="Hipervnculo"/>
                <w:noProof/>
              </w:rPr>
              <w:t>8.</w:t>
            </w:r>
            <w:r w:rsidR="00DD7973">
              <w:rPr>
                <w:rFonts w:asciiTheme="minorHAnsi" w:eastAsiaTheme="minorEastAsia" w:hAnsiTheme="minorHAnsi"/>
                <w:noProof/>
                <w:sz w:val="22"/>
                <w:lang w:eastAsia="es-CO"/>
              </w:rPr>
              <w:tab/>
            </w:r>
            <w:r w:rsidR="00DD7973" w:rsidRPr="00E10C0C">
              <w:rPr>
                <w:rStyle w:val="Hipervnculo"/>
                <w:noProof/>
              </w:rPr>
              <w:t>Presupuesto</w:t>
            </w:r>
            <w:r w:rsidR="00DD7973">
              <w:rPr>
                <w:noProof/>
                <w:webHidden/>
              </w:rPr>
              <w:tab/>
            </w:r>
            <w:r w:rsidR="00DD7973">
              <w:rPr>
                <w:noProof/>
                <w:webHidden/>
              </w:rPr>
              <w:fldChar w:fldCharType="begin"/>
            </w:r>
            <w:r w:rsidR="00DD7973">
              <w:rPr>
                <w:noProof/>
                <w:webHidden/>
              </w:rPr>
              <w:instrText xml:space="preserve"> PAGEREF _Toc506216667 \h </w:instrText>
            </w:r>
            <w:r w:rsidR="00DD7973">
              <w:rPr>
                <w:noProof/>
                <w:webHidden/>
              </w:rPr>
            </w:r>
            <w:r w:rsidR="00DD7973">
              <w:rPr>
                <w:noProof/>
                <w:webHidden/>
              </w:rPr>
              <w:fldChar w:fldCharType="separate"/>
            </w:r>
            <w:r w:rsidR="00DD7973">
              <w:rPr>
                <w:noProof/>
                <w:webHidden/>
              </w:rPr>
              <w:t>16</w:t>
            </w:r>
            <w:r w:rsidR="00DD7973">
              <w:rPr>
                <w:noProof/>
                <w:webHidden/>
              </w:rPr>
              <w:fldChar w:fldCharType="end"/>
            </w:r>
          </w:hyperlink>
        </w:p>
        <w:p w:rsidR="00DD7973" w:rsidRDefault="00544F9B">
          <w:pPr>
            <w:pStyle w:val="TDC1"/>
            <w:tabs>
              <w:tab w:val="left" w:pos="480"/>
              <w:tab w:val="right" w:leader="dot" w:pos="9350"/>
            </w:tabs>
            <w:rPr>
              <w:rFonts w:asciiTheme="minorHAnsi" w:eastAsiaTheme="minorEastAsia" w:hAnsiTheme="minorHAnsi"/>
              <w:noProof/>
              <w:sz w:val="22"/>
              <w:lang w:eastAsia="es-CO"/>
            </w:rPr>
          </w:pPr>
          <w:hyperlink w:anchor="_Toc506216668" w:history="1">
            <w:r w:rsidR="00DD7973" w:rsidRPr="00E10C0C">
              <w:rPr>
                <w:rStyle w:val="Hipervnculo"/>
                <w:noProof/>
              </w:rPr>
              <w:t>9.</w:t>
            </w:r>
            <w:r w:rsidR="00DD7973">
              <w:rPr>
                <w:rFonts w:asciiTheme="minorHAnsi" w:eastAsiaTheme="minorEastAsia" w:hAnsiTheme="minorHAnsi"/>
                <w:noProof/>
                <w:sz w:val="22"/>
                <w:lang w:eastAsia="es-CO"/>
              </w:rPr>
              <w:tab/>
            </w:r>
            <w:r w:rsidR="00DD7973" w:rsidRPr="00E10C0C">
              <w:rPr>
                <w:rStyle w:val="Hipervnculo"/>
                <w:noProof/>
              </w:rPr>
              <w:t>Conclusiones</w:t>
            </w:r>
            <w:r w:rsidR="00DD7973">
              <w:rPr>
                <w:noProof/>
                <w:webHidden/>
              </w:rPr>
              <w:tab/>
            </w:r>
            <w:r w:rsidR="00DD7973">
              <w:rPr>
                <w:noProof/>
                <w:webHidden/>
              </w:rPr>
              <w:fldChar w:fldCharType="begin"/>
            </w:r>
            <w:r w:rsidR="00DD7973">
              <w:rPr>
                <w:noProof/>
                <w:webHidden/>
              </w:rPr>
              <w:instrText xml:space="preserve"> PAGEREF _Toc506216668 \h </w:instrText>
            </w:r>
            <w:r w:rsidR="00DD7973">
              <w:rPr>
                <w:noProof/>
                <w:webHidden/>
              </w:rPr>
            </w:r>
            <w:r w:rsidR="00DD7973">
              <w:rPr>
                <w:noProof/>
                <w:webHidden/>
              </w:rPr>
              <w:fldChar w:fldCharType="separate"/>
            </w:r>
            <w:r w:rsidR="00DD7973">
              <w:rPr>
                <w:noProof/>
                <w:webHidden/>
              </w:rPr>
              <w:t>17</w:t>
            </w:r>
            <w:r w:rsidR="00DD7973">
              <w:rPr>
                <w:noProof/>
                <w:webHidden/>
              </w:rPr>
              <w:fldChar w:fldCharType="end"/>
            </w:r>
          </w:hyperlink>
        </w:p>
        <w:p w:rsidR="00DD7973" w:rsidRDefault="00544F9B">
          <w:pPr>
            <w:pStyle w:val="TDC1"/>
            <w:tabs>
              <w:tab w:val="right" w:leader="dot" w:pos="9350"/>
            </w:tabs>
            <w:rPr>
              <w:rFonts w:asciiTheme="minorHAnsi" w:eastAsiaTheme="minorEastAsia" w:hAnsiTheme="minorHAnsi"/>
              <w:noProof/>
              <w:sz w:val="22"/>
              <w:lang w:eastAsia="es-CO"/>
            </w:rPr>
          </w:pPr>
          <w:hyperlink w:anchor="_Toc506216669" w:history="1">
            <w:r w:rsidR="00DD7973" w:rsidRPr="00E10C0C">
              <w:rPr>
                <w:rStyle w:val="Hipervnculo"/>
                <w:noProof/>
              </w:rPr>
              <w:t>Referencias bibliográficas</w:t>
            </w:r>
            <w:r w:rsidR="00DD7973">
              <w:rPr>
                <w:noProof/>
                <w:webHidden/>
              </w:rPr>
              <w:tab/>
            </w:r>
            <w:r w:rsidR="00DD7973">
              <w:rPr>
                <w:noProof/>
                <w:webHidden/>
              </w:rPr>
              <w:fldChar w:fldCharType="begin"/>
            </w:r>
            <w:r w:rsidR="00DD7973">
              <w:rPr>
                <w:noProof/>
                <w:webHidden/>
              </w:rPr>
              <w:instrText xml:space="preserve"> PAGEREF _Toc506216669 \h </w:instrText>
            </w:r>
            <w:r w:rsidR="00DD7973">
              <w:rPr>
                <w:noProof/>
                <w:webHidden/>
              </w:rPr>
            </w:r>
            <w:r w:rsidR="00DD7973">
              <w:rPr>
                <w:noProof/>
                <w:webHidden/>
              </w:rPr>
              <w:fldChar w:fldCharType="separate"/>
            </w:r>
            <w:r w:rsidR="00DD7973">
              <w:rPr>
                <w:noProof/>
                <w:webHidden/>
              </w:rPr>
              <w:t>18</w:t>
            </w:r>
            <w:r w:rsidR="00DD7973">
              <w:rPr>
                <w:noProof/>
                <w:webHidden/>
              </w:rPr>
              <w:fldChar w:fldCharType="end"/>
            </w:r>
          </w:hyperlink>
        </w:p>
        <w:p w:rsidR="00307818" w:rsidRDefault="00F27FD3" w:rsidP="00A037E8">
          <w:pPr>
            <w:rPr>
              <w:b/>
              <w:bCs/>
              <w:lang w:val="es-ES"/>
            </w:rPr>
          </w:pPr>
          <w:r>
            <w:rPr>
              <w:b/>
              <w:bCs/>
              <w:lang w:val="es-ES"/>
            </w:rPr>
            <w:fldChar w:fldCharType="end"/>
          </w:r>
        </w:p>
      </w:sdtContent>
    </w:sdt>
    <w:p w:rsidR="00E53F01" w:rsidRDefault="00E53F01" w:rsidP="00A037E8">
      <w:pPr>
        <w:rPr>
          <w:b/>
          <w:bCs/>
          <w:lang w:val="es-ES"/>
        </w:rPr>
      </w:pPr>
    </w:p>
    <w:p w:rsidR="00E53F01" w:rsidRDefault="00E53F01" w:rsidP="00A037E8">
      <w:pPr>
        <w:rPr>
          <w:b/>
          <w:bCs/>
          <w:lang w:val="es-ES"/>
        </w:rPr>
      </w:pPr>
    </w:p>
    <w:p w:rsidR="00C4742B" w:rsidRPr="00DD7973" w:rsidRDefault="00C4742B" w:rsidP="00DD7973">
      <w:pPr>
        <w:spacing w:line="259" w:lineRule="auto"/>
        <w:rPr>
          <w:b/>
        </w:rPr>
      </w:pPr>
    </w:p>
    <w:p w:rsidR="00307818" w:rsidRPr="007D5C20" w:rsidRDefault="001660CE" w:rsidP="00A037E8">
      <w:pPr>
        <w:pStyle w:val="Ttulo1"/>
        <w:ind w:left="360"/>
        <w:jc w:val="center"/>
        <w:rPr>
          <w:rFonts w:ascii="Arial" w:eastAsiaTheme="minorHAnsi" w:hAnsi="Arial" w:cs="Arial"/>
          <w:szCs w:val="24"/>
        </w:rPr>
      </w:pPr>
      <w:bookmarkStart w:id="0" w:name="_Toc506216655"/>
      <w:r w:rsidRPr="007D5C20">
        <w:rPr>
          <w:rFonts w:ascii="Arial" w:eastAsiaTheme="minorHAnsi" w:hAnsi="Arial" w:cs="Arial"/>
          <w:szCs w:val="24"/>
        </w:rPr>
        <w:lastRenderedPageBreak/>
        <w:t>Introducción</w:t>
      </w:r>
      <w:bookmarkEnd w:id="0"/>
    </w:p>
    <w:p w:rsidR="007D5C20" w:rsidRPr="007D5C20" w:rsidRDefault="00B15012" w:rsidP="006D6F56">
      <w:pPr>
        <w:pStyle w:val="Textoindependiente"/>
        <w:spacing w:line="360" w:lineRule="auto"/>
        <w:jc w:val="both"/>
        <w:rPr>
          <w:rFonts w:ascii="Arial" w:hAnsi="Arial" w:cs="Arial"/>
          <w:szCs w:val="24"/>
        </w:rPr>
      </w:pPr>
      <w:r w:rsidRPr="007D5C20">
        <w:rPr>
          <w:rFonts w:ascii="Arial" w:hAnsi="Arial" w:cs="Arial"/>
          <w:lang w:eastAsia="es-CO"/>
        </w:rPr>
        <w:t xml:space="preserve">Los colombianos son </w:t>
      </w:r>
      <w:r w:rsidR="007D5C20" w:rsidRPr="007D5C20">
        <w:rPr>
          <w:rFonts w:ascii="Arial" w:hAnsi="Arial" w:cs="Arial"/>
          <w:lang w:eastAsia="es-CO"/>
        </w:rPr>
        <w:t xml:space="preserve">los más emprendedores de Latinoamérica y a nivel mundial ocupan el podio en un valeroso tercer lugar, según lo muestra el informe Global </w:t>
      </w:r>
      <w:proofErr w:type="spellStart"/>
      <w:r w:rsidR="007D5C20" w:rsidRPr="007D5C20">
        <w:rPr>
          <w:rFonts w:ascii="Arial" w:hAnsi="Arial" w:cs="Arial"/>
          <w:lang w:eastAsia="es-CO"/>
        </w:rPr>
        <w:t>Entrepeneurship</w:t>
      </w:r>
      <w:proofErr w:type="spellEnd"/>
      <w:r w:rsidR="007D5C20" w:rsidRPr="007D5C20">
        <w:rPr>
          <w:rFonts w:ascii="Arial" w:hAnsi="Arial" w:cs="Arial"/>
          <w:lang w:eastAsia="es-CO"/>
        </w:rPr>
        <w:t xml:space="preserve"> Monitor (GEM)</w:t>
      </w:r>
      <w:r w:rsidR="000D2227">
        <w:rPr>
          <w:rStyle w:val="Refdenotaalpie"/>
          <w:rFonts w:ascii="Arial" w:hAnsi="Arial" w:cs="Arial"/>
          <w:lang w:eastAsia="es-CO"/>
        </w:rPr>
        <w:footnoteReference w:id="1"/>
      </w:r>
      <w:r w:rsidR="007D5C20" w:rsidRPr="007D5C20">
        <w:rPr>
          <w:rFonts w:ascii="Arial" w:hAnsi="Arial" w:cs="Arial"/>
          <w:lang w:eastAsia="es-CO"/>
        </w:rPr>
        <w:t xml:space="preserve">.  </w:t>
      </w:r>
      <w:r w:rsidR="007D5C20">
        <w:rPr>
          <w:rFonts w:ascii="Arial" w:hAnsi="Arial" w:cs="Arial"/>
          <w:szCs w:val="24"/>
        </w:rPr>
        <w:t>Confecámaras en otro</w:t>
      </w:r>
      <w:r w:rsidR="007D5C20" w:rsidRPr="007D5C20">
        <w:rPr>
          <w:rFonts w:ascii="Arial" w:hAnsi="Arial" w:cs="Arial"/>
          <w:szCs w:val="24"/>
        </w:rPr>
        <w:t xml:space="preserve"> estudio</w:t>
      </w:r>
      <w:r w:rsidR="007D5C20">
        <w:rPr>
          <w:rFonts w:ascii="Arial" w:hAnsi="Arial" w:cs="Arial"/>
          <w:szCs w:val="24"/>
        </w:rPr>
        <w:t>,</w:t>
      </w:r>
      <w:r w:rsidR="007D5C20" w:rsidRPr="007D5C20">
        <w:rPr>
          <w:rFonts w:ascii="Arial" w:hAnsi="Arial" w:cs="Arial"/>
          <w:szCs w:val="24"/>
        </w:rPr>
        <w:t xml:space="preserve"> determina que después de cinco (5) años, el 42,9% de las nuevas empresas colombianas permanecen activas, dentro de las variables determin</w:t>
      </w:r>
      <w:r w:rsidR="00544F9B">
        <w:rPr>
          <w:rFonts w:ascii="Arial" w:hAnsi="Arial" w:cs="Arial"/>
          <w:szCs w:val="24"/>
        </w:rPr>
        <w:t>antes</w:t>
      </w:r>
      <w:r w:rsidR="007D5C20" w:rsidRPr="007D5C20">
        <w:rPr>
          <w:rFonts w:ascii="Arial" w:hAnsi="Arial" w:cs="Arial"/>
          <w:szCs w:val="24"/>
        </w:rPr>
        <w:t xml:space="preserve"> que influyen en la supervivencia de estas empresas están los factores sectoriales, encontrando que los sectores donde el riesgo de muerte es menos pronunciado son: actividades profesionales, científicas y </w:t>
      </w:r>
      <w:r w:rsidR="007D5C20" w:rsidRPr="007D5C20">
        <w:rPr>
          <w:rFonts w:ascii="Arial" w:hAnsi="Arial" w:cs="Arial"/>
          <w:b/>
          <w:szCs w:val="24"/>
          <w:u w:val="single"/>
        </w:rPr>
        <w:t>técnicas, información y comunicaciones</w:t>
      </w:r>
      <w:r w:rsidR="007D5C20" w:rsidRPr="007D5C20">
        <w:rPr>
          <w:rFonts w:ascii="Arial" w:hAnsi="Arial" w:cs="Arial"/>
          <w:szCs w:val="24"/>
        </w:rPr>
        <w:t xml:space="preserve"> y el sector financiero</w:t>
      </w:r>
      <w:r w:rsidR="007D5C20" w:rsidRPr="007D5C20">
        <w:rPr>
          <w:rStyle w:val="Refdenotaalpie"/>
          <w:rFonts w:ascii="Arial" w:hAnsi="Arial" w:cs="Arial"/>
          <w:szCs w:val="24"/>
        </w:rPr>
        <w:footnoteReference w:id="2"/>
      </w:r>
      <w:r w:rsidR="007D5C20" w:rsidRPr="007D5C20">
        <w:rPr>
          <w:rFonts w:ascii="Arial" w:hAnsi="Arial" w:cs="Arial"/>
          <w:szCs w:val="24"/>
        </w:rPr>
        <w:t>.</w:t>
      </w:r>
    </w:p>
    <w:p w:rsidR="00A41C91" w:rsidRDefault="007D5C20" w:rsidP="006D6F56">
      <w:pPr>
        <w:spacing w:line="360" w:lineRule="auto"/>
        <w:jc w:val="both"/>
        <w:rPr>
          <w:rFonts w:ascii="Arial" w:hAnsi="Arial" w:cs="Arial"/>
          <w:lang w:eastAsia="es-CO"/>
        </w:rPr>
      </w:pPr>
      <w:r>
        <w:rPr>
          <w:rFonts w:ascii="Arial" w:hAnsi="Arial" w:cs="Arial"/>
          <w:lang w:eastAsia="es-CO"/>
        </w:rPr>
        <w:t xml:space="preserve">Arquitecsoft SAS una empresa creada </w:t>
      </w:r>
      <w:r w:rsidR="00544F9B">
        <w:rPr>
          <w:rFonts w:ascii="Arial" w:hAnsi="Arial" w:cs="Arial"/>
          <w:lang w:eastAsia="es-CO"/>
        </w:rPr>
        <w:t xml:space="preserve">en el año 2006 </w:t>
      </w:r>
      <w:r w:rsidR="008B767E">
        <w:rPr>
          <w:rFonts w:ascii="Arial" w:hAnsi="Arial" w:cs="Arial"/>
          <w:lang w:eastAsia="es-CO"/>
        </w:rPr>
        <w:t>y que hace parte del porcentaje las empresas activas en Colombia, en el año 2016 vivió una grave crisis que la obligó a despedir el 50% del personal, tuvo una disminución en su rentabilidad y adquirió considerables deudas financieras para mantenerse en el mercado. En la actualidad, ha recuperado parte de la estabilidad, pero no ha logrado penetrar nuevos mercados</w:t>
      </w:r>
      <w:r w:rsidR="000D2227">
        <w:rPr>
          <w:rFonts w:ascii="Arial" w:hAnsi="Arial" w:cs="Arial"/>
          <w:lang w:eastAsia="es-CO"/>
        </w:rPr>
        <w:t xml:space="preserve"> con sus productos y servicios, y</w:t>
      </w:r>
      <w:r w:rsidR="008B767E">
        <w:rPr>
          <w:rFonts w:ascii="Arial" w:hAnsi="Arial" w:cs="Arial"/>
          <w:lang w:eastAsia="es-CO"/>
        </w:rPr>
        <w:t xml:space="preserve"> convive con </w:t>
      </w:r>
      <w:r w:rsidR="00A41C91">
        <w:rPr>
          <w:rFonts w:ascii="Arial" w:hAnsi="Arial" w:cs="Arial"/>
          <w:lang w:eastAsia="es-CO"/>
        </w:rPr>
        <w:t>estados</w:t>
      </w:r>
      <w:r w:rsidR="008B767E">
        <w:rPr>
          <w:rFonts w:ascii="Arial" w:hAnsi="Arial" w:cs="Arial"/>
          <w:lang w:eastAsia="es-CO"/>
        </w:rPr>
        <w:t xml:space="preserve"> de incertidumbre</w:t>
      </w:r>
      <w:r w:rsidR="00A41C91">
        <w:rPr>
          <w:rFonts w:ascii="Arial" w:hAnsi="Arial" w:cs="Arial"/>
          <w:lang w:eastAsia="es-CO"/>
        </w:rPr>
        <w:t>.</w:t>
      </w:r>
    </w:p>
    <w:p w:rsidR="008B767E" w:rsidRDefault="00A41C91" w:rsidP="006D6F56">
      <w:pPr>
        <w:spacing w:line="360" w:lineRule="auto"/>
        <w:jc w:val="both"/>
        <w:rPr>
          <w:rFonts w:ascii="Arial" w:hAnsi="Arial" w:cs="Arial"/>
          <w:lang w:eastAsia="es-CO"/>
        </w:rPr>
      </w:pPr>
      <w:r w:rsidRPr="00A41C91">
        <w:rPr>
          <w:rFonts w:ascii="Arial" w:hAnsi="Arial" w:cs="Arial"/>
          <w:lang w:eastAsia="es-CO"/>
        </w:rPr>
        <w:t>El presente trabajo de investigación pretende abordar la planeación estratégica</w:t>
      </w:r>
      <w:r w:rsidR="000D2227">
        <w:rPr>
          <w:rFonts w:ascii="Arial" w:hAnsi="Arial" w:cs="Arial"/>
          <w:lang w:eastAsia="es-CO"/>
        </w:rPr>
        <w:t xml:space="preserve"> (PE)</w:t>
      </w:r>
      <w:r w:rsidRPr="00A41C91">
        <w:rPr>
          <w:rFonts w:ascii="Arial" w:hAnsi="Arial" w:cs="Arial"/>
          <w:lang w:eastAsia="es-CO"/>
        </w:rPr>
        <w:t xml:space="preserve">, en la empresa Arquitecsoft SAS; </w:t>
      </w:r>
      <w:r w:rsidR="000D2227">
        <w:rPr>
          <w:rFonts w:ascii="Arial" w:hAnsi="Arial" w:cs="Arial"/>
          <w:lang w:eastAsia="es-CO"/>
        </w:rPr>
        <w:t xml:space="preserve">que soporte de forma sustentada todos sus procesos y no de forma empírica como lo ha realizado en los últimos </w:t>
      </w:r>
      <w:r w:rsidR="000407A1">
        <w:rPr>
          <w:rFonts w:ascii="Arial" w:hAnsi="Arial" w:cs="Arial"/>
          <w:lang w:eastAsia="es-CO"/>
        </w:rPr>
        <w:t>once</w:t>
      </w:r>
      <w:r w:rsidR="000D2227">
        <w:rPr>
          <w:rFonts w:ascii="Arial" w:hAnsi="Arial" w:cs="Arial"/>
          <w:lang w:eastAsia="es-CO"/>
        </w:rPr>
        <w:t xml:space="preserve"> años; entendiendo que la PE es </w:t>
      </w:r>
      <w:r w:rsidRPr="00A41C91">
        <w:rPr>
          <w:rFonts w:ascii="Arial" w:hAnsi="Arial" w:cs="Arial"/>
          <w:lang w:eastAsia="es-CO"/>
        </w:rPr>
        <w:t xml:space="preserve">fundamental para </w:t>
      </w:r>
      <w:r w:rsidR="000D2227">
        <w:rPr>
          <w:rFonts w:ascii="Arial" w:hAnsi="Arial" w:cs="Arial"/>
          <w:lang w:eastAsia="es-CO"/>
        </w:rPr>
        <w:t>direccionar la</w:t>
      </w:r>
      <w:r w:rsidRPr="00A41C91">
        <w:rPr>
          <w:rFonts w:ascii="Arial" w:hAnsi="Arial" w:cs="Arial"/>
          <w:lang w:eastAsia="es-CO"/>
        </w:rPr>
        <w:t xml:space="preserve"> sostenibilidad y futuro de las empresas, porque permite la creación de valor y mejoramiento continuo en procesos, organización, tecnología, comercio, entre otras. </w:t>
      </w:r>
      <w:r w:rsidR="008B767E">
        <w:rPr>
          <w:rFonts w:ascii="Arial" w:hAnsi="Arial" w:cs="Arial"/>
          <w:lang w:eastAsia="es-CO"/>
        </w:rPr>
        <w:t xml:space="preserve"> </w:t>
      </w:r>
    </w:p>
    <w:p w:rsidR="008B767E" w:rsidRDefault="008B767E" w:rsidP="00544F9B">
      <w:pPr>
        <w:spacing w:line="360" w:lineRule="auto"/>
        <w:rPr>
          <w:rFonts w:ascii="Arial" w:hAnsi="Arial" w:cs="Arial"/>
          <w:lang w:eastAsia="es-CO"/>
        </w:rPr>
      </w:pPr>
    </w:p>
    <w:p w:rsidR="00A41C91" w:rsidRDefault="00A41C91" w:rsidP="00544F9B">
      <w:pPr>
        <w:spacing w:line="360" w:lineRule="auto"/>
        <w:rPr>
          <w:rFonts w:ascii="Arial" w:hAnsi="Arial" w:cs="Arial"/>
          <w:lang w:eastAsia="es-CO"/>
        </w:rPr>
      </w:pPr>
    </w:p>
    <w:p w:rsidR="00A41C91" w:rsidRDefault="00A41C91" w:rsidP="00544F9B">
      <w:pPr>
        <w:spacing w:line="360" w:lineRule="auto"/>
        <w:rPr>
          <w:rFonts w:ascii="Arial" w:hAnsi="Arial" w:cs="Arial"/>
          <w:lang w:eastAsia="es-CO"/>
        </w:rPr>
      </w:pPr>
    </w:p>
    <w:p w:rsidR="00C63341" w:rsidRPr="006D2B14" w:rsidRDefault="005B21CE" w:rsidP="006D2B14">
      <w:pPr>
        <w:pStyle w:val="Ttulo1"/>
        <w:numPr>
          <w:ilvl w:val="0"/>
          <w:numId w:val="12"/>
        </w:numPr>
        <w:spacing w:line="360" w:lineRule="auto"/>
        <w:ind w:left="357" w:hanging="357"/>
        <w:jc w:val="center"/>
        <w:rPr>
          <w:rFonts w:ascii="Arial" w:eastAsiaTheme="minorHAnsi" w:hAnsi="Arial" w:cs="Arial"/>
          <w:szCs w:val="24"/>
        </w:rPr>
      </w:pPr>
      <w:bookmarkStart w:id="1" w:name="_Toc506216656"/>
      <w:r w:rsidRPr="006D2B14">
        <w:rPr>
          <w:rFonts w:ascii="Arial" w:eastAsiaTheme="minorHAnsi" w:hAnsi="Arial" w:cs="Arial"/>
          <w:szCs w:val="24"/>
        </w:rPr>
        <w:lastRenderedPageBreak/>
        <w:t>Antecedentes del tema y del problema</w:t>
      </w:r>
      <w:bookmarkEnd w:id="1"/>
    </w:p>
    <w:p w:rsidR="00972626" w:rsidRPr="006D2B14" w:rsidRDefault="007959B6" w:rsidP="006D2B14">
      <w:pPr>
        <w:pStyle w:val="Textoindependiente"/>
        <w:spacing w:line="360" w:lineRule="auto"/>
        <w:jc w:val="both"/>
        <w:rPr>
          <w:rFonts w:ascii="Arial" w:hAnsi="Arial" w:cs="Arial"/>
          <w:szCs w:val="24"/>
        </w:rPr>
      </w:pPr>
      <w:r w:rsidRPr="006D2B14">
        <w:rPr>
          <w:rFonts w:ascii="Arial" w:hAnsi="Arial" w:cs="Arial"/>
          <w:szCs w:val="24"/>
        </w:rPr>
        <w:t xml:space="preserve">Las pymes representan el 99,9% del total de las empresas en Colombia, cerca de 1,6 millones de unidades empresariales. </w:t>
      </w:r>
      <w:r w:rsidR="00972626" w:rsidRPr="006D2B14">
        <w:rPr>
          <w:rFonts w:ascii="Arial" w:hAnsi="Arial" w:cs="Arial"/>
          <w:szCs w:val="24"/>
        </w:rPr>
        <w:t>En el año 2017</w:t>
      </w:r>
      <w:r w:rsidR="001D6711" w:rsidRPr="006D2B14">
        <w:rPr>
          <w:rFonts w:ascii="Arial" w:hAnsi="Arial" w:cs="Arial"/>
          <w:szCs w:val="24"/>
        </w:rPr>
        <w:t>,</w:t>
      </w:r>
      <w:r w:rsidR="00972626" w:rsidRPr="006D2B14">
        <w:rPr>
          <w:rFonts w:ascii="Arial" w:hAnsi="Arial" w:cs="Arial"/>
          <w:szCs w:val="24"/>
        </w:rPr>
        <w:t xml:space="preserve"> un estudio</w:t>
      </w:r>
      <w:r w:rsidR="0064067E" w:rsidRPr="006D2B14">
        <w:rPr>
          <w:rStyle w:val="Refdenotaalpie"/>
          <w:rFonts w:ascii="Arial" w:hAnsi="Arial" w:cs="Arial"/>
          <w:szCs w:val="24"/>
        </w:rPr>
        <w:footnoteReference w:id="3"/>
      </w:r>
      <w:r w:rsidR="00972626" w:rsidRPr="006D2B14">
        <w:rPr>
          <w:rFonts w:ascii="Arial" w:hAnsi="Arial" w:cs="Arial"/>
          <w:szCs w:val="24"/>
        </w:rPr>
        <w:t xml:space="preserve"> de Confecá</w:t>
      </w:r>
      <w:r w:rsidR="001D6711" w:rsidRPr="006D2B14">
        <w:rPr>
          <w:rFonts w:ascii="Arial" w:hAnsi="Arial" w:cs="Arial"/>
          <w:szCs w:val="24"/>
        </w:rPr>
        <w:t>maras determinó que 6</w:t>
      </w:r>
      <w:r w:rsidR="009146E6" w:rsidRPr="006D2B14">
        <w:rPr>
          <w:rFonts w:ascii="Arial" w:hAnsi="Arial" w:cs="Arial"/>
          <w:szCs w:val="24"/>
        </w:rPr>
        <w:t>12</w:t>
      </w:r>
      <w:r w:rsidR="001D6711" w:rsidRPr="006D2B14">
        <w:rPr>
          <w:rFonts w:ascii="Arial" w:hAnsi="Arial" w:cs="Arial"/>
          <w:szCs w:val="24"/>
        </w:rPr>
        <w:t xml:space="preserve"> empresas del </w:t>
      </w:r>
      <w:r w:rsidR="0064067E" w:rsidRPr="006D2B14">
        <w:rPr>
          <w:rFonts w:ascii="Arial" w:hAnsi="Arial" w:cs="Arial"/>
          <w:szCs w:val="24"/>
        </w:rPr>
        <w:t xml:space="preserve">país </w:t>
      </w:r>
      <w:r w:rsidR="001D6711" w:rsidRPr="006D2B14">
        <w:rPr>
          <w:rFonts w:ascii="Arial" w:hAnsi="Arial" w:cs="Arial"/>
          <w:szCs w:val="24"/>
        </w:rPr>
        <w:t>crec</w:t>
      </w:r>
      <w:r w:rsidR="0064067E" w:rsidRPr="006D2B14">
        <w:rPr>
          <w:rFonts w:ascii="Arial" w:hAnsi="Arial" w:cs="Arial"/>
          <w:szCs w:val="24"/>
        </w:rPr>
        <w:t>ieron</w:t>
      </w:r>
      <w:r w:rsidR="001D6711" w:rsidRPr="006D2B14">
        <w:rPr>
          <w:rFonts w:ascii="Arial" w:hAnsi="Arial" w:cs="Arial"/>
          <w:szCs w:val="24"/>
        </w:rPr>
        <w:t xml:space="preserve"> a doble dígito </w:t>
      </w:r>
      <w:r w:rsidR="0064067E" w:rsidRPr="006D2B14">
        <w:rPr>
          <w:rFonts w:ascii="Arial" w:hAnsi="Arial" w:cs="Arial"/>
          <w:szCs w:val="24"/>
        </w:rPr>
        <w:t xml:space="preserve">de forma sostenida entre los años 2011 y 2015. Dentro de los factores que impulsan el crecimiento empresarial, el estudio determinó que las empresas focalizaron sus acciones </w:t>
      </w:r>
      <w:r w:rsidRPr="006D2B14">
        <w:rPr>
          <w:rFonts w:ascii="Arial" w:hAnsi="Arial" w:cs="Arial"/>
          <w:szCs w:val="24"/>
        </w:rPr>
        <w:t>en cuatro</w:t>
      </w:r>
      <w:r w:rsidR="0064067E" w:rsidRPr="006D2B14">
        <w:rPr>
          <w:rFonts w:ascii="Arial" w:hAnsi="Arial" w:cs="Arial"/>
          <w:szCs w:val="24"/>
        </w:rPr>
        <w:t xml:space="preserve"> factores clave</w:t>
      </w:r>
      <w:r w:rsidRPr="006D2B14">
        <w:rPr>
          <w:rFonts w:ascii="Arial" w:hAnsi="Arial" w:cs="Arial"/>
          <w:szCs w:val="24"/>
        </w:rPr>
        <w:t>s</w:t>
      </w:r>
      <w:r w:rsidR="0064067E" w:rsidRPr="006D2B14">
        <w:rPr>
          <w:rFonts w:ascii="Arial" w:hAnsi="Arial" w:cs="Arial"/>
          <w:szCs w:val="24"/>
        </w:rPr>
        <w:t xml:space="preserve"> identificados: talento humano, innovación, alianzas con proveedores y servicio posventa. </w:t>
      </w:r>
      <w:r w:rsidR="0064067E" w:rsidRPr="006D2B14">
        <w:rPr>
          <w:rFonts w:ascii="Arial" w:hAnsi="Arial" w:cs="Arial"/>
          <w:b/>
          <w:szCs w:val="24"/>
        </w:rPr>
        <w:t>Talento humano</w:t>
      </w:r>
      <w:r w:rsidR="0064067E" w:rsidRPr="006D2B14">
        <w:rPr>
          <w:rFonts w:ascii="Arial" w:hAnsi="Arial" w:cs="Arial"/>
          <w:szCs w:val="24"/>
        </w:rPr>
        <w:t xml:space="preserve">, que promuevan espacios para socializar y discutir decisiones estratégicas del negocio; </w:t>
      </w:r>
      <w:r w:rsidR="0064067E" w:rsidRPr="006D2B14">
        <w:rPr>
          <w:rFonts w:ascii="Arial" w:hAnsi="Arial" w:cs="Arial"/>
          <w:b/>
          <w:szCs w:val="24"/>
        </w:rPr>
        <w:t>Innovación</w:t>
      </w:r>
      <w:r w:rsidR="0064067E" w:rsidRPr="006D2B14">
        <w:rPr>
          <w:rFonts w:ascii="Arial" w:hAnsi="Arial" w:cs="Arial"/>
          <w:szCs w:val="24"/>
        </w:rPr>
        <w:t xml:space="preserve">, para ponerse a tono en un mundo globalizado donde los cambios son cada vez más frecuentes y rápidos, y las exigencias de los consumidores son cada vez mayores; </w:t>
      </w:r>
      <w:r w:rsidR="0064067E" w:rsidRPr="006D2B14">
        <w:rPr>
          <w:rFonts w:ascii="Arial" w:hAnsi="Arial" w:cs="Arial"/>
          <w:b/>
          <w:szCs w:val="24"/>
        </w:rPr>
        <w:t xml:space="preserve">Alianzas, </w:t>
      </w:r>
      <w:r w:rsidR="0064067E" w:rsidRPr="006D2B14">
        <w:rPr>
          <w:rFonts w:ascii="Arial" w:hAnsi="Arial" w:cs="Arial"/>
          <w:szCs w:val="24"/>
        </w:rPr>
        <w:t xml:space="preserve">explorar nuevos mercados, ampliar sus portafolios de productos y mejorar sus procesos; y </w:t>
      </w:r>
      <w:r w:rsidR="0064067E" w:rsidRPr="006D2B14">
        <w:rPr>
          <w:rFonts w:ascii="Arial" w:hAnsi="Arial" w:cs="Arial"/>
          <w:b/>
          <w:szCs w:val="24"/>
        </w:rPr>
        <w:t>Servicio Posventa</w:t>
      </w:r>
      <w:r w:rsidR="0064067E" w:rsidRPr="006D2B14">
        <w:rPr>
          <w:rFonts w:ascii="Arial" w:hAnsi="Arial" w:cs="Arial"/>
          <w:szCs w:val="24"/>
        </w:rPr>
        <w:t>, estrategia para añadir valor y fidelizar a sus clientes, satisfaciendo sus exigencias e inquietudes y escuchando sus recomendaciones sobre los productos o servicios ofertados.</w:t>
      </w:r>
    </w:p>
    <w:p w:rsidR="001E1F02" w:rsidRPr="006D2B14" w:rsidRDefault="00624E3E" w:rsidP="006D2B14">
      <w:pPr>
        <w:pStyle w:val="Textoindependiente"/>
        <w:spacing w:line="360" w:lineRule="auto"/>
        <w:jc w:val="both"/>
        <w:rPr>
          <w:rFonts w:ascii="Arial" w:hAnsi="Arial" w:cs="Arial"/>
          <w:szCs w:val="24"/>
        </w:rPr>
      </w:pPr>
      <w:r w:rsidRPr="006D2B14">
        <w:rPr>
          <w:rFonts w:ascii="Arial" w:hAnsi="Arial" w:cs="Arial"/>
          <w:szCs w:val="24"/>
        </w:rPr>
        <w:t xml:space="preserve">Arquitecsoft </w:t>
      </w:r>
      <w:proofErr w:type="gramStart"/>
      <w:r w:rsidRPr="006D2B14">
        <w:rPr>
          <w:rFonts w:ascii="Arial" w:hAnsi="Arial" w:cs="Arial"/>
          <w:szCs w:val="24"/>
        </w:rPr>
        <w:t xml:space="preserve">SAS  </w:t>
      </w:r>
      <w:r w:rsidR="005B542F" w:rsidRPr="006D2B14">
        <w:rPr>
          <w:rFonts w:ascii="Arial" w:hAnsi="Arial" w:cs="Arial"/>
          <w:szCs w:val="24"/>
        </w:rPr>
        <w:t>una</w:t>
      </w:r>
      <w:proofErr w:type="gramEnd"/>
      <w:r w:rsidR="005B542F" w:rsidRPr="006D2B14">
        <w:rPr>
          <w:rFonts w:ascii="Arial" w:hAnsi="Arial" w:cs="Arial"/>
          <w:szCs w:val="24"/>
        </w:rPr>
        <w:t xml:space="preserve"> so</w:t>
      </w:r>
      <w:r w:rsidRPr="006D2B14">
        <w:rPr>
          <w:rFonts w:ascii="Arial" w:hAnsi="Arial" w:cs="Arial"/>
          <w:szCs w:val="24"/>
        </w:rPr>
        <w:t>ciedad que surgió como resultado de un proyecto del Fondo Emprender del SENA – Estrategia de emprendimiento del gobierno a nivel nacional</w:t>
      </w:r>
      <w:r w:rsidR="005B542F" w:rsidRPr="006D2B14">
        <w:rPr>
          <w:rFonts w:ascii="Arial" w:hAnsi="Arial" w:cs="Arial"/>
          <w:szCs w:val="24"/>
        </w:rPr>
        <w:t xml:space="preserve"> – </w:t>
      </w:r>
      <w:r w:rsidRPr="006D2B14">
        <w:rPr>
          <w:rFonts w:ascii="Arial" w:hAnsi="Arial" w:cs="Arial"/>
          <w:szCs w:val="24"/>
        </w:rPr>
        <w:t>, actualmente su domicilio es en la ciudad de Cali y está conformada por 32 personas, incluidos sus dos socios fundadores. Ofrece servicios de Consultoría Integral en Servicios Públicos Domiciliarios, Seguridad Informática, Integración de Aplicaciones, Soporte y Mantenimiento de Aplicaciones Especializadas, diseño y desarrollo de software y aplicaciones de TI.</w:t>
      </w:r>
      <w:r w:rsidR="005351F0" w:rsidRPr="006D2B14">
        <w:rPr>
          <w:rFonts w:ascii="Arial" w:hAnsi="Arial" w:cs="Arial"/>
          <w:szCs w:val="24"/>
        </w:rPr>
        <w:t xml:space="preserve"> Esta Pyme </w:t>
      </w:r>
      <w:r w:rsidRPr="006D2B14">
        <w:rPr>
          <w:rFonts w:ascii="Arial" w:hAnsi="Arial" w:cs="Arial"/>
          <w:szCs w:val="24"/>
        </w:rPr>
        <w:t xml:space="preserve">superó exitosamente los primeros años de existencia, logrando rápidamente metas, posicionándose como una Pyme competitiva y líder tecnológica; creció en </w:t>
      </w:r>
      <w:r w:rsidR="000D6D9C" w:rsidRPr="006D2B14">
        <w:rPr>
          <w:rFonts w:ascii="Arial" w:hAnsi="Arial" w:cs="Arial"/>
          <w:szCs w:val="24"/>
        </w:rPr>
        <w:t>recurso</w:t>
      </w:r>
      <w:r w:rsidRPr="006D2B14">
        <w:rPr>
          <w:rFonts w:ascii="Arial" w:hAnsi="Arial" w:cs="Arial"/>
          <w:szCs w:val="24"/>
        </w:rPr>
        <w:t xml:space="preserve"> humano y logró penetrar en clientes importantes del sector de servicios públicos, agroindustrial y entidades públicas. </w:t>
      </w:r>
    </w:p>
    <w:p w:rsidR="00E2705A" w:rsidRPr="006D2B14" w:rsidRDefault="005351F0" w:rsidP="006D2B14">
      <w:pPr>
        <w:pStyle w:val="Textoindependiente"/>
        <w:spacing w:line="360" w:lineRule="auto"/>
        <w:jc w:val="both"/>
        <w:rPr>
          <w:rFonts w:ascii="Arial" w:hAnsi="Arial" w:cs="Arial"/>
          <w:szCs w:val="24"/>
        </w:rPr>
      </w:pPr>
      <w:r w:rsidRPr="006D2B14">
        <w:rPr>
          <w:rFonts w:ascii="Arial" w:hAnsi="Arial" w:cs="Arial"/>
          <w:szCs w:val="24"/>
        </w:rPr>
        <w:t>E</w:t>
      </w:r>
      <w:r w:rsidR="00E2705A" w:rsidRPr="006D2B14">
        <w:rPr>
          <w:rFonts w:ascii="Arial" w:hAnsi="Arial" w:cs="Arial"/>
          <w:szCs w:val="24"/>
        </w:rPr>
        <w:t xml:space="preserve">ntre </w:t>
      </w:r>
      <w:r w:rsidRPr="006D2B14">
        <w:rPr>
          <w:rFonts w:ascii="Arial" w:hAnsi="Arial" w:cs="Arial"/>
          <w:szCs w:val="24"/>
        </w:rPr>
        <w:t xml:space="preserve">los </w:t>
      </w:r>
      <w:r w:rsidR="00E2705A" w:rsidRPr="006D2B14">
        <w:rPr>
          <w:rFonts w:ascii="Arial" w:hAnsi="Arial" w:cs="Arial"/>
          <w:szCs w:val="24"/>
        </w:rPr>
        <w:t>productos más importantes</w:t>
      </w:r>
      <w:r w:rsidRPr="006D2B14">
        <w:rPr>
          <w:rFonts w:ascii="Arial" w:hAnsi="Arial" w:cs="Arial"/>
          <w:szCs w:val="24"/>
        </w:rPr>
        <w:t xml:space="preserve"> de Arquitecsoft SAS</w:t>
      </w:r>
      <w:r w:rsidR="00E2705A" w:rsidRPr="006D2B14">
        <w:rPr>
          <w:rFonts w:ascii="Arial" w:hAnsi="Arial" w:cs="Arial"/>
          <w:szCs w:val="24"/>
        </w:rPr>
        <w:t xml:space="preserve"> </w:t>
      </w:r>
      <w:r w:rsidRPr="006D2B14">
        <w:rPr>
          <w:rFonts w:ascii="Arial" w:hAnsi="Arial" w:cs="Arial"/>
          <w:szCs w:val="24"/>
        </w:rPr>
        <w:t>sobresalen</w:t>
      </w:r>
      <w:r w:rsidR="00E2705A" w:rsidRPr="006D2B14">
        <w:rPr>
          <w:rFonts w:ascii="Arial" w:hAnsi="Arial" w:cs="Arial"/>
          <w:szCs w:val="24"/>
        </w:rPr>
        <w:t xml:space="preserve"> dos</w:t>
      </w:r>
      <w:r w:rsidRPr="006D2B14">
        <w:rPr>
          <w:rFonts w:ascii="Arial" w:hAnsi="Arial" w:cs="Arial"/>
          <w:szCs w:val="24"/>
        </w:rPr>
        <w:t>,</w:t>
      </w:r>
      <w:r w:rsidR="00E2705A" w:rsidRPr="006D2B14">
        <w:rPr>
          <w:rFonts w:ascii="Arial" w:hAnsi="Arial" w:cs="Arial"/>
          <w:szCs w:val="24"/>
        </w:rPr>
        <w:t xml:space="preserve"> implementados por </w:t>
      </w:r>
      <w:r w:rsidR="00AC4174" w:rsidRPr="006D2B14">
        <w:rPr>
          <w:rFonts w:ascii="Arial" w:hAnsi="Arial" w:cs="Arial"/>
          <w:szCs w:val="24"/>
        </w:rPr>
        <w:t>diferentes clientes, como la</w:t>
      </w:r>
      <w:r w:rsidR="00E2705A" w:rsidRPr="006D2B14">
        <w:rPr>
          <w:rFonts w:ascii="Arial" w:hAnsi="Arial" w:cs="Arial"/>
          <w:szCs w:val="24"/>
        </w:rPr>
        <w:t xml:space="preserve"> Corporación Autónoma del Valle del </w:t>
      </w:r>
      <w:r w:rsidR="00E2705A" w:rsidRPr="006D2B14">
        <w:rPr>
          <w:rFonts w:ascii="Arial" w:hAnsi="Arial" w:cs="Arial"/>
          <w:szCs w:val="24"/>
        </w:rPr>
        <w:lastRenderedPageBreak/>
        <w:t>Cauca (CVC), uno sobre seguridad informática (ISO 27000) llamado “</w:t>
      </w:r>
      <w:r w:rsidR="00E2705A" w:rsidRPr="006D2B14">
        <w:rPr>
          <w:rFonts w:ascii="Arial" w:hAnsi="Arial" w:cs="Arial"/>
          <w:i/>
          <w:szCs w:val="24"/>
        </w:rPr>
        <w:t>ARQ-</w:t>
      </w:r>
      <w:r w:rsidR="00AC4174" w:rsidRPr="006D2B14">
        <w:rPr>
          <w:rFonts w:ascii="Arial" w:hAnsi="Arial" w:cs="Arial"/>
          <w:i/>
          <w:szCs w:val="24"/>
        </w:rPr>
        <w:t>S</w:t>
      </w:r>
      <w:r w:rsidR="00E2705A" w:rsidRPr="006D2B14">
        <w:rPr>
          <w:rFonts w:ascii="Arial" w:hAnsi="Arial" w:cs="Arial"/>
          <w:i/>
          <w:szCs w:val="24"/>
        </w:rPr>
        <w:t>ecurity”</w:t>
      </w:r>
      <w:r w:rsidR="00E2705A" w:rsidRPr="006D2B14">
        <w:rPr>
          <w:rFonts w:ascii="Arial" w:hAnsi="Arial" w:cs="Arial"/>
          <w:szCs w:val="24"/>
        </w:rPr>
        <w:t xml:space="preserve">, y otro sobre gestión documental </w:t>
      </w:r>
      <w:r w:rsidR="00AC4174" w:rsidRPr="006D2B14">
        <w:rPr>
          <w:rFonts w:ascii="Arial" w:hAnsi="Arial" w:cs="Arial"/>
          <w:szCs w:val="24"/>
        </w:rPr>
        <w:t xml:space="preserve">y comercial </w:t>
      </w:r>
      <w:r w:rsidR="00E2705A" w:rsidRPr="006D2B14">
        <w:rPr>
          <w:rFonts w:ascii="Arial" w:hAnsi="Arial" w:cs="Arial"/>
          <w:szCs w:val="24"/>
        </w:rPr>
        <w:t>llamado “</w:t>
      </w:r>
      <w:r w:rsidR="00E2705A" w:rsidRPr="006D2B14">
        <w:rPr>
          <w:rFonts w:ascii="Arial" w:hAnsi="Arial" w:cs="Arial"/>
          <w:i/>
          <w:szCs w:val="24"/>
        </w:rPr>
        <w:t xml:space="preserve">ARQ- </w:t>
      </w:r>
      <w:r w:rsidRPr="006D2B14">
        <w:rPr>
          <w:rFonts w:ascii="Arial" w:hAnsi="Arial" w:cs="Arial"/>
          <w:i/>
          <w:szCs w:val="24"/>
        </w:rPr>
        <w:t>Utilities</w:t>
      </w:r>
      <w:r w:rsidRPr="006D2B14">
        <w:rPr>
          <w:rFonts w:ascii="Arial" w:hAnsi="Arial" w:cs="Arial"/>
          <w:szCs w:val="24"/>
        </w:rPr>
        <w:t>” los</w:t>
      </w:r>
      <w:r w:rsidR="00E2705A" w:rsidRPr="006D2B14">
        <w:rPr>
          <w:rFonts w:ascii="Arial" w:hAnsi="Arial" w:cs="Arial"/>
          <w:szCs w:val="24"/>
        </w:rPr>
        <w:t xml:space="preserve"> cuales soportan los respectivos procesos en dicha entidad pública, productos alineados a la normativa, estándares y lineamientos del gobierno nacional. </w:t>
      </w:r>
      <w:r w:rsidRPr="006D2B14">
        <w:rPr>
          <w:rFonts w:ascii="Arial" w:hAnsi="Arial" w:cs="Arial"/>
          <w:szCs w:val="24"/>
        </w:rPr>
        <w:t xml:space="preserve">Igualmente, se destacan sus servicios de consultoría </w:t>
      </w:r>
      <w:r w:rsidR="008E24C3" w:rsidRPr="006D2B14">
        <w:rPr>
          <w:rFonts w:ascii="Arial" w:hAnsi="Arial" w:cs="Arial"/>
          <w:szCs w:val="24"/>
        </w:rPr>
        <w:t>en aplicaciones y plataformas tecnológicas a compañías</w:t>
      </w:r>
      <w:r w:rsidRPr="006D2B14">
        <w:rPr>
          <w:rFonts w:ascii="Arial" w:hAnsi="Arial" w:cs="Arial"/>
          <w:szCs w:val="24"/>
        </w:rPr>
        <w:t xml:space="preserve"> como Gases de Occidente, </w:t>
      </w:r>
      <w:proofErr w:type="spellStart"/>
      <w:r w:rsidRPr="006D2B14">
        <w:rPr>
          <w:rFonts w:ascii="Arial" w:hAnsi="Arial" w:cs="Arial"/>
          <w:szCs w:val="24"/>
        </w:rPr>
        <w:t>Efigas</w:t>
      </w:r>
      <w:proofErr w:type="spellEnd"/>
      <w:r w:rsidRPr="006D2B14">
        <w:rPr>
          <w:rFonts w:ascii="Arial" w:hAnsi="Arial" w:cs="Arial"/>
          <w:szCs w:val="24"/>
        </w:rPr>
        <w:t xml:space="preserve">, </w:t>
      </w:r>
      <w:proofErr w:type="spellStart"/>
      <w:r w:rsidRPr="006D2B14">
        <w:rPr>
          <w:rFonts w:ascii="Arial" w:hAnsi="Arial" w:cs="Arial"/>
          <w:szCs w:val="24"/>
        </w:rPr>
        <w:t>Surtigas</w:t>
      </w:r>
      <w:proofErr w:type="spellEnd"/>
      <w:r w:rsidRPr="006D2B14">
        <w:rPr>
          <w:rFonts w:ascii="Arial" w:hAnsi="Arial" w:cs="Arial"/>
          <w:szCs w:val="24"/>
        </w:rPr>
        <w:t>, Fenosa, etc.</w:t>
      </w:r>
    </w:p>
    <w:p w:rsidR="002175A6" w:rsidRPr="006D2B14" w:rsidRDefault="002175A6" w:rsidP="006D2B14">
      <w:pPr>
        <w:pStyle w:val="Textoindependiente"/>
        <w:spacing w:line="360" w:lineRule="auto"/>
        <w:jc w:val="both"/>
        <w:rPr>
          <w:rFonts w:ascii="Arial" w:hAnsi="Arial" w:cs="Arial"/>
          <w:szCs w:val="24"/>
        </w:rPr>
      </w:pPr>
      <w:r w:rsidRPr="006D2B14">
        <w:rPr>
          <w:rFonts w:ascii="Arial" w:hAnsi="Arial" w:cs="Arial"/>
          <w:szCs w:val="24"/>
        </w:rPr>
        <w:t>En el año 2016, el grupo Promigas, principal accionista de las gaseras</w:t>
      </w:r>
      <w:r w:rsidR="001C633C" w:rsidRPr="006D2B14">
        <w:rPr>
          <w:rFonts w:ascii="Arial" w:hAnsi="Arial" w:cs="Arial"/>
          <w:szCs w:val="24"/>
        </w:rPr>
        <w:t xml:space="preserve"> Gases de Occidente, </w:t>
      </w:r>
      <w:proofErr w:type="spellStart"/>
      <w:r w:rsidR="001C633C" w:rsidRPr="006D2B14">
        <w:rPr>
          <w:rFonts w:ascii="Arial" w:hAnsi="Arial" w:cs="Arial"/>
          <w:szCs w:val="24"/>
        </w:rPr>
        <w:t>Efigas</w:t>
      </w:r>
      <w:proofErr w:type="spellEnd"/>
      <w:r w:rsidR="001C633C" w:rsidRPr="006D2B14">
        <w:rPr>
          <w:rFonts w:ascii="Arial" w:hAnsi="Arial" w:cs="Arial"/>
          <w:szCs w:val="24"/>
        </w:rPr>
        <w:t xml:space="preserve">, </w:t>
      </w:r>
      <w:proofErr w:type="spellStart"/>
      <w:r w:rsidR="001C633C" w:rsidRPr="006D2B14">
        <w:rPr>
          <w:rFonts w:ascii="Arial" w:hAnsi="Arial" w:cs="Arial"/>
          <w:szCs w:val="24"/>
        </w:rPr>
        <w:t>Surtigas</w:t>
      </w:r>
      <w:proofErr w:type="spellEnd"/>
      <w:r w:rsidR="001C633C" w:rsidRPr="006D2B14">
        <w:rPr>
          <w:rFonts w:ascii="Arial" w:hAnsi="Arial" w:cs="Arial"/>
          <w:szCs w:val="24"/>
        </w:rPr>
        <w:t>;</w:t>
      </w:r>
      <w:r w:rsidRPr="006D2B14">
        <w:rPr>
          <w:rFonts w:ascii="Arial" w:hAnsi="Arial" w:cs="Arial"/>
          <w:szCs w:val="24"/>
        </w:rPr>
        <w:t xml:space="preserve"> estableció cambiar todos los proveedores de servicios y contratarlos a través de procesos licitatorios, dando prioridad al factor precio; esto generó que la empresa Arquitecsoft SAS </w:t>
      </w:r>
      <w:r w:rsidR="000D6D9C" w:rsidRPr="006D2B14">
        <w:rPr>
          <w:rFonts w:ascii="Arial" w:hAnsi="Arial" w:cs="Arial"/>
          <w:szCs w:val="24"/>
        </w:rPr>
        <w:t>perdiera el</w:t>
      </w:r>
      <w:r w:rsidRPr="006D2B14">
        <w:rPr>
          <w:rFonts w:ascii="Arial" w:hAnsi="Arial" w:cs="Arial"/>
          <w:szCs w:val="24"/>
        </w:rPr>
        <w:t xml:space="preserve"> 30% de sus clientes</w:t>
      </w:r>
      <w:r w:rsidR="00D65C0A" w:rsidRPr="006D2B14">
        <w:rPr>
          <w:rFonts w:ascii="Arial" w:hAnsi="Arial" w:cs="Arial"/>
          <w:szCs w:val="24"/>
        </w:rPr>
        <w:t>,</w:t>
      </w:r>
      <w:r w:rsidRPr="006D2B14">
        <w:rPr>
          <w:rFonts w:ascii="Arial" w:hAnsi="Arial" w:cs="Arial"/>
          <w:szCs w:val="24"/>
        </w:rPr>
        <w:t xml:space="preserve"> que representaban el 40% de l</w:t>
      </w:r>
      <w:r w:rsidR="00335D0C" w:rsidRPr="006D2B14">
        <w:rPr>
          <w:rFonts w:ascii="Arial" w:hAnsi="Arial" w:cs="Arial"/>
          <w:szCs w:val="24"/>
        </w:rPr>
        <w:t>os ingresos</w:t>
      </w:r>
      <w:r w:rsidRPr="006D2B14">
        <w:rPr>
          <w:rFonts w:ascii="Arial" w:hAnsi="Arial" w:cs="Arial"/>
          <w:szCs w:val="24"/>
        </w:rPr>
        <w:t xml:space="preserve"> de la compañía</w:t>
      </w:r>
      <w:r w:rsidR="001C633C" w:rsidRPr="006D2B14">
        <w:rPr>
          <w:rFonts w:ascii="Arial" w:hAnsi="Arial" w:cs="Arial"/>
          <w:szCs w:val="24"/>
        </w:rPr>
        <w:t xml:space="preserve">. Ese mismo año, finalizó el contrato de prestación de servicios con la CAR del Valle del Cauca, donde además se habían implementado varios productos propios de la compañía; por estrategia y factores políticos la empresa sostuvo el servicio por más de 6 meses, buscando una adición del contrato que finalmente no se logró; las directivas de la entidad determinaron suspender las contrataciones directas </w:t>
      </w:r>
      <w:r w:rsidR="000D6D9C" w:rsidRPr="006D2B14">
        <w:rPr>
          <w:rFonts w:ascii="Arial" w:hAnsi="Arial" w:cs="Arial"/>
          <w:szCs w:val="24"/>
        </w:rPr>
        <w:t xml:space="preserve">e iniciar un proceso de licitación que duró hasta finales del año 2016. Los ingresos generados por este cliente representaban el 30%. Estos factores evidenciaron grandes fallas </w:t>
      </w:r>
      <w:proofErr w:type="gramStart"/>
      <w:r w:rsidR="000D6D9C" w:rsidRPr="006D2B14">
        <w:rPr>
          <w:rFonts w:ascii="Arial" w:hAnsi="Arial" w:cs="Arial"/>
          <w:szCs w:val="24"/>
        </w:rPr>
        <w:t>en  los</w:t>
      </w:r>
      <w:proofErr w:type="gramEnd"/>
      <w:r w:rsidR="000D6D9C" w:rsidRPr="006D2B14">
        <w:rPr>
          <w:rFonts w:ascii="Arial" w:hAnsi="Arial" w:cs="Arial"/>
          <w:szCs w:val="24"/>
        </w:rPr>
        <w:t xml:space="preserve"> procesos de planeación, ejecución, organización e innovación de la compañía.</w:t>
      </w:r>
    </w:p>
    <w:p w:rsidR="0037423B" w:rsidRPr="006D2B14" w:rsidRDefault="006B0DF7" w:rsidP="006D2B14">
      <w:pPr>
        <w:pStyle w:val="Textoindependiente"/>
        <w:spacing w:line="360" w:lineRule="auto"/>
        <w:jc w:val="both"/>
        <w:rPr>
          <w:rFonts w:ascii="Arial" w:hAnsi="Arial" w:cs="Arial"/>
          <w:szCs w:val="24"/>
        </w:rPr>
      </w:pPr>
      <w:r w:rsidRPr="006D2B14">
        <w:rPr>
          <w:rFonts w:ascii="Arial" w:hAnsi="Arial" w:cs="Arial"/>
          <w:szCs w:val="24"/>
        </w:rPr>
        <w:t xml:space="preserve">En conversaciones con el gerente de la empresa </w:t>
      </w:r>
      <w:r w:rsidR="00F5168C" w:rsidRPr="006D2B14">
        <w:rPr>
          <w:rFonts w:ascii="Arial" w:hAnsi="Arial" w:cs="Arial"/>
          <w:szCs w:val="24"/>
        </w:rPr>
        <w:t>Arquitecsoft</w:t>
      </w:r>
      <w:r w:rsidR="005C5048" w:rsidRPr="006D2B14">
        <w:rPr>
          <w:rFonts w:ascii="Arial" w:hAnsi="Arial" w:cs="Arial"/>
          <w:szCs w:val="24"/>
        </w:rPr>
        <w:t xml:space="preserve"> </w:t>
      </w:r>
      <w:r w:rsidR="007C70F1" w:rsidRPr="006D2B14">
        <w:rPr>
          <w:rFonts w:ascii="Arial" w:hAnsi="Arial" w:cs="Arial"/>
          <w:szCs w:val="24"/>
        </w:rPr>
        <w:t xml:space="preserve">SAS </w:t>
      </w:r>
      <w:r w:rsidR="008875A4" w:rsidRPr="006D2B14">
        <w:rPr>
          <w:rFonts w:ascii="Arial" w:hAnsi="Arial" w:cs="Arial"/>
          <w:szCs w:val="24"/>
        </w:rPr>
        <w:t xml:space="preserve">y </w:t>
      </w:r>
      <w:r w:rsidR="00F101ED" w:rsidRPr="006D2B14">
        <w:rPr>
          <w:rFonts w:ascii="Arial" w:hAnsi="Arial" w:cs="Arial"/>
          <w:szCs w:val="24"/>
        </w:rPr>
        <w:t>líderes</w:t>
      </w:r>
      <w:r w:rsidR="008875A4" w:rsidRPr="006D2B14">
        <w:rPr>
          <w:rFonts w:ascii="Arial" w:hAnsi="Arial" w:cs="Arial"/>
          <w:szCs w:val="24"/>
        </w:rPr>
        <w:t xml:space="preserve"> de </w:t>
      </w:r>
      <w:proofErr w:type="gramStart"/>
      <w:r w:rsidR="008875A4" w:rsidRPr="006D2B14">
        <w:rPr>
          <w:rFonts w:ascii="Arial" w:hAnsi="Arial" w:cs="Arial"/>
          <w:szCs w:val="24"/>
        </w:rPr>
        <w:t xml:space="preserve">la </w:t>
      </w:r>
      <w:r w:rsidR="000407A1" w:rsidRPr="006D2B14">
        <w:rPr>
          <w:rFonts w:ascii="Arial" w:hAnsi="Arial" w:cs="Arial"/>
          <w:szCs w:val="24"/>
        </w:rPr>
        <w:t>misma</w:t>
      </w:r>
      <w:proofErr w:type="gramEnd"/>
      <w:r w:rsidR="000407A1" w:rsidRPr="006D2B14">
        <w:rPr>
          <w:rFonts w:ascii="Arial" w:hAnsi="Arial" w:cs="Arial"/>
          <w:szCs w:val="24"/>
        </w:rPr>
        <w:t>, se pudo</w:t>
      </w:r>
      <w:r w:rsidR="00F5168C" w:rsidRPr="006D2B14">
        <w:rPr>
          <w:rFonts w:ascii="Arial" w:hAnsi="Arial" w:cs="Arial"/>
          <w:szCs w:val="24"/>
        </w:rPr>
        <w:t xml:space="preserve"> </w:t>
      </w:r>
      <w:r w:rsidR="005C5048" w:rsidRPr="006D2B14">
        <w:rPr>
          <w:rFonts w:ascii="Arial" w:hAnsi="Arial" w:cs="Arial"/>
          <w:szCs w:val="24"/>
        </w:rPr>
        <w:t xml:space="preserve">establecer </w:t>
      </w:r>
      <w:r w:rsidR="00F5168C" w:rsidRPr="006D2B14">
        <w:rPr>
          <w:rFonts w:ascii="Arial" w:hAnsi="Arial" w:cs="Arial"/>
          <w:szCs w:val="24"/>
        </w:rPr>
        <w:t xml:space="preserve">que en la </w:t>
      </w:r>
      <w:r w:rsidR="007C70F1" w:rsidRPr="006D2B14">
        <w:rPr>
          <w:rFonts w:ascii="Arial" w:hAnsi="Arial" w:cs="Arial"/>
          <w:szCs w:val="24"/>
        </w:rPr>
        <w:t>actua</w:t>
      </w:r>
      <w:r w:rsidR="00F5168C" w:rsidRPr="006D2B14">
        <w:rPr>
          <w:rFonts w:ascii="Arial" w:hAnsi="Arial" w:cs="Arial"/>
          <w:szCs w:val="24"/>
        </w:rPr>
        <w:t>lidad existen los</w:t>
      </w:r>
      <w:r w:rsidR="005C5048" w:rsidRPr="006D2B14">
        <w:rPr>
          <w:rFonts w:ascii="Arial" w:hAnsi="Arial" w:cs="Arial"/>
          <w:szCs w:val="24"/>
        </w:rPr>
        <w:t xml:space="preserve"> siguientes problemas</w:t>
      </w:r>
      <w:r w:rsidR="007C70F1" w:rsidRPr="006D2B14">
        <w:rPr>
          <w:rFonts w:ascii="Arial" w:hAnsi="Arial" w:cs="Arial"/>
          <w:szCs w:val="24"/>
        </w:rPr>
        <w:t>:</w:t>
      </w:r>
    </w:p>
    <w:p w:rsidR="007C70F1" w:rsidRPr="006D2B14" w:rsidRDefault="007C70F1" w:rsidP="006D2B14">
      <w:pPr>
        <w:pStyle w:val="Prrafodelista"/>
        <w:numPr>
          <w:ilvl w:val="0"/>
          <w:numId w:val="5"/>
        </w:numPr>
        <w:spacing w:line="360" w:lineRule="auto"/>
        <w:ind w:left="993" w:hanging="426"/>
        <w:jc w:val="both"/>
        <w:rPr>
          <w:rFonts w:ascii="Arial" w:hAnsi="Arial" w:cs="Arial"/>
          <w:szCs w:val="24"/>
        </w:rPr>
      </w:pPr>
      <w:r w:rsidRPr="006D2B14">
        <w:rPr>
          <w:rFonts w:ascii="Arial" w:hAnsi="Arial" w:cs="Arial"/>
          <w:szCs w:val="24"/>
        </w:rPr>
        <w:t>La empresa Arquitecsoft SAS actualmente depende económicamente en un 60% de un solo cliente.</w:t>
      </w:r>
      <w:r w:rsidR="00657D32" w:rsidRPr="006D2B14">
        <w:rPr>
          <w:rFonts w:ascii="Arial" w:hAnsi="Arial" w:cs="Arial"/>
          <w:szCs w:val="24"/>
        </w:rPr>
        <w:t xml:space="preserve"> En el año 2016 </w:t>
      </w:r>
      <w:r w:rsidR="00335D0C" w:rsidRPr="006D2B14">
        <w:rPr>
          <w:rFonts w:ascii="Arial" w:hAnsi="Arial" w:cs="Arial"/>
          <w:szCs w:val="24"/>
        </w:rPr>
        <w:t>había</w:t>
      </w:r>
      <w:r w:rsidR="00657D32" w:rsidRPr="006D2B14">
        <w:rPr>
          <w:rFonts w:ascii="Arial" w:hAnsi="Arial" w:cs="Arial"/>
          <w:szCs w:val="24"/>
        </w:rPr>
        <w:t xml:space="preserve"> dos clientes que representaban el </w:t>
      </w:r>
      <w:r w:rsidR="00335D0C" w:rsidRPr="006D2B14">
        <w:rPr>
          <w:rFonts w:ascii="Arial" w:hAnsi="Arial" w:cs="Arial"/>
          <w:szCs w:val="24"/>
        </w:rPr>
        <w:t>7</w:t>
      </w:r>
      <w:r w:rsidR="00657D32" w:rsidRPr="006D2B14">
        <w:rPr>
          <w:rFonts w:ascii="Arial" w:hAnsi="Arial" w:cs="Arial"/>
          <w:szCs w:val="24"/>
        </w:rPr>
        <w:t>0% de sus ingresos</w:t>
      </w:r>
      <w:r w:rsidR="00335D0C" w:rsidRPr="006D2B14">
        <w:rPr>
          <w:rFonts w:ascii="Arial" w:hAnsi="Arial" w:cs="Arial"/>
          <w:szCs w:val="24"/>
        </w:rPr>
        <w:t xml:space="preserve">; es decir, que el riesgo de la compañía ha incrementado. </w:t>
      </w:r>
    </w:p>
    <w:p w:rsidR="007C70F1" w:rsidRPr="006D2B14" w:rsidRDefault="007C70F1" w:rsidP="006D2B14">
      <w:pPr>
        <w:pStyle w:val="Prrafodelista"/>
        <w:numPr>
          <w:ilvl w:val="0"/>
          <w:numId w:val="5"/>
        </w:numPr>
        <w:spacing w:line="360" w:lineRule="auto"/>
        <w:ind w:left="993" w:hanging="426"/>
        <w:jc w:val="both"/>
        <w:rPr>
          <w:rFonts w:ascii="Arial" w:hAnsi="Arial" w:cs="Arial"/>
          <w:szCs w:val="24"/>
        </w:rPr>
      </w:pPr>
      <w:r w:rsidRPr="006D2B14">
        <w:rPr>
          <w:rFonts w:ascii="Arial" w:hAnsi="Arial" w:cs="Arial"/>
          <w:szCs w:val="24"/>
        </w:rPr>
        <w:t xml:space="preserve">En </w:t>
      </w:r>
      <w:r w:rsidR="00335D0C" w:rsidRPr="006D2B14">
        <w:rPr>
          <w:rFonts w:ascii="Arial" w:hAnsi="Arial" w:cs="Arial"/>
          <w:szCs w:val="24"/>
        </w:rPr>
        <w:t>los dos últimos años el margen</w:t>
      </w:r>
      <w:r w:rsidRPr="006D2B14">
        <w:rPr>
          <w:rFonts w:ascii="Arial" w:hAnsi="Arial" w:cs="Arial"/>
          <w:szCs w:val="24"/>
        </w:rPr>
        <w:t xml:space="preserve"> de rentabilidad bajó en un 22%, comparado con año</w:t>
      </w:r>
      <w:r w:rsidR="00335D0C" w:rsidRPr="006D2B14">
        <w:rPr>
          <w:rFonts w:ascii="Arial" w:hAnsi="Arial" w:cs="Arial"/>
          <w:szCs w:val="24"/>
        </w:rPr>
        <w:t>s</w:t>
      </w:r>
      <w:r w:rsidRPr="006D2B14">
        <w:rPr>
          <w:rFonts w:ascii="Arial" w:hAnsi="Arial" w:cs="Arial"/>
          <w:szCs w:val="24"/>
        </w:rPr>
        <w:t xml:space="preserve"> anterior</w:t>
      </w:r>
      <w:r w:rsidR="00335D0C" w:rsidRPr="006D2B14">
        <w:rPr>
          <w:rFonts w:ascii="Arial" w:hAnsi="Arial" w:cs="Arial"/>
          <w:szCs w:val="24"/>
        </w:rPr>
        <w:t>es</w:t>
      </w:r>
      <w:r w:rsidRPr="006D2B14">
        <w:rPr>
          <w:rFonts w:ascii="Arial" w:hAnsi="Arial" w:cs="Arial"/>
          <w:szCs w:val="24"/>
        </w:rPr>
        <w:t>, porcentaje significativo teniendo en cuenta que dejaron de ganar aproximadamente 800 millones de pesos.</w:t>
      </w:r>
      <w:r w:rsidR="001609C0">
        <w:rPr>
          <w:rFonts w:ascii="Arial" w:hAnsi="Arial" w:cs="Arial"/>
          <w:szCs w:val="24"/>
        </w:rPr>
        <w:t xml:space="preserve"> Por el contrario, la empresa aumento su índice de endeudamiento, para garantizar la permanencia en el mercado.</w:t>
      </w:r>
    </w:p>
    <w:p w:rsidR="004D09BE" w:rsidRPr="006D2B14" w:rsidRDefault="00246EBE" w:rsidP="006D2B14">
      <w:pPr>
        <w:pStyle w:val="Prrafodelista"/>
        <w:numPr>
          <w:ilvl w:val="0"/>
          <w:numId w:val="5"/>
        </w:numPr>
        <w:spacing w:line="360" w:lineRule="auto"/>
        <w:ind w:left="993" w:hanging="426"/>
        <w:jc w:val="both"/>
        <w:rPr>
          <w:rFonts w:ascii="Arial" w:hAnsi="Arial" w:cs="Arial"/>
          <w:szCs w:val="24"/>
        </w:rPr>
      </w:pPr>
      <w:r w:rsidRPr="006D2B14">
        <w:rPr>
          <w:rFonts w:ascii="Arial" w:hAnsi="Arial" w:cs="Arial"/>
          <w:szCs w:val="24"/>
        </w:rPr>
        <w:lastRenderedPageBreak/>
        <w:t xml:space="preserve">La empresa </w:t>
      </w:r>
      <w:r w:rsidR="004D09BE" w:rsidRPr="006D2B14">
        <w:rPr>
          <w:rFonts w:ascii="Arial" w:hAnsi="Arial" w:cs="Arial"/>
          <w:szCs w:val="24"/>
        </w:rPr>
        <w:t>desarrolló</w:t>
      </w:r>
      <w:r w:rsidRPr="006D2B14">
        <w:rPr>
          <w:rFonts w:ascii="Arial" w:hAnsi="Arial" w:cs="Arial"/>
          <w:szCs w:val="24"/>
        </w:rPr>
        <w:t xml:space="preserve"> plataformas robustas,</w:t>
      </w:r>
      <w:r w:rsidR="00657D32" w:rsidRPr="006D2B14">
        <w:rPr>
          <w:rFonts w:ascii="Arial" w:hAnsi="Arial" w:cs="Arial"/>
          <w:szCs w:val="24"/>
        </w:rPr>
        <w:t xml:space="preserve"> cread</w:t>
      </w:r>
      <w:r w:rsidR="00722DA6" w:rsidRPr="006D2B14">
        <w:rPr>
          <w:rFonts w:ascii="Arial" w:hAnsi="Arial" w:cs="Arial"/>
          <w:szCs w:val="24"/>
        </w:rPr>
        <w:t>a</w:t>
      </w:r>
      <w:r w:rsidR="00657D32" w:rsidRPr="006D2B14">
        <w:rPr>
          <w:rFonts w:ascii="Arial" w:hAnsi="Arial" w:cs="Arial"/>
          <w:szCs w:val="24"/>
        </w:rPr>
        <w:t xml:space="preserve">s a la medida de </w:t>
      </w:r>
      <w:r w:rsidR="004D09BE" w:rsidRPr="006D2B14">
        <w:rPr>
          <w:rFonts w:ascii="Arial" w:hAnsi="Arial" w:cs="Arial"/>
          <w:szCs w:val="24"/>
        </w:rPr>
        <w:t xml:space="preserve">los grandes </w:t>
      </w:r>
      <w:r w:rsidR="00657D32" w:rsidRPr="006D2B14">
        <w:rPr>
          <w:rFonts w:ascii="Arial" w:hAnsi="Arial" w:cs="Arial"/>
          <w:szCs w:val="24"/>
        </w:rPr>
        <w:t xml:space="preserve">clientes </w:t>
      </w:r>
      <w:r w:rsidR="004D09BE" w:rsidRPr="006D2B14">
        <w:rPr>
          <w:rFonts w:ascii="Arial" w:hAnsi="Arial" w:cs="Arial"/>
          <w:szCs w:val="24"/>
        </w:rPr>
        <w:t xml:space="preserve">que ha tenido, </w:t>
      </w:r>
      <w:r w:rsidR="00722DA6" w:rsidRPr="006D2B14">
        <w:rPr>
          <w:rFonts w:ascii="Arial" w:hAnsi="Arial" w:cs="Arial"/>
          <w:szCs w:val="24"/>
        </w:rPr>
        <w:t xml:space="preserve">es decir, que le apuntó al 0,1 % de las empresas del país y no a las 99,9% (pymes); llevándola a competir con plataformas </w:t>
      </w:r>
      <w:r w:rsidR="001D6331" w:rsidRPr="006D2B14">
        <w:rPr>
          <w:rFonts w:ascii="Arial" w:hAnsi="Arial" w:cs="Arial"/>
          <w:szCs w:val="24"/>
        </w:rPr>
        <w:t xml:space="preserve">internacionales </w:t>
      </w:r>
      <w:r w:rsidR="00722DA6" w:rsidRPr="006D2B14">
        <w:rPr>
          <w:rFonts w:ascii="Arial" w:hAnsi="Arial" w:cs="Arial"/>
          <w:szCs w:val="24"/>
        </w:rPr>
        <w:t>como</w:t>
      </w:r>
      <w:r w:rsidR="00D75B0F" w:rsidRPr="006D2B14">
        <w:rPr>
          <w:rFonts w:ascii="Arial" w:hAnsi="Arial" w:cs="Arial"/>
          <w:szCs w:val="24"/>
        </w:rPr>
        <w:t xml:space="preserve"> ERP</w:t>
      </w:r>
      <w:r w:rsidR="00722DA6" w:rsidRPr="006D2B14">
        <w:rPr>
          <w:rFonts w:ascii="Arial" w:hAnsi="Arial" w:cs="Arial"/>
          <w:szCs w:val="24"/>
        </w:rPr>
        <w:t xml:space="preserve"> SAP</w:t>
      </w:r>
      <w:r w:rsidR="00D75B0F" w:rsidRPr="006D2B14">
        <w:rPr>
          <w:rFonts w:ascii="Arial" w:hAnsi="Arial" w:cs="Arial"/>
          <w:szCs w:val="24"/>
        </w:rPr>
        <w:t xml:space="preserve"> que pertenece a la tercera empresa más grande como proveedor de software independiente en el mundo,</w:t>
      </w:r>
      <w:r w:rsidR="00722DA6" w:rsidRPr="006D2B14">
        <w:rPr>
          <w:rFonts w:ascii="Arial" w:hAnsi="Arial" w:cs="Arial"/>
          <w:szCs w:val="24"/>
        </w:rPr>
        <w:t xml:space="preserve"> y compañías nacionales como OPEN </w:t>
      </w:r>
      <w:proofErr w:type="spellStart"/>
      <w:r w:rsidR="001D6331" w:rsidRPr="006D2B14">
        <w:rPr>
          <w:rFonts w:ascii="Arial" w:hAnsi="Arial" w:cs="Arial"/>
          <w:szCs w:val="24"/>
        </w:rPr>
        <w:t>System</w:t>
      </w:r>
      <w:proofErr w:type="spellEnd"/>
      <w:r w:rsidR="001D6331" w:rsidRPr="006D2B14">
        <w:rPr>
          <w:rFonts w:ascii="Arial" w:hAnsi="Arial" w:cs="Arial"/>
          <w:szCs w:val="24"/>
        </w:rPr>
        <w:t xml:space="preserve"> que exporta cerca de 100 millones de dólares en servicios</w:t>
      </w:r>
      <w:r w:rsidR="00D75B0F" w:rsidRPr="006D2B14">
        <w:rPr>
          <w:rFonts w:ascii="Arial" w:hAnsi="Arial" w:cs="Arial"/>
          <w:szCs w:val="24"/>
        </w:rPr>
        <w:t>.</w:t>
      </w:r>
      <w:r w:rsidR="001D6331" w:rsidRPr="006D2B14">
        <w:rPr>
          <w:rFonts w:ascii="Arial" w:hAnsi="Arial" w:cs="Arial"/>
          <w:szCs w:val="24"/>
        </w:rPr>
        <w:t xml:space="preserve"> </w:t>
      </w:r>
    </w:p>
    <w:p w:rsidR="00D75B0F" w:rsidRPr="006D2B14" w:rsidRDefault="00D75B0F" w:rsidP="006D2B14">
      <w:pPr>
        <w:spacing w:line="360" w:lineRule="auto"/>
        <w:jc w:val="both"/>
        <w:rPr>
          <w:rFonts w:ascii="Arial" w:hAnsi="Arial" w:cs="Arial"/>
          <w:szCs w:val="24"/>
        </w:rPr>
      </w:pPr>
    </w:p>
    <w:p w:rsidR="00A41C91" w:rsidRPr="00A41C91" w:rsidRDefault="00A41C91" w:rsidP="00A41C91">
      <w:pPr>
        <w:pStyle w:val="Prrafodelista"/>
        <w:numPr>
          <w:ilvl w:val="0"/>
          <w:numId w:val="36"/>
        </w:numPr>
        <w:spacing w:after="0" w:line="360" w:lineRule="auto"/>
        <w:jc w:val="both"/>
        <w:rPr>
          <w:rFonts w:ascii="Arial" w:hAnsi="Arial" w:cs="Arial"/>
          <w:szCs w:val="24"/>
        </w:rPr>
      </w:pPr>
      <w:r>
        <w:rPr>
          <w:rFonts w:ascii="Arial" w:hAnsi="Arial" w:cs="Arial"/>
          <w:szCs w:val="24"/>
        </w:rPr>
        <w:t xml:space="preserve">Al interior </w:t>
      </w:r>
      <w:r w:rsidRPr="00A41C91">
        <w:rPr>
          <w:rFonts w:ascii="Arial" w:hAnsi="Arial" w:cs="Arial"/>
          <w:szCs w:val="24"/>
        </w:rPr>
        <w:t xml:space="preserve">la empresa implementó empíricamente modelos de gerencia y empoderamiento como el </w:t>
      </w:r>
      <w:proofErr w:type="spellStart"/>
      <w:r w:rsidRPr="00A41C91">
        <w:rPr>
          <w:rFonts w:ascii="Arial" w:hAnsi="Arial" w:cs="Arial"/>
          <w:szCs w:val="24"/>
        </w:rPr>
        <w:t>intraemprendimiento</w:t>
      </w:r>
      <w:proofErr w:type="spellEnd"/>
      <w:r w:rsidRPr="00A41C91">
        <w:rPr>
          <w:rFonts w:ascii="Arial" w:hAnsi="Arial" w:cs="Arial"/>
          <w:szCs w:val="24"/>
        </w:rPr>
        <w:t>, líderes situacionales y desarrollo e innovación; permitiendo un crecimiento compartido (empresa – colaborador), por diez años los resultados fueron muy positivos, generando nuevos productos y servicios a la compañía e incentivos económicos a más de 60 colaboradores.</w:t>
      </w:r>
      <w:r>
        <w:rPr>
          <w:rFonts w:ascii="Arial" w:hAnsi="Arial" w:cs="Arial"/>
          <w:szCs w:val="24"/>
        </w:rPr>
        <w:t xml:space="preserve"> Pero los procesos no estuvieron adecuadamente sustentados y planeados, con la crisis se evidenciaron fallas; por ejemplo, en el modelo de líderes situacionales, estos liderazgos no eran dinámicos y no se complementó con formación; lo que impidió encontrar nuevas oportunidades y generó dependencias cliente – equipo de trabajo.</w:t>
      </w:r>
    </w:p>
    <w:p w:rsidR="00A41C91" w:rsidRDefault="00A41C91" w:rsidP="00A41C91">
      <w:pPr>
        <w:spacing w:after="0" w:line="360" w:lineRule="auto"/>
        <w:jc w:val="both"/>
        <w:rPr>
          <w:rFonts w:ascii="Arial" w:hAnsi="Arial" w:cs="Arial"/>
          <w:szCs w:val="24"/>
        </w:rPr>
      </w:pPr>
    </w:p>
    <w:p w:rsidR="00BE4C88" w:rsidRPr="006D2B14" w:rsidRDefault="0037423B" w:rsidP="006D2B14">
      <w:pPr>
        <w:pStyle w:val="Prrafodelista"/>
        <w:numPr>
          <w:ilvl w:val="0"/>
          <w:numId w:val="5"/>
        </w:numPr>
        <w:spacing w:line="360" w:lineRule="auto"/>
        <w:ind w:left="993" w:hanging="426"/>
        <w:jc w:val="both"/>
        <w:rPr>
          <w:rFonts w:ascii="Arial" w:hAnsi="Arial" w:cs="Arial"/>
          <w:szCs w:val="24"/>
        </w:rPr>
      </w:pPr>
      <w:r w:rsidRPr="006D2B14">
        <w:rPr>
          <w:rFonts w:ascii="Arial" w:hAnsi="Arial" w:cs="Arial"/>
          <w:szCs w:val="24"/>
        </w:rPr>
        <w:t>La compañía no tiene estructurado un plan estratégico que le permita impulsar su desarrollo y la capacidad de asumir nuevos retos para: competir a corto, mediano o largo plazo; sustentar procesos de mejoramiento continuo que los lleve a su crecimiento</w:t>
      </w:r>
      <w:r w:rsidR="001609C0">
        <w:rPr>
          <w:rFonts w:ascii="Arial" w:hAnsi="Arial" w:cs="Arial"/>
          <w:szCs w:val="24"/>
        </w:rPr>
        <w:t xml:space="preserve"> sostenido</w:t>
      </w:r>
      <w:r w:rsidR="00F101ED" w:rsidRPr="006D2B14">
        <w:rPr>
          <w:rFonts w:ascii="Arial" w:hAnsi="Arial" w:cs="Arial"/>
          <w:szCs w:val="24"/>
        </w:rPr>
        <w:t>.</w:t>
      </w:r>
      <w:r w:rsidR="001609C0">
        <w:rPr>
          <w:rFonts w:ascii="Arial" w:hAnsi="Arial" w:cs="Arial"/>
          <w:szCs w:val="24"/>
        </w:rPr>
        <w:t xml:space="preserve"> En otras palabras, la empresa no tiene procedimientos claros de medición, lo que no se mide no se puede evaluar y lo que no se evalúa, no da cabida al mejoramiento continuo.</w:t>
      </w:r>
    </w:p>
    <w:p w:rsidR="008A1550" w:rsidRPr="006D6F56" w:rsidRDefault="00307818" w:rsidP="006D6F56">
      <w:pPr>
        <w:pStyle w:val="Ttulo1"/>
        <w:numPr>
          <w:ilvl w:val="0"/>
          <w:numId w:val="3"/>
        </w:numPr>
        <w:spacing w:line="360" w:lineRule="auto"/>
        <w:ind w:left="357" w:hanging="357"/>
        <w:jc w:val="center"/>
        <w:rPr>
          <w:rFonts w:ascii="Arial" w:hAnsi="Arial" w:cs="Arial"/>
        </w:rPr>
      </w:pPr>
      <w:bookmarkStart w:id="2" w:name="_Toc506216657"/>
      <w:r w:rsidRPr="006D6F56">
        <w:rPr>
          <w:rFonts w:ascii="Arial" w:hAnsi="Arial" w:cs="Arial"/>
        </w:rPr>
        <w:lastRenderedPageBreak/>
        <w:t>F</w:t>
      </w:r>
      <w:r w:rsidR="00694BF4" w:rsidRPr="006D6F56">
        <w:rPr>
          <w:rFonts w:ascii="Arial" w:hAnsi="Arial" w:cs="Arial"/>
        </w:rPr>
        <w:t>ormulación del problema</w:t>
      </w:r>
      <w:bookmarkEnd w:id="2"/>
    </w:p>
    <w:p w:rsidR="00307818" w:rsidRPr="006D6F56" w:rsidRDefault="00307818" w:rsidP="006D6F56">
      <w:pPr>
        <w:pStyle w:val="Textoindependiente"/>
        <w:spacing w:line="360" w:lineRule="auto"/>
        <w:jc w:val="both"/>
        <w:rPr>
          <w:rFonts w:ascii="Arial" w:hAnsi="Arial" w:cs="Arial"/>
        </w:rPr>
      </w:pPr>
      <w:r w:rsidRPr="006D6F56">
        <w:rPr>
          <w:rFonts w:ascii="Arial" w:hAnsi="Arial" w:cs="Arial"/>
        </w:rPr>
        <w:t>¿</w:t>
      </w:r>
      <w:r w:rsidR="00A73938" w:rsidRPr="006D6F56">
        <w:rPr>
          <w:rFonts w:ascii="Arial" w:hAnsi="Arial" w:cs="Arial"/>
        </w:rPr>
        <w:t>Qué</w:t>
      </w:r>
      <w:r w:rsidR="0002542B" w:rsidRPr="006D6F56">
        <w:rPr>
          <w:rFonts w:ascii="Arial" w:hAnsi="Arial" w:cs="Arial"/>
        </w:rPr>
        <w:t xml:space="preserve"> factores, situaciones </w:t>
      </w:r>
      <w:r w:rsidR="00A73938" w:rsidRPr="006D6F56">
        <w:rPr>
          <w:rFonts w:ascii="Arial" w:hAnsi="Arial" w:cs="Arial"/>
        </w:rPr>
        <w:t>y recursos se deben considerar en la fo</w:t>
      </w:r>
      <w:r w:rsidR="00835FDB" w:rsidRPr="006D6F56">
        <w:rPr>
          <w:rFonts w:ascii="Arial" w:hAnsi="Arial" w:cs="Arial"/>
        </w:rPr>
        <w:t>rmulación del plan estratégico</w:t>
      </w:r>
      <w:r w:rsidR="00A73938" w:rsidRPr="006D6F56">
        <w:rPr>
          <w:rFonts w:ascii="Arial" w:hAnsi="Arial" w:cs="Arial"/>
        </w:rPr>
        <w:t xml:space="preserve"> </w:t>
      </w:r>
      <w:r w:rsidRPr="006D6F56">
        <w:rPr>
          <w:rFonts w:ascii="Arial" w:hAnsi="Arial" w:cs="Arial"/>
        </w:rPr>
        <w:t>de la pyme Arquitecsoft SAS,</w:t>
      </w:r>
      <w:r w:rsidR="00A73938" w:rsidRPr="006D6F56">
        <w:rPr>
          <w:rFonts w:ascii="Arial" w:hAnsi="Arial" w:cs="Arial"/>
        </w:rPr>
        <w:t xml:space="preserve"> para el período 201</w:t>
      </w:r>
      <w:r w:rsidR="000D2227" w:rsidRPr="006D6F56">
        <w:rPr>
          <w:rFonts w:ascii="Arial" w:hAnsi="Arial" w:cs="Arial"/>
        </w:rPr>
        <w:t>9</w:t>
      </w:r>
      <w:r w:rsidR="00A73938" w:rsidRPr="006D6F56">
        <w:rPr>
          <w:rFonts w:ascii="Arial" w:hAnsi="Arial" w:cs="Arial"/>
        </w:rPr>
        <w:t xml:space="preserve"> - 202</w:t>
      </w:r>
      <w:bookmarkStart w:id="3" w:name="_GoBack"/>
      <w:bookmarkEnd w:id="3"/>
      <w:r w:rsidR="000D2227" w:rsidRPr="006D6F56">
        <w:rPr>
          <w:rFonts w:ascii="Arial" w:hAnsi="Arial" w:cs="Arial"/>
        </w:rPr>
        <w:t>3</w:t>
      </w:r>
      <w:r w:rsidRPr="006D6F56">
        <w:rPr>
          <w:rFonts w:ascii="Arial" w:hAnsi="Arial" w:cs="Arial"/>
        </w:rPr>
        <w:t>?</w:t>
      </w:r>
    </w:p>
    <w:p w:rsidR="006051B7" w:rsidRPr="006D6F56" w:rsidRDefault="00452FCD" w:rsidP="006D6F56">
      <w:pPr>
        <w:pStyle w:val="Ttulo1"/>
        <w:numPr>
          <w:ilvl w:val="0"/>
          <w:numId w:val="3"/>
        </w:numPr>
        <w:spacing w:line="360" w:lineRule="auto"/>
        <w:ind w:left="357" w:hanging="357"/>
        <w:jc w:val="center"/>
        <w:rPr>
          <w:rFonts w:ascii="Arial" w:hAnsi="Arial" w:cs="Arial"/>
        </w:rPr>
      </w:pPr>
      <w:bookmarkStart w:id="4" w:name="_Toc506216658"/>
      <w:r w:rsidRPr="006D6F56">
        <w:rPr>
          <w:rFonts w:ascii="Arial" w:hAnsi="Arial" w:cs="Arial"/>
        </w:rPr>
        <w:lastRenderedPageBreak/>
        <w:t>O</w:t>
      </w:r>
      <w:r w:rsidR="003B1983" w:rsidRPr="006D6F56">
        <w:rPr>
          <w:rFonts w:ascii="Arial" w:hAnsi="Arial" w:cs="Arial"/>
        </w:rPr>
        <w:t>bjetivos</w:t>
      </w:r>
      <w:bookmarkEnd w:id="4"/>
    </w:p>
    <w:p w:rsidR="00452FCD" w:rsidRPr="006D6F56" w:rsidRDefault="00452FCD" w:rsidP="006D6F56">
      <w:pPr>
        <w:pStyle w:val="Ttulo2"/>
        <w:numPr>
          <w:ilvl w:val="1"/>
          <w:numId w:val="3"/>
        </w:numPr>
        <w:spacing w:line="360" w:lineRule="auto"/>
        <w:ind w:left="788" w:hanging="431"/>
        <w:rPr>
          <w:rFonts w:ascii="Arial" w:hAnsi="Arial" w:cs="Arial"/>
        </w:rPr>
      </w:pPr>
      <w:bookmarkStart w:id="5" w:name="_Toc506216659"/>
      <w:r w:rsidRPr="006D6F56">
        <w:rPr>
          <w:rFonts w:ascii="Arial" w:hAnsi="Arial" w:cs="Arial"/>
        </w:rPr>
        <w:t>O</w:t>
      </w:r>
      <w:r w:rsidR="003B1983" w:rsidRPr="006D6F56">
        <w:rPr>
          <w:rFonts w:ascii="Arial" w:hAnsi="Arial" w:cs="Arial"/>
        </w:rPr>
        <w:t>bjetivo general</w:t>
      </w:r>
      <w:bookmarkEnd w:id="5"/>
    </w:p>
    <w:p w:rsidR="00452FCD" w:rsidRDefault="00A73938" w:rsidP="006D6F56">
      <w:pPr>
        <w:pStyle w:val="Textoindependiente"/>
        <w:spacing w:line="360" w:lineRule="auto"/>
        <w:jc w:val="both"/>
        <w:rPr>
          <w:rFonts w:ascii="Arial" w:hAnsi="Arial" w:cs="Arial"/>
        </w:rPr>
      </w:pPr>
      <w:r w:rsidRPr="006D6F56">
        <w:rPr>
          <w:rFonts w:ascii="Arial" w:hAnsi="Arial" w:cs="Arial"/>
        </w:rPr>
        <w:t>Formular el</w:t>
      </w:r>
      <w:r w:rsidR="00452FCD" w:rsidRPr="006D6F56">
        <w:rPr>
          <w:rFonts w:ascii="Arial" w:hAnsi="Arial" w:cs="Arial"/>
        </w:rPr>
        <w:t xml:space="preserve"> plan </w:t>
      </w:r>
      <w:r w:rsidRPr="006D6F56">
        <w:rPr>
          <w:rFonts w:ascii="Arial" w:hAnsi="Arial" w:cs="Arial"/>
        </w:rPr>
        <w:t xml:space="preserve">estratégico </w:t>
      </w:r>
      <w:r w:rsidR="00452FCD" w:rsidRPr="006D6F56">
        <w:rPr>
          <w:rFonts w:ascii="Arial" w:hAnsi="Arial" w:cs="Arial"/>
        </w:rPr>
        <w:t>en la empresa Arquitecsoft SAS, ubicada en la ciudad de Cal</w:t>
      </w:r>
      <w:r w:rsidRPr="006D6F56">
        <w:rPr>
          <w:rFonts w:ascii="Arial" w:hAnsi="Arial" w:cs="Arial"/>
        </w:rPr>
        <w:t xml:space="preserve">i, para </w:t>
      </w:r>
      <w:r w:rsidR="006D6F56">
        <w:rPr>
          <w:rFonts w:ascii="Arial" w:hAnsi="Arial" w:cs="Arial"/>
        </w:rPr>
        <w:t>el periodo</w:t>
      </w:r>
      <w:r w:rsidRPr="006D6F56">
        <w:rPr>
          <w:rFonts w:ascii="Arial" w:hAnsi="Arial" w:cs="Arial"/>
        </w:rPr>
        <w:t xml:space="preserve"> 201</w:t>
      </w:r>
      <w:r w:rsidR="006D6F56">
        <w:rPr>
          <w:rFonts w:ascii="Arial" w:hAnsi="Arial" w:cs="Arial"/>
        </w:rPr>
        <w:t>9</w:t>
      </w:r>
      <w:r w:rsidRPr="006D6F56">
        <w:rPr>
          <w:rFonts w:ascii="Arial" w:hAnsi="Arial" w:cs="Arial"/>
        </w:rPr>
        <w:t xml:space="preserve"> - 202</w:t>
      </w:r>
      <w:r w:rsidR="006D6F56">
        <w:rPr>
          <w:rFonts w:ascii="Arial" w:hAnsi="Arial" w:cs="Arial"/>
        </w:rPr>
        <w:t>3</w:t>
      </w:r>
      <w:r w:rsidR="00452FCD" w:rsidRPr="006D6F56">
        <w:rPr>
          <w:rFonts w:ascii="Arial" w:hAnsi="Arial" w:cs="Arial"/>
        </w:rPr>
        <w:t>, perteneciente al sector Software.</w:t>
      </w:r>
    </w:p>
    <w:p w:rsidR="006D6F56" w:rsidRPr="006D6F56" w:rsidRDefault="006D6F56" w:rsidP="006D6F56">
      <w:pPr>
        <w:pStyle w:val="Textoindependiente"/>
        <w:spacing w:line="360" w:lineRule="auto"/>
        <w:jc w:val="both"/>
        <w:rPr>
          <w:rFonts w:ascii="Arial" w:hAnsi="Arial" w:cs="Arial"/>
        </w:rPr>
      </w:pPr>
    </w:p>
    <w:p w:rsidR="00452FCD" w:rsidRPr="006D6F56" w:rsidRDefault="00452FCD" w:rsidP="006D6F56">
      <w:pPr>
        <w:pStyle w:val="Ttulo2"/>
        <w:numPr>
          <w:ilvl w:val="1"/>
          <w:numId w:val="3"/>
        </w:numPr>
        <w:spacing w:line="360" w:lineRule="auto"/>
        <w:ind w:left="788" w:hanging="431"/>
        <w:jc w:val="both"/>
        <w:rPr>
          <w:rFonts w:ascii="Arial" w:hAnsi="Arial" w:cs="Arial"/>
        </w:rPr>
      </w:pPr>
      <w:bookmarkStart w:id="6" w:name="_Toc506216660"/>
      <w:r w:rsidRPr="006D6F56">
        <w:rPr>
          <w:rFonts w:ascii="Arial" w:hAnsi="Arial" w:cs="Arial"/>
        </w:rPr>
        <w:t>O</w:t>
      </w:r>
      <w:r w:rsidR="003B1983" w:rsidRPr="006D6F56">
        <w:rPr>
          <w:rFonts w:ascii="Arial" w:hAnsi="Arial" w:cs="Arial"/>
        </w:rPr>
        <w:t>bjetivos específicos</w:t>
      </w:r>
      <w:bookmarkEnd w:id="6"/>
    </w:p>
    <w:p w:rsidR="00452FCD" w:rsidRDefault="00452FCD" w:rsidP="006D6F56">
      <w:pPr>
        <w:pStyle w:val="Prrafodelista"/>
        <w:numPr>
          <w:ilvl w:val="0"/>
          <w:numId w:val="36"/>
        </w:numPr>
        <w:spacing w:line="360" w:lineRule="auto"/>
        <w:jc w:val="both"/>
        <w:rPr>
          <w:rFonts w:ascii="Arial" w:hAnsi="Arial" w:cs="Arial"/>
        </w:rPr>
      </w:pPr>
      <w:r w:rsidRPr="006D6F56">
        <w:rPr>
          <w:rFonts w:ascii="Arial" w:hAnsi="Arial" w:cs="Arial"/>
        </w:rPr>
        <w:t xml:space="preserve">Analizar los factores internos y externos </w:t>
      </w:r>
      <w:r w:rsidR="006D6F56">
        <w:rPr>
          <w:rFonts w:ascii="Arial" w:hAnsi="Arial" w:cs="Arial"/>
        </w:rPr>
        <w:t>que permitan establecer el nivel de madurez de la empresa Arquitecsoft SAS en cuanto a la Planeación Estratégica.</w:t>
      </w:r>
    </w:p>
    <w:p w:rsidR="006D6F56" w:rsidRPr="006D6F56" w:rsidRDefault="006D6F56" w:rsidP="006D6F56">
      <w:pPr>
        <w:pStyle w:val="Prrafodelista"/>
        <w:spacing w:line="360" w:lineRule="auto"/>
        <w:jc w:val="both"/>
        <w:rPr>
          <w:rFonts w:ascii="Arial" w:hAnsi="Arial" w:cs="Arial"/>
        </w:rPr>
      </w:pPr>
    </w:p>
    <w:p w:rsidR="006051B7" w:rsidRDefault="006D6F56" w:rsidP="006D6F56">
      <w:pPr>
        <w:pStyle w:val="Prrafodelista"/>
        <w:numPr>
          <w:ilvl w:val="0"/>
          <w:numId w:val="36"/>
        </w:numPr>
        <w:spacing w:line="360" w:lineRule="auto"/>
        <w:jc w:val="both"/>
        <w:rPr>
          <w:rFonts w:ascii="Arial" w:hAnsi="Arial" w:cs="Arial"/>
        </w:rPr>
      </w:pPr>
      <w:r>
        <w:rPr>
          <w:rFonts w:ascii="Arial" w:hAnsi="Arial" w:cs="Arial"/>
        </w:rPr>
        <w:t>Definir</w:t>
      </w:r>
      <w:r w:rsidR="00452FCD" w:rsidRPr="006D6F56">
        <w:rPr>
          <w:rFonts w:ascii="Arial" w:hAnsi="Arial" w:cs="Arial"/>
        </w:rPr>
        <w:t xml:space="preserve"> </w:t>
      </w:r>
      <w:r w:rsidR="00AE5A4B" w:rsidRPr="006D6F56">
        <w:rPr>
          <w:rFonts w:ascii="Arial" w:hAnsi="Arial" w:cs="Arial"/>
        </w:rPr>
        <w:t>el plan</w:t>
      </w:r>
      <w:r w:rsidR="0098090E" w:rsidRPr="006D6F56">
        <w:rPr>
          <w:rFonts w:ascii="Arial" w:hAnsi="Arial" w:cs="Arial"/>
        </w:rPr>
        <w:t xml:space="preserve"> estratégico</w:t>
      </w:r>
      <w:r w:rsidR="00362A15" w:rsidRPr="006D6F56">
        <w:rPr>
          <w:rFonts w:ascii="Arial" w:hAnsi="Arial" w:cs="Arial"/>
        </w:rPr>
        <w:t>, más apropiado</w:t>
      </w:r>
      <w:r w:rsidR="00A13A62" w:rsidRPr="006D6F56">
        <w:rPr>
          <w:rFonts w:ascii="Arial" w:hAnsi="Arial" w:cs="Arial"/>
        </w:rPr>
        <w:t xml:space="preserve"> </w:t>
      </w:r>
      <w:r>
        <w:rPr>
          <w:rFonts w:ascii="Arial" w:hAnsi="Arial" w:cs="Arial"/>
        </w:rPr>
        <w:t xml:space="preserve">para una </w:t>
      </w:r>
      <w:r w:rsidRPr="006D6F56">
        <w:rPr>
          <w:rFonts w:ascii="Arial" w:hAnsi="Arial" w:cs="Arial"/>
        </w:rPr>
        <w:t>Pyme</w:t>
      </w:r>
      <w:r w:rsidR="00A13A62" w:rsidRPr="006D6F56">
        <w:rPr>
          <w:rFonts w:ascii="Arial" w:hAnsi="Arial" w:cs="Arial"/>
        </w:rPr>
        <w:t xml:space="preserve"> del sector del Software</w:t>
      </w:r>
      <w:r>
        <w:rPr>
          <w:rFonts w:ascii="Arial" w:hAnsi="Arial" w:cs="Arial"/>
        </w:rPr>
        <w:t xml:space="preserve"> que involucre procesos y recurso humano; teniendo en cuenta además su capacidad de innovación, talento humano, 10 años de experiencia y una diversidad de productos y servicios.</w:t>
      </w:r>
    </w:p>
    <w:p w:rsidR="006D6F56" w:rsidRPr="006D6F56" w:rsidRDefault="006D6F56" w:rsidP="006D6F56">
      <w:pPr>
        <w:pStyle w:val="Prrafodelista"/>
        <w:rPr>
          <w:rFonts w:ascii="Arial" w:hAnsi="Arial" w:cs="Arial"/>
        </w:rPr>
      </w:pPr>
    </w:p>
    <w:p w:rsidR="006D6F56" w:rsidRPr="006D6F56" w:rsidRDefault="006D6F56" w:rsidP="006D6F56">
      <w:pPr>
        <w:pStyle w:val="Prrafodelista"/>
        <w:numPr>
          <w:ilvl w:val="0"/>
          <w:numId w:val="36"/>
        </w:numPr>
        <w:spacing w:line="360" w:lineRule="auto"/>
        <w:jc w:val="both"/>
        <w:rPr>
          <w:rFonts w:ascii="Arial" w:hAnsi="Arial" w:cs="Arial"/>
        </w:rPr>
      </w:pPr>
      <w:r>
        <w:rPr>
          <w:rFonts w:ascii="Arial" w:hAnsi="Arial" w:cs="Arial"/>
        </w:rPr>
        <w:t>Analizar y formular cada uno de los aspectos necesarios para la implementación y mejoramiento continuo del plan estratégico que se defina para la compañía.</w:t>
      </w:r>
    </w:p>
    <w:p w:rsidR="00C63341" w:rsidRDefault="00452FCD" w:rsidP="003B1983">
      <w:pPr>
        <w:pStyle w:val="Ttulo1"/>
        <w:numPr>
          <w:ilvl w:val="0"/>
          <w:numId w:val="3"/>
        </w:numPr>
        <w:ind w:left="357" w:hanging="357"/>
        <w:jc w:val="center"/>
      </w:pPr>
      <w:bookmarkStart w:id="7" w:name="_Toc506216661"/>
      <w:r>
        <w:lastRenderedPageBreak/>
        <w:t>J</w:t>
      </w:r>
      <w:r w:rsidR="003B1983">
        <w:t>ustificación</w:t>
      </w:r>
      <w:bookmarkEnd w:id="7"/>
    </w:p>
    <w:p w:rsidR="0094532F" w:rsidRDefault="00505871" w:rsidP="006D758E">
      <w:pPr>
        <w:pStyle w:val="Textoindependiente"/>
      </w:pPr>
      <w:r>
        <w:t xml:space="preserve">El </w:t>
      </w:r>
      <w:r w:rsidR="00DA5861">
        <w:t>propósito de este proyecto de investigaci</w:t>
      </w:r>
      <w:r w:rsidR="0094532F">
        <w:t xml:space="preserve">ón es brindar </w:t>
      </w:r>
      <w:r w:rsidR="0094532F" w:rsidRPr="0094532F">
        <w:t>apoyo a una pyme,</w:t>
      </w:r>
      <w:r w:rsidR="0094532F">
        <w:t xml:space="preserve"> del sector Software ubicada en la ciudad de Cali, para la implementación de un plan de innovación comercial, y así contribuir al posicionamiento de productos que han sido novedosos, pero que han tenido poca demanda, como una estrategia </w:t>
      </w:r>
      <w:r w:rsidR="00161A8D">
        <w:t xml:space="preserve">que logre aumentar las ventas, </w:t>
      </w:r>
      <w:r w:rsidR="0094532F">
        <w:t xml:space="preserve">por ende el EBITDA </w:t>
      </w:r>
      <w:r w:rsidR="00161A8D">
        <w:t xml:space="preserve">su capital de trabajo </w:t>
      </w:r>
      <w:r w:rsidR="0094532F">
        <w:t>y la continuidad de la empresa.</w:t>
      </w:r>
    </w:p>
    <w:p w:rsidR="00484EF4" w:rsidRDefault="0094532F" w:rsidP="006D758E">
      <w:pPr>
        <w:pStyle w:val="Textoindependiente"/>
        <w:rPr>
          <w:b/>
        </w:rPr>
      </w:pPr>
      <w:r>
        <w:t>Con el buen funcionamiento de la empresa Arquitecsoft SAS se busca</w:t>
      </w:r>
      <w:r w:rsidRPr="0094532F">
        <w:t xml:space="preserve"> garanti</w:t>
      </w:r>
      <w:r w:rsidR="00484D56">
        <w:t>zar la estabilidad de esta pyme</w:t>
      </w:r>
      <w:r w:rsidRPr="0094532F">
        <w:t xml:space="preserve"> y sus colaboradores, reflejado esto en 32 familias vallecaucanas</w:t>
      </w:r>
      <w:r w:rsidR="00484EF4">
        <w:t xml:space="preserve">, generando progreso para la región por el </w:t>
      </w:r>
      <w:r w:rsidR="00484EF4" w:rsidRPr="00484EF4">
        <w:t>aporte al desarrollo económico,</w:t>
      </w:r>
      <w:r w:rsidR="00484EF4">
        <w:rPr>
          <w:b/>
        </w:rPr>
        <w:t xml:space="preserve"> </w:t>
      </w:r>
      <w:r w:rsidR="00484EF4" w:rsidRPr="00484EF4">
        <w:t>en materia tributaria</w:t>
      </w:r>
      <w:r w:rsidR="00484EF4">
        <w:t xml:space="preserve"> y pago de impuestos, socialmente </w:t>
      </w:r>
      <w:r w:rsidR="00484EF4" w:rsidRPr="00484EF4">
        <w:t>apoyando iniciativas como mi pr</w:t>
      </w:r>
      <w:r w:rsidR="005A4B49">
        <w:t>imer empleo, aprendices Sena</w:t>
      </w:r>
      <w:r w:rsidR="00484D56">
        <w:t xml:space="preserve">, </w:t>
      </w:r>
      <w:r w:rsidR="00484EF4" w:rsidRPr="00484EF4">
        <w:t>universitarios, y posiblemente generando más empleos teniendo en cuenta que en sus mejores momentos llego a tener vinculadas en su planta de personal hasta a 70 colaboradores</w:t>
      </w:r>
      <w:r w:rsidR="00484EF4">
        <w:t>.</w:t>
      </w:r>
    </w:p>
    <w:p w:rsidR="00017978" w:rsidRPr="00F964D9" w:rsidRDefault="00484EF4" w:rsidP="006D758E">
      <w:pPr>
        <w:pStyle w:val="Textoindependiente"/>
      </w:pPr>
      <w:r w:rsidRPr="00F964D9">
        <w:t>La puesta en marcha de e</w:t>
      </w:r>
      <w:r w:rsidR="00B84CA1">
        <w:t>ste plan estratégico</w:t>
      </w:r>
      <w:r w:rsidRPr="00F964D9">
        <w:t xml:space="preserve"> ayudaría a resolver un problema presente, consistente, de la poca penetración en el mercado de algunos productos de Arquitecsoft SAS</w:t>
      </w:r>
      <w:r w:rsidR="00F964D9" w:rsidRPr="00F964D9">
        <w:t>, de igual manera servirá para soportar a través de un caso práctico la aplicabilidad de las teorías de un plan de innovación comercial, en uno de los sectores de mayor crecimiento en el país</w:t>
      </w:r>
      <w:r w:rsidR="003812DC">
        <w:t xml:space="preserve"> y que por su naturaleza le presta servicios a todos los otros sectores.</w:t>
      </w:r>
    </w:p>
    <w:p w:rsidR="00682201" w:rsidRPr="009F183C" w:rsidRDefault="003D572B" w:rsidP="006D758E">
      <w:pPr>
        <w:pStyle w:val="Textoindependiente"/>
      </w:pPr>
      <w:r>
        <w:t>En general, podría beneficiar a las pymes, que est</w:t>
      </w:r>
      <w:r w:rsidR="00E06691">
        <w:t>én interesadas en implementar un</w:t>
      </w:r>
      <w:r w:rsidR="005820AF">
        <w:t xml:space="preserve"> plan</w:t>
      </w:r>
      <w:r w:rsidR="00B3591A">
        <w:t xml:space="preserve"> </w:t>
      </w:r>
      <w:r>
        <w:t>para a</w:t>
      </w:r>
      <w:r w:rsidR="009F183C">
        <w:t xml:space="preserve">lcanzar la innovación comercial, revisando la lectura, explorando </w:t>
      </w:r>
      <w:r w:rsidR="00AB2F13">
        <w:t>otros modelos ya construidos, y de acuerd</w:t>
      </w:r>
      <w:r w:rsidR="00484D56">
        <w:t>o a su propio</w:t>
      </w:r>
      <w:r w:rsidR="00AB2F13">
        <w:t xml:space="preserve"> con</w:t>
      </w:r>
      <w:r w:rsidR="00484D56">
        <w:t>texto</w:t>
      </w:r>
      <w:r w:rsidR="00B3591A">
        <w:t xml:space="preserve"> establecer</w:t>
      </w:r>
      <w:r w:rsidR="00AB2F13">
        <w:t xml:space="preserve"> el más apropiado.</w:t>
      </w:r>
    </w:p>
    <w:p w:rsidR="00452FCD" w:rsidRDefault="00452FCD" w:rsidP="00323DC8">
      <w:pPr>
        <w:pStyle w:val="Ttulo1"/>
        <w:numPr>
          <w:ilvl w:val="0"/>
          <w:numId w:val="3"/>
        </w:numPr>
        <w:jc w:val="center"/>
        <w:rPr>
          <w:rFonts w:eastAsiaTheme="minorHAnsi" w:cstheme="minorBidi"/>
        </w:rPr>
      </w:pPr>
      <w:bookmarkStart w:id="8" w:name="_Toc506216662"/>
      <w:r>
        <w:rPr>
          <w:rFonts w:eastAsiaTheme="minorHAnsi" w:cstheme="minorBidi"/>
        </w:rPr>
        <w:lastRenderedPageBreak/>
        <w:t>M</w:t>
      </w:r>
      <w:r w:rsidR="009A1CAD">
        <w:rPr>
          <w:rFonts w:eastAsiaTheme="minorHAnsi" w:cstheme="minorBidi"/>
        </w:rPr>
        <w:t>etodología</w:t>
      </w:r>
      <w:bookmarkEnd w:id="8"/>
    </w:p>
    <w:p w:rsidR="00307979" w:rsidRDefault="00307979" w:rsidP="00307979">
      <w:r w:rsidRPr="00307979">
        <w:rPr>
          <w:rFonts w:eastAsia="Times New Roman" w:cs="Times New Roman"/>
          <w:lang w:eastAsia="es-CO"/>
        </w:rPr>
        <w:t>Se definió una metodología mixta, combinando enfoques cualitativos y cuantitativos, que ha permitió evidenciar: poca aplicación de herramientas de gestión como benchmarking</w:t>
      </w:r>
      <w:r w:rsidRPr="003E49F5">
        <w:rPr>
          <w:rStyle w:val="Refdenotaalpie"/>
          <w:rFonts w:eastAsia="Times New Roman" w:cs="Times New Roman"/>
          <w:sz w:val="22"/>
          <w:lang w:eastAsia="es-CO"/>
        </w:rPr>
        <w:footnoteReference w:id="4"/>
      </w:r>
      <w:r w:rsidRPr="00307979">
        <w:rPr>
          <w:rFonts w:eastAsia="Times New Roman" w:cs="Times New Roman"/>
          <w:lang w:eastAsia="es-CO"/>
        </w:rPr>
        <w:t xml:space="preserve">; falta de un departamento de investigación y desarrollo (I+D), entre otras. </w:t>
      </w:r>
    </w:p>
    <w:p w:rsidR="00307979" w:rsidRPr="00307979" w:rsidRDefault="00307979" w:rsidP="00307979"/>
    <w:p w:rsidR="00013DC7" w:rsidRDefault="00013DC7" w:rsidP="006D758E">
      <w:pPr>
        <w:pStyle w:val="Textoindependiente"/>
      </w:pPr>
      <w:r>
        <w:t xml:space="preserve">Con el planteamiento de los objetivos, se puede determinar que el enfoque de este trabajo de investigación es mixto, ya que requiere </w:t>
      </w:r>
      <w:r w:rsidR="009B64DC">
        <w:t xml:space="preserve">una combinación de </w:t>
      </w:r>
      <w:r>
        <w:t>análisis cuantitativo y cualitativo,</w:t>
      </w:r>
      <w:r w:rsidR="009B64DC">
        <w:t xml:space="preserve"> de acuerdo al alcance de este estudio se pueden establecer niveles exploratorios, descriptivos y explicativos, que conlleva a un trabajo de campo, donde se podrán contrastar las teorías existentes </w:t>
      </w:r>
    </w:p>
    <w:p w:rsidR="00E623CE" w:rsidRDefault="00E623CE" w:rsidP="006D758E">
      <w:pPr>
        <w:pStyle w:val="Textoindependiente"/>
      </w:pPr>
      <w:r>
        <w:t>Para abordar cada uno de los objetivos propuestos, se trazan las siguientes actividades</w:t>
      </w:r>
      <w:r w:rsidR="00161A8D">
        <w:t xml:space="preserve"> detalladamente</w:t>
      </w:r>
      <w:r>
        <w:t>:</w:t>
      </w:r>
    </w:p>
    <w:p w:rsidR="009B64DC" w:rsidRDefault="0052195F" w:rsidP="003A3B42">
      <w:pPr>
        <w:pStyle w:val="Prrafodelista"/>
        <w:numPr>
          <w:ilvl w:val="0"/>
          <w:numId w:val="24"/>
        </w:numPr>
      </w:pPr>
      <w:r>
        <w:t xml:space="preserve">Revisar </w:t>
      </w:r>
      <w:r w:rsidR="009B64DC">
        <w:t>la literatura</w:t>
      </w:r>
      <w:r>
        <w:t xml:space="preserve"> para profundizar en el concepto y contexto de la </w:t>
      </w:r>
      <w:r w:rsidR="00C36604">
        <w:t xml:space="preserve">planeación </w:t>
      </w:r>
      <w:proofErr w:type="spellStart"/>
      <w:r w:rsidR="00C36604">
        <w:t>estrategica</w:t>
      </w:r>
      <w:proofErr w:type="spellEnd"/>
    </w:p>
    <w:p w:rsidR="00E613AB" w:rsidRDefault="00E613AB" w:rsidP="003A3B42">
      <w:pPr>
        <w:pStyle w:val="Prrafodelista"/>
        <w:numPr>
          <w:ilvl w:val="0"/>
          <w:numId w:val="24"/>
        </w:numPr>
      </w:pPr>
      <w:r>
        <w:t>Determinar las capacidades (t</w:t>
      </w:r>
      <w:r w:rsidR="00F8062C">
        <w:t>écnica, humana</w:t>
      </w:r>
      <w:r>
        <w:t>, f</w:t>
      </w:r>
      <w:r w:rsidR="00F8062C">
        <w:t>inanciera, estructural, etc.) de Arquitecsoft SAS a través de entrevistas y encuestas; que permita tener mayor conocimiento de la compañía.</w:t>
      </w:r>
    </w:p>
    <w:p w:rsidR="00D1064D" w:rsidRDefault="00D1064D" w:rsidP="00D1064D">
      <w:pPr>
        <w:pStyle w:val="Prrafodelista"/>
        <w:numPr>
          <w:ilvl w:val="0"/>
          <w:numId w:val="24"/>
        </w:numPr>
      </w:pPr>
      <w:r>
        <w:t xml:space="preserve">Realizar un </w:t>
      </w:r>
      <w:proofErr w:type="spellStart"/>
      <w:r w:rsidR="00A97516" w:rsidRPr="00A97516">
        <w:rPr>
          <w:i/>
        </w:rPr>
        <w:t>Brainstorming</w:t>
      </w:r>
      <w:proofErr w:type="spellEnd"/>
      <w:r w:rsidR="00FF7A84">
        <w:rPr>
          <w:rStyle w:val="Refdenotaalpie"/>
          <w:i/>
        </w:rPr>
        <w:footnoteReference w:id="5"/>
      </w:r>
      <w:r w:rsidRPr="00A97516">
        <w:rPr>
          <w:i/>
        </w:rPr>
        <w:t xml:space="preserve"> </w:t>
      </w:r>
      <w:r>
        <w:t>al interior de la empresa Arquitecsoft SAS sobre las posibles razones por las cuales algunos productos no han tenido posicionamiento en el mercado</w:t>
      </w:r>
      <w:r w:rsidR="003439BD">
        <w:t>.</w:t>
      </w:r>
    </w:p>
    <w:p w:rsidR="00D1064D" w:rsidRPr="003439BD" w:rsidRDefault="00D1064D" w:rsidP="00D1064D">
      <w:pPr>
        <w:pStyle w:val="Prrafodelista"/>
        <w:numPr>
          <w:ilvl w:val="0"/>
          <w:numId w:val="24"/>
        </w:numPr>
      </w:pPr>
      <w:r>
        <w:lastRenderedPageBreak/>
        <w:t xml:space="preserve">Ejecutar la herramienta </w:t>
      </w:r>
      <w:r w:rsidRPr="00D1064D">
        <w:rPr>
          <w:rFonts w:cs="Times New Roman"/>
          <w:color w:val="222222"/>
          <w:shd w:val="clear" w:color="auto" w:fill="FFFFFF"/>
        </w:rPr>
        <w:t>Diagrama de Ishikawa</w:t>
      </w:r>
      <w:r w:rsidR="005C2DFD">
        <w:rPr>
          <w:rStyle w:val="Refdenotaalpie"/>
          <w:rFonts w:cs="Times New Roman"/>
          <w:color w:val="222222"/>
          <w:shd w:val="clear" w:color="auto" w:fill="FFFFFF"/>
        </w:rPr>
        <w:footnoteReference w:id="6"/>
      </w:r>
      <w:r w:rsidRPr="00D1064D">
        <w:rPr>
          <w:rFonts w:cs="Times New Roman"/>
          <w:color w:val="222222"/>
          <w:shd w:val="clear" w:color="auto" w:fill="FFFFFF"/>
        </w:rPr>
        <w:t xml:space="preserve"> o Diagrama de</w:t>
      </w:r>
      <w:r w:rsidRPr="00D1064D">
        <w:rPr>
          <w:rStyle w:val="apple-converted-space"/>
          <w:rFonts w:cs="Times New Roman"/>
          <w:color w:val="222222"/>
          <w:shd w:val="clear" w:color="auto" w:fill="FFFFFF"/>
        </w:rPr>
        <w:t xml:space="preserve"> </w:t>
      </w:r>
      <w:r w:rsidRPr="00D1064D">
        <w:rPr>
          <w:rFonts w:cs="Times New Roman"/>
          <w:b/>
          <w:bCs/>
          <w:color w:val="222222"/>
          <w:shd w:val="clear" w:color="auto" w:fill="FFFFFF"/>
        </w:rPr>
        <w:t>Espina de Pescado</w:t>
      </w:r>
      <w:r>
        <w:rPr>
          <w:rFonts w:cs="Times New Roman"/>
          <w:b/>
          <w:bCs/>
          <w:color w:val="222222"/>
          <w:shd w:val="clear" w:color="auto" w:fill="FFFFFF"/>
        </w:rPr>
        <w:t xml:space="preserve"> </w:t>
      </w:r>
      <w:r>
        <w:rPr>
          <w:rFonts w:cs="Times New Roman"/>
          <w:bCs/>
          <w:color w:val="222222"/>
          <w:shd w:val="clear" w:color="auto" w:fill="FFFFFF"/>
        </w:rPr>
        <w:t>para llegar a la causa raíz, del problema percibido de Innovación comercial.</w:t>
      </w:r>
    </w:p>
    <w:p w:rsidR="003439BD" w:rsidRPr="00140AC9" w:rsidRDefault="003439BD" w:rsidP="00D1064D">
      <w:pPr>
        <w:pStyle w:val="Prrafodelista"/>
        <w:numPr>
          <w:ilvl w:val="0"/>
          <w:numId w:val="24"/>
        </w:numPr>
      </w:pPr>
      <w:r>
        <w:rPr>
          <w:rFonts w:cs="Times New Roman"/>
          <w:bCs/>
          <w:color w:val="222222"/>
          <w:shd w:val="clear" w:color="auto" w:fill="FFFFFF"/>
        </w:rPr>
        <w:t>Efectuar un análisis de los entornos de la empresa objeto de estudio que por su ubicación geográfica se harán a nivel de la Ciudad de Cali y el Valle del Cauca</w:t>
      </w:r>
      <w:r w:rsidR="00393B24">
        <w:rPr>
          <w:rFonts w:cs="Times New Roman"/>
          <w:bCs/>
          <w:color w:val="222222"/>
          <w:shd w:val="clear" w:color="auto" w:fill="FFFFFF"/>
        </w:rPr>
        <w:t xml:space="preserve">, y por su ecosistema </w:t>
      </w:r>
      <w:r w:rsidR="008734F9">
        <w:rPr>
          <w:rFonts w:cs="Times New Roman"/>
          <w:bCs/>
          <w:color w:val="222222"/>
          <w:shd w:val="clear" w:color="auto" w:fill="FFFFFF"/>
        </w:rPr>
        <w:t xml:space="preserve">en </w:t>
      </w:r>
      <w:r w:rsidR="00393B24">
        <w:rPr>
          <w:rFonts w:cs="Times New Roman"/>
          <w:bCs/>
          <w:color w:val="222222"/>
          <w:shd w:val="clear" w:color="auto" w:fill="FFFFFF"/>
        </w:rPr>
        <w:t>un entorno internacional también</w:t>
      </w:r>
      <w:r>
        <w:rPr>
          <w:rFonts w:cs="Times New Roman"/>
          <w:bCs/>
          <w:color w:val="222222"/>
          <w:shd w:val="clear" w:color="auto" w:fill="FFFFFF"/>
        </w:rPr>
        <w:t>.</w:t>
      </w:r>
    </w:p>
    <w:p w:rsidR="00140AC9" w:rsidRPr="003439BD" w:rsidRDefault="00140AC9" w:rsidP="00140AC9">
      <w:pPr>
        <w:pStyle w:val="Prrafodelista"/>
        <w:numPr>
          <w:ilvl w:val="0"/>
          <w:numId w:val="24"/>
        </w:numPr>
      </w:pPr>
      <w:r>
        <w:t>Aplicar el método de planificación DOFA</w:t>
      </w:r>
      <w:r w:rsidR="00F22F93">
        <w:t xml:space="preserve"> en la firma de estudio de caso</w:t>
      </w:r>
    </w:p>
    <w:p w:rsidR="003439BD" w:rsidRPr="003439BD" w:rsidRDefault="003439BD" w:rsidP="00D1064D">
      <w:pPr>
        <w:pStyle w:val="Prrafodelista"/>
        <w:numPr>
          <w:ilvl w:val="0"/>
          <w:numId w:val="24"/>
        </w:numPr>
      </w:pPr>
      <w:r>
        <w:rPr>
          <w:rFonts w:cs="Times New Roman"/>
          <w:bCs/>
          <w:color w:val="222222"/>
          <w:shd w:val="clear" w:color="auto" w:fill="FFFFFF"/>
        </w:rPr>
        <w:t>Estudiar el sector del Software, que por su naturaleza, se debe explorar en un contexto internacional, nacional y regional.</w:t>
      </w:r>
    </w:p>
    <w:p w:rsidR="003439BD" w:rsidRDefault="003439BD" w:rsidP="00D1064D">
      <w:pPr>
        <w:pStyle w:val="Prrafodelista"/>
        <w:numPr>
          <w:ilvl w:val="0"/>
          <w:numId w:val="24"/>
        </w:numPr>
      </w:pPr>
      <w:r>
        <w:t>Actualizar el estudio de mercado de Arquitecsoft SAS,</w:t>
      </w:r>
      <w:r w:rsidR="00393B24">
        <w:t xml:space="preserve"> dado los elementos del mercado en cuanto a compradores, consumidores, vendedores, oferta, ambiente, para detectar</w:t>
      </w:r>
      <w:r>
        <w:t xml:space="preserve"> las necesidades de sus clientes, en aras de satisfacer sus necesidades, </w:t>
      </w:r>
      <w:r w:rsidR="00393B24">
        <w:t>teniendo en cuenta</w:t>
      </w:r>
      <w:r w:rsidR="00786DD9">
        <w:t xml:space="preserve"> los productos ofrecidos (tal vez necesitando ser significativamente mejorados)</w:t>
      </w:r>
      <w:r w:rsidR="00393B24">
        <w:t xml:space="preserve"> las</w:t>
      </w:r>
      <w:r w:rsidR="00786DD9">
        <w:t xml:space="preserve"> tendencias, </w:t>
      </w:r>
      <w:r w:rsidR="00393B24">
        <w:t>la competencia (benchmarking)</w:t>
      </w:r>
      <w:r w:rsidR="00786DD9">
        <w:t>, entre otros</w:t>
      </w:r>
      <w:r w:rsidR="00393B24">
        <w:t>.</w:t>
      </w:r>
      <w:r w:rsidR="00A64D67">
        <w:t xml:space="preserve"> Se tomaría como referentes los modelos prop</w:t>
      </w:r>
      <w:r w:rsidR="00786DD9">
        <w:t>uesto por</w:t>
      </w:r>
      <w:r w:rsidR="00A64D67">
        <w:t xml:space="preserve"> Michael Porter diamante competitivo y las Cinco fuerzas</w:t>
      </w:r>
      <w:r w:rsidR="00001263">
        <w:rPr>
          <w:rStyle w:val="Refdenotaalpie"/>
        </w:rPr>
        <w:footnoteReference w:id="7"/>
      </w:r>
      <w:r w:rsidR="00140AC9">
        <w:t>.</w:t>
      </w:r>
    </w:p>
    <w:p w:rsidR="00D1064D" w:rsidRDefault="00764E81" w:rsidP="005454F5">
      <w:pPr>
        <w:pStyle w:val="Prrafodelista"/>
        <w:numPr>
          <w:ilvl w:val="0"/>
          <w:numId w:val="24"/>
        </w:numPr>
      </w:pPr>
      <w:r>
        <w:lastRenderedPageBreak/>
        <w:t xml:space="preserve">Elegir el Plan de innovación comercial más apropiado para pequeñas y medianas empresas que mejor se pueda estructurar para la sociedad </w:t>
      </w:r>
      <w:r w:rsidR="004B4DE3">
        <w:t>Arquitecsoft SAS</w:t>
      </w:r>
      <w:r w:rsidR="007A145D">
        <w:t xml:space="preserve">, </w:t>
      </w:r>
      <w:r w:rsidR="007A145D">
        <w:rPr>
          <w:rFonts w:cs="Times New Roman"/>
          <w:szCs w:val="24"/>
        </w:rPr>
        <w:t>identificando previamente los riesgos de dicha implementación</w:t>
      </w:r>
      <w:r w:rsidR="004B4DE3">
        <w:t>.</w:t>
      </w:r>
    </w:p>
    <w:p w:rsidR="00F22F93" w:rsidRDefault="00F22F93" w:rsidP="005454F5">
      <w:pPr>
        <w:pStyle w:val="Prrafodelista"/>
        <w:numPr>
          <w:ilvl w:val="0"/>
          <w:numId w:val="24"/>
        </w:numPr>
      </w:pPr>
      <w:r>
        <w:t>Estructurar el Plan de Innovación Comercial</w:t>
      </w:r>
      <w:r w:rsidR="00786DD9">
        <w:t xml:space="preserve"> (método de comercialización y método de organización significativamente mejorados)</w:t>
      </w:r>
      <w:r>
        <w:t xml:space="preserve"> utilizando el ciclo PHVA</w:t>
      </w:r>
      <w:r w:rsidR="00F84F8E">
        <w:rPr>
          <w:rStyle w:val="Refdenotaalpie"/>
        </w:rPr>
        <w:footnoteReference w:id="8"/>
      </w:r>
    </w:p>
    <w:p w:rsidR="00304BA8" w:rsidRPr="00013DC7" w:rsidRDefault="00304BA8" w:rsidP="005454F5">
      <w:pPr>
        <w:pStyle w:val="Prrafodelista"/>
        <w:numPr>
          <w:ilvl w:val="0"/>
          <w:numId w:val="24"/>
        </w:numPr>
      </w:pPr>
      <w:r>
        <w:t xml:space="preserve">Analizar los </w:t>
      </w:r>
      <w:r w:rsidR="00E613AB">
        <w:t xml:space="preserve">posibles </w:t>
      </w:r>
      <w:r>
        <w:t>resultados de dicha implementación que bajo el ciclo PHVA puede redundar en un</w:t>
      </w:r>
      <w:r w:rsidR="00772FE3">
        <w:t xml:space="preserve"> proceso de mejora continua para la firma Arquitecsoft SAS.</w:t>
      </w:r>
    </w:p>
    <w:p w:rsidR="00452FCD" w:rsidRDefault="003D572B" w:rsidP="003B1983">
      <w:pPr>
        <w:pStyle w:val="Ttulo1"/>
        <w:numPr>
          <w:ilvl w:val="0"/>
          <w:numId w:val="3"/>
        </w:numPr>
        <w:ind w:left="357" w:hanging="357"/>
        <w:jc w:val="center"/>
        <w:rPr>
          <w:rFonts w:eastAsiaTheme="minorHAnsi" w:cstheme="minorBidi"/>
        </w:rPr>
      </w:pPr>
      <w:bookmarkStart w:id="9" w:name="_Toc506216663"/>
      <w:r>
        <w:rPr>
          <w:rFonts w:eastAsiaTheme="minorHAnsi" w:cstheme="minorBidi"/>
        </w:rPr>
        <w:lastRenderedPageBreak/>
        <w:t>M</w:t>
      </w:r>
      <w:r w:rsidR="003B1983">
        <w:rPr>
          <w:rFonts w:eastAsiaTheme="minorHAnsi" w:cstheme="minorBidi"/>
        </w:rPr>
        <w:t>arco teórico</w:t>
      </w:r>
      <w:bookmarkEnd w:id="9"/>
    </w:p>
    <w:p w:rsidR="001A6BFC" w:rsidRPr="001A6BFC" w:rsidRDefault="001E326F" w:rsidP="003B1983">
      <w:pPr>
        <w:pStyle w:val="Ttulo2"/>
        <w:numPr>
          <w:ilvl w:val="1"/>
          <w:numId w:val="21"/>
        </w:numPr>
        <w:spacing w:line="300" w:lineRule="auto"/>
        <w:ind w:left="788" w:hanging="431"/>
        <w:jc w:val="both"/>
      </w:pPr>
      <w:bookmarkStart w:id="10" w:name="_Toc491721279"/>
      <w:bookmarkStart w:id="11" w:name="_Toc491721774"/>
      <w:bookmarkStart w:id="12" w:name="_Toc491721900"/>
      <w:bookmarkStart w:id="13" w:name="_Toc491721280"/>
      <w:bookmarkStart w:id="14" w:name="_Toc491721775"/>
      <w:bookmarkStart w:id="15" w:name="_Toc491721901"/>
      <w:bookmarkStart w:id="16" w:name="_Toc491721281"/>
      <w:bookmarkStart w:id="17" w:name="_Toc491721776"/>
      <w:bookmarkStart w:id="18" w:name="_Toc491721902"/>
      <w:bookmarkStart w:id="19" w:name="_Toc491721282"/>
      <w:bookmarkStart w:id="20" w:name="_Toc491721777"/>
      <w:bookmarkStart w:id="21" w:name="_Toc491721903"/>
      <w:bookmarkStart w:id="22" w:name="_Toc491721283"/>
      <w:bookmarkStart w:id="23" w:name="_Toc491721778"/>
      <w:bookmarkStart w:id="24" w:name="_Toc491721904"/>
      <w:bookmarkStart w:id="25" w:name="_Toc491721284"/>
      <w:bookmarkStart w:id="26" w:name="_Toc491721779"/>
      <w:bookmarkStart w:id="27" w:name="_Toc491721905"/>
      <w:bookmarkStart w:id="28" w:name="_Toc491721285"/>
      <w:bookmarkStart w:id="29" w:name="_Toc491721780"/>
      <w:bookmarkStart w:id="30" w:name="_Toc491721906"/>
      <w:bookmarkStart w:id="31" w:name="_Toc491721286"/>
      <w:bookmarkStart w:id="32" w:name="_Toc491721781"/>
      <w:bookmarkStart w:id="33" w:name="_Toc491721907"/>
      <w:bookmarkStart w:id="34" w:name="_Toc491721287"/>
      <w:bookmarkStart w:id="35" w:name="_Toc491721782"/>
      <w:bookmarkStart w:id="36" w:name="_Toc491721908"/>
      <w:bookmarkStart w:id="37" w:name="_Toc491721288"/>
      <w:bookmarkStart w:id="38" w:name="_Toc491721783"/>
      <w:bookmarkStart w:id="39" w:name="_Toc491721909"/>
      <w:bookmarkStart w:id="40" w:name="_Toc491721289"/>
      <w:bookmarkStart w:id="41" w:name="_Toc491721784"/>
      <w:bookmarkStart w:id="42" w:name="_Toc491721910"/>
      <w:bookmarkStart w:id="43" w:name="_Toc491721290"/>
      <w:bookmarkStart w:id="44" w:name="_Toc491721785"/>
      <w:bookmarkStart w:id="45" w:name="_Toc491721911"/>
      <w:bookmarkStart w:id="46" w:name="_Toc491721291"/>
      <w:bookmarkStart w:id="47" w:name="_Toc491721786"/>
      <w:bookmarkStart w:id="48" w:name="_Toc491721912"/>
      <w:bookmarkStart w:id="49" w:name="_Toc506216664"/>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1E326F">
        <w:t>Definiciones, características y enfoques de innovación</w:t>
      </w:r>
      <w:bookmarkStart w:id="50" w:name="_Toc491721293"/>
      <w:bookmarkStart w:id="51" w:name="_Toc491721788"/>
      <w:bookmarkStart w:id="52" w:name="_Toc491721914"/>
      <w:bookmarkStart w:id="53" w:name="_Toc491721294"/>
      <w:bookmarkStart w:id="54" w:name="_Toc491721789"/>
      <w:bookmarkStart w:id="55" w:name="_Toc491721915"/>
      <w:bookmarkStart w:id="56" w:name="_Toc491721295"/>
      <w:bookmarkStart w:id="57" w:name="_Toc491721790"/>
      <w:bookmarkStart w:id="58" w:name="_Toc491721916"/>
      <w:bookmarkStart w:id="59" w:name="_Toc491721296"/>
      <w:bookmarkStart w:id="60" w:name="_Toc491721791"/>
      <w:bookmarkStart w:id="61" w:name="_Toc491721917"/>
      <w:bookmarkStart w:id="62" w:name="_Toc491721297"/>
      <w:bookmarkStart w:id="63" w:name="_Toc491721792"/>
      <w:bookmarkStart w:id="64" w:name="_Toc491721918"/>
      <w:bookmarkStart w:id="65" w:name="_Toc491721298"/>
      <w:bookmarkStart w:id="66" w:name="_Toc491721793"/>
      <w:bookmarkStart w:id="67" w:name="_Toc491721919"/>
      <w:bookmarkStart w:id="68" w:name="_Toc491721299"/>
      <w:bookmarkStart w:id="69" w:name="_Toc491721794"/>
      <w:bookmarkStart w:id="70" w:name="_Toc491721920"/>
      <w:bookmarkStart w:id="71" w:name="_Toc491721300"/>
      <w:bookmarkStart w:id="72" w:name="_Toc491721795"/>
      <w:bookmarkStart w:id="73" w:name="_Toc491721921"/>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rsidR="000C6942" w:rsidRDefault="001E326F" w:rsidP="003B1983">
      <w:pPr>
        <w:pStyle w:val="Ttulo3"/>
        <w:numPr>
          <w:ilvl w:val="2"/>
          <w:numId w:val="21"/>
        </w:numPr>
        <w:spacing w:line="300" w:lineRule="auto"/>
        <w:ind w:left="1225" w:hanging="505"/>
      </w:pPr>
      <w:bookmarkStart w:id="74" w:name="_Toc506216665"/>
      <w:r w:rsidRPr="001E326F">
        <w:t>Definiciones fundamentales</w:t>
      </w:r>
      <w:r w:rsidR="003B1983">
        <w:t>.</w:t>
      </w:r>
      <w:bookmarkEnd w:id="74"/>
      <w:r w:rsidRPr="001E326F">
        <w:t xml:space="preserve"> </w:t>
      </w:r>
    </w:p>
    <w:p w:rsidR="003368AB" w:rsidRDefault="003368AB" w:rsidP="006D758E">
      <w:pPr>
        <w:pStyle w:val="Textoindependiente"/>
        <w:rPr>
          <w:shd w:val="clear" w:color="auto" w:fill="FFFFFF"/>
        </w:rPr>
      </w:pPr>
      <w:r>
        <w:rPr>
          <w:shd w:val="clear" w:color="auto" w:fill="FFFFFF"/>
        </w:rPr>
        <w:t>En la escuela empresarial la estrategia exist</w:t>
      </w:r>
      <w:r w:rsidR="006310E0">
        <w:rPr>
          <w:shd w:val="clear" w:color="auto" w:fill="FFFFFF"/>
        </w:rPr>
        <w:t>e</w:t>
      </w:r>
      <w:r>
        <w:rPr>
          <w:shd w:val="clear" w:color="auto" w:fill="FFFFFF"/>
        </w:rPr>
        <w:t xml:space="preserve"> en la mente del líder como perspectiva (visión del futuro de la organización</w:t>
      </w:r>
      <w:r w:rsidR="006310E0">
        <w:rPr>
          <w:shd w:val="clear" w:color="auto" w:fill="FFFFFF"/>
        </w:rPr>
        <w:t>)</w:t>
      </w:r>
      <w:r>
        <w:rPr>
          <w:shd w:val="clear" w:color="auto" w:fill="FFFFFF"/>
        </w:rPr>
        <w:t>. El proceso de formación estratégica del líder es arraigado a las experiencias y la intuición de éste, promueve la visión resultante, incluso en forma obsesiva, mantiene así un estrecho control sobre el personal y sobre la aplicación; de este manera a la visión estratégica se vuelve maleable y así la estrategia empresarial tiende a ser premeditada y emergente, del mismo modo la organización es maleable, tiene una estructura simple, sensible a la</w:t>
      </w:r>
      <w:r w:rsidR="006310E0">
        <w:rPr>
          <w:shd w:val="clear" w:color="auto" w:fill="FFFFFF"/>
        </w:rPr>
        <w:t>s</w:t>
      </w:r>
      <w:r>
        <w:rPr>
          <w:shd w:val="clear" w:color="auto" w:fill="FFFFFF"/>
        </w:rPr>
        <w:t xml:space="preserve"> directivas del líder.</w:t>
      </w:r>
    </w:p>
    <w:p w:rsidR="00D50150" w:rsidRDefault="007F278C" w:rsidP="006D758E">
      <w:pPr>
        <w:pStyle w:val="Textoindependiente"/>
        <w:rPr>
          <w:shd w:val="clear" w:color="auto" w:fill="FFFFFF"/>
        </w:rPr>
      </w:pPr>
      <w:r>
        <w:rPr>
          <w:shd w:val="clear" w:color="auto" w:fill="FFFFFF"/>
        </w:rPr>
        <w:t>En l</w:t>
      </w:r>
      <w:r w:rsidR="00D50150">
        <w:rPr>
          <w:shd w:val="clear" w:color="auto" w:fill="FFFFFF"/>
        </w:rPr>
        <w:t xml:space="preserve">a escuela del diseño también se presenta al líder como el estratega, </w:t>
      </w:r>
      <w:r w:rsidR="00CB0E14">
        <w:rPr>
          <w:shd w:val="clear" w:color="auto" w:fill="FFFFFF"/>
        </w:rPr>
        <w:t>propone tener en cuenta las capacidades y debilidades internas, y evaluarlas con las oportunidades y amenazas externas, en un método que tuvo variaciones y que al final es tenido en cuenta en todas las organizaciones llamado DOFA. Esta escuela habla sobre el pensamiento consciente, sobre el directivo como principal estratega, un modelo simple e informal donde las estrategias deben ser únicas, que el proceso de diseño esté finalizado formulado como perspectiva, explícito</w:t>
      </w:r>
      <w:r>
        <w:rPr>
          <w:shd w:val="clear" w:color="auto" w:fill="FFFFFF"/>
        </w:rPr>
        <w:t xml:space="preserve"> y de</w:t>
      </w:r>
      <w:r w:rsidR="00CB0E14">
        <w:rPr>
          <w:shd w:val="clear" w:color="auto" w:fill="FFFFFF"/>
        </w:rPr>
        <w:t xml:space="preserve"> aplicación.</w:t>
      </w:r>
    </w:p>
    <w:p w:rsidR="00364C23" w:rsidRDefault="00364C23" w:rsidP="00364C23">
      <w:pPr>
        <w:pStyle w:val="Textoindependiente"/>
        <w:rPr>
          <w:shd w:val="clear" w:color="auto" w:fill="FFFFFF"/>
        </w:rPr>
      </w:pPr>
      <w:r>
        <w:rPr>
          <w:shd w:val="clear" w:color="auto" w:fill="FFFFFF"/>
        </w:rPr>
        <w:t>La escuela de la Planificación</w:t>
      </w:r>
      <w:r w:rsidRPr="00364C23">
        <w:rPr>
          <w:shd w:val="clear" w:color="auto" w:fill="FFFFFF"/>
        </w:rPr>
        <w:t xml:space="preserve"> tiene su punto fundamental en la creación de estrategia como un proceso formal, prioriza en el modo como debe</w:t>
      </w:r>
      <w:r>
        <w:rPr>
          <w:shd w:val="clear" w:color="auto" w:fill="FFFFFF"/>
        </w:rPr>
        <w:t>rían formularse las estrategias; esta</w:t>
      </w:r>
      <w:r w:rsidRPr="00364C23">
        <w:rPr>
          <w:shd w:val="clear" w:color="auto" w:fill="FFFFFF"/>
        </w:rPr>
        <w:t xml:space="preserve"> proviene de un proceso controlado y consciente de planificación formal en el cual se fijan plazos, programas y presupuestos, que responden de manera óptima a los objetivos de la empresa. </w:t>
      </w:r>
    </w:p>
    <w:p w:rsidR="00364C23" w:rsidRDefault="00364C23" w:rsidP="00364C23">
      <w:pPr>
        <w:pStyle w:val="Textoindependiente"/>
        <w:rPr>
          <w:shd w:val="clear" w:color="auto" w:fill="FFFFFF"/>
        </w:rPr>
      </w:pPr>
      <w:r w:rsidRPr="00364C23">
        <w:rPr>
          <w:shd w:val="clear" w:color="auto" w:fill="FFFFFF"/>
        </w:rPr>
        <w:t>Sus premisas están en el siguiente orden</w:t>
      </w:r>
      <w:r w:rsidR="006310E0">
        <w:rPr>
          <w:shd w:val="clear" w:color="auto" w:fill="FFFFFF"/>
        </w:rPr>
        <w:t>:</w:t>
      </w:r>
      <w:r w:rsidRPr="00364C23">
        <w:rPr>
          <w:shd w:val="clear" w:color="auto" w:fill="FFFFFF"/>
        </w:rPr>
        <w:t xml:space="preserve"> La estrategia resulta de un proceso controlado y consciente de planeación formal, dividido en diferentes etapas delineadas por </w:t>
      </w:r>
      <w:proofErr w:type="spellStart"/>
      <w:r w:rsidRPr="00364C23">
        <w:rPr>
          <w:shd w:val="clear" w:color="auto" w:fill="FFFFFF"/>
        </w:rPr>
        <w:t>checklists</w:t>
      </w:r>
      <w:proofErr w:type="spellEnd"/>
      <w:r w:rsidRPr="00364C23">
        <w:rPr>
          <w:shd w:val="clear" w:color="auto" w:fill="FFFFFF"/>
        </w:rPr>
        <w:t xml:space="preserve"> y sustentadas en técnicas;  la responsabilidad del proceso, en sus fundamentos, reside en el </w:t>
      </w:r>
      <w:r w:rsidRPr="00364C23">
        <w:rPr>
          <w:shd w:val="clear" w:color="auto" w:fill="FFFFFF"/>
        </w:rPr>
        <w:lastRenderedPageBreak/>
        <w:t>Director Ejecutivo; la responsabilidad de la ejecución, en la práctica, en el staff de planeadores.  La estrategia aparece lista para explicitarla e implantarla, a través de una atención detallada en los objetivos, presupuestos, programas y planes operativos de varios tipos.</w:t>
      </w:r>
    </w:p>
    <w:p w:rsidR="00F72B56" w:rsidRDefault="007F278C" w:rsidP="00F72B56">
      <w:pPr>
        <w:pStyle w:val="Textoindependiente"/>
        <w:rPr>
          <w:shd w:val="clear" w:color="auto" w:fill="FFFFFF"/>
        </w:rPr>
      </w:pPr>
      <w:r>
        <w:rPr>
          <w:shd w:val="clear" w:color="auto" w:fill="FFFFFF"/>
        </w:rPr>
        <w:t>En la escuela del posicionamiento se presenta una ruptura de lo ya establecido en las escuelas del diseño y la planificación; se establecen las estrategias como</w:t>
      </w:r>
      <w:r w:rsidR="00F05BBB" w:rsidRPr="007F278C">
        <w:rPr>
          <w:shd w:val="clear" w:color="auto" w:fill="FFFFFF"/>
        </w:rPr>
        <w:t xml:space="preserve"> posiciones genéricas, específicamente comunes e identificables en el mercado. </w:t>
      </w:r>
    </w:p>
    <w:p w:rsidR="00AE030D" w:rsidRPr="007F278C" w:rsidRDefault="00F72B56" w:rsidP="00F72B56">
      <w:pPr>
        <w:pStyle w:val="Textoindependiente"/>
        <w:rPr>
          <w:shd w:val="clear" w:color="auto" w:fill="FFFFFF"/>
        </w:rPr>
      </w:pPr>
      <w:r>
        <w:rPr>
          <w:shd w:val="clear" w:color="auto" w:fill="FFFFFF"/>
        </w:rPr>
        <w:t>Se establecen premisas así: las i</w:t>
      </w:r>
      <w:r w:rsidR="00F05BBB" w:rsidRPr="007F278C">
        <w:rPr>
          <w:shd w:val="clear" w:color="auto" w:fill="FFFFFF"/>
        </w:rPr>
        <w:t>deas simples y revolucionarias con aspectos positivos y negativos</w:t>
      </w:r>
      <w:r>
        <w:rPr>
          <w:shd w:val="clear" w:color="auto" w:fill="FFFFFF"/>
        </w:rPr>
        <w:t>; las e</w:t>
      </w:r>
      <w:r w:rsidR="00F05BBB" w:rsidRPr="007F278C">
        <w:rPr>
          <w:shd w:val="clear" w:color="auto" w:fill="FFFFFF"/>
        </w:rPr>
        <w:t>strategias genéricas: no limitar las estrategias para cada organización mejor adecuarlas a las condiciones existentes</w:t>
      </w:r>
      <w:r>
        <w:rPr>
          <w:shd w:val="clear" w:color="auto" w:fill="FFFFFF"/>
        </w:rPr>
        <w:t>; el</w:t>
      </w:r>
      <w:r w:rsidR="00F05BBB" w:rsidRPr="007F278C">
        <w:rPr>
          <w:shd w:val="clear" w:color="auto" w:fill="FFFFFF"/>
        </w:rPr>
        <w:t xml:space="preserve"> mercado (el contex</w:t>
      </w:r>
      <w:r>
        <w:rPr>
          <w:shd w:val="clear" w:color="auto" w:fill="FFFFFF"/>
        </w:rPr>
        <w:t>to) es económico y competitivo; p</w:t>
      </w:r>
      <w:r w:rsidR="00F05BBB" w:rsidRPr="007F278C">
        <w:rPr>
          <w:shd w:val="clear" w:color="auto" w:fill="FFFFFF"/>
        </w:rPr>
        <w:t xml:space="preserve">or lo tanto, el proceso de formación de estrategia depende de la selección de estas  posiciones genéricas </w:t>
      </w:r>
      <w:r>
        <w:rPr>
          <w:shd w:val="clear" w:color="auto" w:fill="FFFFFF"/>
        </w:rPr>
        <w:t>con base a un cálculo analítico; é</w:t>
      </w:r>
      <w:r w:rsidR="00F05BBB" w:rsidRPr="007F278C">
        <w:rPr>
          <w:shd w:val="clear" w:color="auto" w:fill="FFFFFF"/>
        </w:rPr>
        <w:t xml:space="preserve">nfasis </w:t>
      </w:r>
      <w:r w:rsidR="007F278C">
        <w:rPr>
          <w:shd w:val="clear" w:color="auto" w:fill="FFFFFF"/>
        </w:rPr>
        <w:t>en el cá</w:t>
      </w:r>
      <w:r w:rsidR="00F05BBB" w:rsidRPr="007F278C">
        <w:rPr>
          <w:shd w:val="clear" w:color="auto" w:fill="FFFFFF"/>
        </w:rPr>
        <w:t>lculo: importancia en la selección del objetivo final de las posiciones estratégicas genérica</w:t>
      </w:r>
      <w:r>
        <w:rPr>
          <w:shd w:val="clear" w:color="auto" w:fill="FFFFFF"/>
        </w:rPr>
        <w:t>; l</w:t>
      </w:r>
      <w:r w:rsidR="00F05BBB" w:rsidRPr="007F278C">
        <w:rPr>
          <w:shd w:val="clear" w:color="auto" w:fill="FFFFFF"/>
        </w:rPr>
        <w:t>os estrategas (analistas) juegan un papel fundamental en este proceso, al proporcionar los resultados de sus cálculos a los directivos que, oficialmente, control</w:t>
      </w:r>
      <w:r>
        <w:rPr>
          <w:shd w:val="clear" w:color="auto" w:fill="FFFFFF"/>
        </w:rPr>
        <w:t xml:space="preserve">an las alternativas; el </w:t>
      </w:r>
      <w:r>
        <w:rPr>
          <w:i/>
          <w:shd w:val="clear" w:color="auto" w:fill="FFFFFF"/>
        </w:rPr>
        <w:t>M</w:t>
      </w:r>
      <w:r w:rsidR="00F05BBB" w:rsidRPr="00F72B56">
        <w:rPr>
          <w:i/>
          <w:shd w:val="clear" w:color="auto" w:fill="FFFFFF"/>
        </w:rPr>
        <w:t>anagement</w:t>
      </w:r>
      <w:r w:rsidR="00F05BBB" w:rsidRPr="007F278C">
        <w:rPr>
          <w:shd w:val="clear" w:color="auto" w:fill="FFFFFF"/>
        </w:rPr>
        <w:t xml:space="preserve"> estratégico: basado en uso de análisis para ident</w:t>
      </w:r>
      <w:r>
        <w:rPr>
          <w:shd w:val="clear" w:color="auto" w:fill="FFFFFF"/>
        </w:rPr>
        <w:t>ificar las relaciones correctas; l</w:t>
      </w:r>
      <w:r w:rsidR="00F05BBB" w:rsidRPr="007F278C">
        <w:rPr>
          <w:shd w:val="clear" w:color="auto" w:fill="FFFFFF"/>
        </w:rPr>
        <w:t>a importancia del estratega</w:t>
      </w:r>
      <w:r>
        <w:rPr>
          <w:shd w:val="clear" w:color="auto" w:fill="FFFFFF"/>
        </w:rPr>
        <w:t>.</w:t>
      </w:r>
    </w:p>
    <w:p w:rsidR="00AE030D" w:rsidRPr="007F278C" w:rsidRDefault="00F05BBB" w:rsidP="007F278C">
      <w:pPr>
        <w:pStyle w:val="Textoindependiente"/>
        <w:rPr>
          <w:shd w:val="clear" w:color="auto" w:fill="FFFFFF"/>
        </w:rPr>
      </w:pPr>
      <w:r w:rsidRPr="007F278C">
        <w:rPr>
          <w:shd w:val="clear" w:color="auto" w:fill="FFFFFF"/>
        </w:rPr>
        <w:t xml:space="preserve">Por ello las estrategias surgen ya maduras de este proceso, y luego son articuladas y aplicadas: en efecto, la estructura de mercado impulsa estrategias de posición  premeditadas que, a su vez, impulsan la estructura organizacional. </w:t>
      </w:r>
    </w:p>
    <w:p w:rsidR="003D572B" w:rsidRDefault="003D572B" w:rsidP="002D2381">
      <w:pPr>
        <w:pStyle w:val="Ttulo1"/>
        <w:numPr>
          <w:ilvl w:val="0"/>
          <w:numId w:val="35"/>
        </w:numPr>
        <w:jc w:val="center"/>
        <w:rPr>
          <w:rFonts w:eastAsia="Times New Roman"/>
          <w:lang w:val="es-ES"/>
        </w:rPr>
      </w:pPr>
      <w:bookmarkStart w:id="75" w:name="_Toc491721302"/>
      <w:bookmarkStart w:id="76" w:name="_Toc491721797"/>
      <w:bookmarkStart w:id="77" w:name="_Toc491721923"/>
      <w:bookmarkStart w:id="78" w:name="_Toc491721303"/>
      <w:bookmarkStart w:id="79" w:name="_Toc491721798"/>
      <w:bookmarkStart w:id="80" w:name="_Toc491721924"/>
      <w:bookmarkStart w:id="81" w:name="_Toc491721304"/>
      <w:bookmarkStart w:id="82" w:name="_Toc491721799"/>
      <w:bookmarkStart w:id="83" w:name="_Toc491721925"/>
      <w:bookmarkStart w:id="84" w:name="_Toc506216666"/>
      <w:bookmarkEnd w:id="75"/>
      <w:bookmarkEnd w:id="76"/>
      <w:bookmarkEnd w:id="77"/>
      <w:bookmarkEnd w:id="78"/>
      <w:bookmarkEnd w:id="79"/>
      <w:bookmarkEnd w:id="80"/>
      <w:bookmarkEnd w:id="81"/>
      <w:bookmarkEnd w:id="82"/>
      <w:bookmarkEnd w:id="83"/>
      <w:r w:rsidRPr="006C50D6">
        <w:rPr>
          <w:rFonts w:eastAsia="Times New Roman"/>
          <w:lang w:val="es-ES"/>
        </w:rPr>
        <w:lastRenderedPageBreak/>
        <w:t>C</w:t>
      </w:r>
      <w:r w:rsidR="008C0572" w:rsidRPr="006C50D6">
        <w:rPr>
          <w:rFonts w:eastAsia="Times New Roman"/>
          <w:lang w:val="es-ES"/>
        </w:rPr>
        <w:t>ronograma</w:t>
      </w:r>
      <w:bookmarkEnd w:id="84"/>
    </w:p>
    <w:tbl>
      <w:tblPr>
        <w:tblStyle w:val="Tablaconcuadrcula"/>
        <w:tblW w:w="9781" w:type="dxa"/>
        <w:tblInd w:w="-147" w:type="dxa"/>
        <w:tblLook w:val="04A0" w:firstRow="1" w:lastRow="0" w:firstColumn="1" w:lastColumn="0" w:noHBand="0" w:noVBand="1"/>
      </w:tblPr>
      <w:tblGrid>
        <w:gridCol w:w="2836"/>
        <w:gridCol w:w="4394"/>
        <w:gridCol w:w="2551"/>
      </w:tblGrid>
      <w:tr w:rsidR="00462AAA" w:rsidRPr="006C50D6" w:rsidTr="00CE5304">
        <w:trPr>
          <w:tblHeader/>
        </w:trPr>
        <w:tc>
          <w:tcPr>
            <w:tcW w:w="2836" w:type="dxa"/>
            <w:shd w:val="clear" w:color="auto" w:fill="F7CAAC" w:themeFill="accent2" w:themeFillTint="66"/>
          </w:tcPr>
          <w:p w:rsidR="00462AAA" w:rsidRPr="006C50D6" w:rsidRDefault="00462AAA" w:rsidP="00CE5304">
            <w:pPr>
              <w:jc w:val="center"/>
              <w:rPr>
                <w:rFonts w:ascii="Arial Narrow" w:hAnsi="Arial Narrow" w:cs="Times New Roman"/>
                <w:b/>
                <w:sz w:val="18"/>
                <w:szCs w:val="24"/>
              </w:rPr>
            </w:pPr>
            <w:r w:rsidRPr="006C50D6">
              <w:rPr>
                <w:rFonts w:ascii="Arial Narrow" w:hAnsi="Arial Narrow" w:cs="Times New Roman"/>
                <w:b/>
                <w:sz w:val="18"/>
                <w:szCs w:val="24"/>
              </w:rPr>
              <w:t>FASES PROYECTO DE INVESTIGACIÓN</w:t>
            </w:r>
          </w:p>
        </w:tc>
        <w:tc>
          <w:tcPr>
            <w:tcW w:w="4394" w:type="dxa"/>
            <w:shd w:val="clear" w:color="auto" w:fill="F7CAAC" w:themeFill="accent2" w:themeFillTint="66"/>
          </w:tcPr>
          <w:p w:rsidR="00462AAA" w:rsidRPr="006C50D6" w:rsidRDefault="00462AAA" w:rsidP="00CE5304">
            <w:pPr>
              <w:jc w:val="center"/>
              <w:rPr>
                <w:rFonts w:ascii="Arial Narrow" w:hAnsi="Arial Narrow" w:cs="Times New Roman"/>
                <w:b/>
                <w:sz w:val="18"/>
                <w:szCs w:val="24"/>
              </w:rPr>
            </w:pPr>
            <w:r w:rsidRPr="006C50D6">
              <w:rPr>
                <w:rFonts w:ascii="Arial Narrow" w:hAnsi="Arial Narrow" w:cs="Times New Roman"/>
                <w:b/>
                <w:sz w:val="18"/>
                <w:szCs w:val="24"/>
              </w:rPr>
              <w:t>ACTIVIDADES</w:t>
            </w:r>
          </w:p>
        </w:tc>
        <w:tc>
          <w:tcPr>
            <w:tcW w:w="2551" w:type="dxa"/>
            <w:shd w:val="clear" w:color="auto" w:fill="F7CAAC" w:themeFill="accent2" w:themeFillTint="66"/>
          </w:tcPr>
          <w:p w:rsidR="00462AAA" w:rsidRPr="006C50D6" w:rsidRDefault="00462AAA" w:rsidP="00CE5304">
            <w:pPr>
              <w:jc w:val="center"/>
              <w:rPr>
                <w:rFonts w:ascii="Arial Narrow" w:hAnsi="Arial Narrow" w:cs="Times New Roman"/>
                <w:b/>
                <w:sz w:val="18"/>
                <w:szCs w:val="24"/>
              </w:rPr>
            </w:pPr>
            <w:r w:rsidRPr="006C50D6">
              <w:rPr>
                <w:rFonts w:ascii="Arial Narrow" w:hAnsi="Arial Narrow" w:cs="Times New Roman"/>
                <w:b/>
                <w:sz w:val="18"/>
                <w:szCs w:val="24"/>
              </w:rPr>
              <w:t>ENTREGABLES</w:t>
            </w:r>
          </w:p>
        </w:tc>
      </w:tr>
      <w:tr w:rsidR="00462AAA" w:rsidRPr="006C50D6" w:rsidTr="00CE5304">
        <w:tc>
          <w:tcPr>
            <w:tcW w:w="2836" w:type="dxa"/>
            <w:vMerge w:val="restart"/>
          </w:tcPr>
          <w:p w:rsidR="00462AAA" w:rsidRPr="006C50D6" w:rsidRDefault="00462AAA" w:rsidP="00CE5304">
            <w:pPr>
              <w:rPr>
                <w:rFonts w:ascii="Arial Narrow" w:hAnsi="Arial Narrow" w:cs="Times New Roman"/>
                <w:sz w:val="18"/>
                <w:szCs w:val="24"/>
              </w:rPr>
            </w:pPr>
          </w:p>
          <w:p w:rsidR="00462AAA" w:rsidRPr="006C50D6" w:rsidRDefault="00462AAA" w:rsidP="00462AAA">
            <w:pPr>
              <w:jc w:val="center"/>
              <w:rPr>
                <w:rFonts w:ascii="Arial Narrow" w:hAnsi="Arial Narrow" w:cs="Times New Roman"/>
                <w:sz w:val="18"/>
                <w:szCs w:val="24"/>
              </w:rPr>
            </w:pPr>
            <w:r w:rsidRPr="006C50D6">
              <w:rPr>
                <w:rFonts w:ascii="Arial Narrow" w:hAnsi="Arial Narrow" w:cs="Times New Roman"/>
                <w:sz w:val="18"/>
                <w:szCs w:val="24"/>
              </w:rPr>
              <w:t>FASE DE CONTEXTUALIZACIÓN Y CONCEPTUALIZACIÓN</w:t>
            </w:r>
          </w:p>
        </w:tc>
        <w:tc>
          <w:tcPr>
            <w:tcW w:w="4394" w:type="dxa"/>
          </w:tcPr>
          <w:p w:rsidR="00462AAA" w:rsidRPr="006C50D6" w:rsidRDefault="00462AAA" w:rsidP="00CE5304">
            <w:pPr>
              <w:rPr>
                <w:rFonts w:ascii="Arial Narrow" w:hAnsi="Arial Narrow" w:cs="Times New Roman"/>
                <w:sz w:val="18"/>
                <w:szCs w:val="24"/>
              </w:rPr>
            </w:pPr>
            <w:r w:rsidRPr="006C50D6">
              <w:rPr>
                <w:rFonts w:ascii="Arial Narrow" w:hAnsi="Arial Narrow" w:cs="Times New Roman"/>
                <w:sz w:val="18"/>
                <w:szCs w:val="24"/>
              </w:rPr>
              <w:t xml:space="preserve">Revisar la literatura para profundizar en el concepto y contexto de la Innovación Comercial o de </w:t>
            </w:r>
            <w:r w:rsidRPr="006C50D6">
              <w:rPr>
                <w:rFonts w:ascii="Arial Narrow" w:hAnsi="Arial Narrow" w:cs="Times New Roman"/>
                <w:i/>
                <w:sz w:val="18"/>
                <w:szCs w:val="24"/>
              </w:rPr>
              <w:t>Marketing</w:t>
            </w:r>
            <w:r w:rsidRPr="006C50D6">
              <w:rPr>
                <w:rFonts w:ascii="Arial Narrow" w:hAnsi="Arial Narrow" w:cs="Times New Roman"/>
                <w:sz w:val="18"/>
                <w:szCs w:val="24"/>
              </w:rPr>
              <w:t>.</w:t>
            </w:r>
          </w:p>
        </w:tc>
        <w:tc>
          <w:tcPr>
            <w:tcW w:w="2551" w:type="dxa"/>
          </w:tcPr>
          <w:p w:rsidR="003F1543" w:rsidRPr="006C50D6" w:rsidRDefault="003F1543" w:rsidP="003F1543">
            <w:pPr>
              <w:jc w:val="center"/>
              <w:rPr>
                <w:rFonts w:ascii="Arial Narrow" w:hAnsi="Arial Narrow" w:cs="Times New Roman"/>
                <w:sz w:val="18"/>
                <w:szCs w:val="24"/>
              </w:rPr>
            </w:pPr>
          </w:p>
          <w:p w:rsidR="00462AAA" w:rsidRPr="006C50D6" w:rsidRDefault="003F1543" w:rsidP="003F1543">
            <w:pPr>
              <w:jc w:val="center"/>
              <w:rPr>
                <w:rFonts w:ascii="Arial Narrow" w:hAnsi="Arial Narrow" w:cs="Times New Roman"/>
                <w:sz w:val="18"/>
                <w:szCs w:val="24"/>
              </w:rPr>
            </w:pPr>
            <w:r w:rsidRPr="006C50D6">
              <w:rPr>
                <w:rFonts w:ascii="Arial Narrow" w:hAnsi="Arial Narrow" w:cs="Times New Roman"/>
                <w:sz w:val="18"/>
                <w:szCs w:val="24"/>
              </w:rPr>
              <w:t>Agosto 2017</w:t>
            </w:r>
          </w:p>
        </w:tc>
      </w:tr>
      <w:tr w:rsidR="00462AAA" w:rsidRPr="006C50D6" w:rsidTr="00CE5304">
        <w:tc>
          <w:tcPr>
            <w:tcW w:w="2836" w:type="dxa"/>
            <w:vMerge/>
          </w:tcPr>
          <w:p w:rsidR="00462AAA" w:rsidRPr="006C50D6" w:rsidRDefault="00462AAA" w:rsidP="00CE5304">
            <w:pPr>
              <w:rPr>
                <w:rFonts w:ascii="Arial Narrow" w:hAnsi="Arial Narrow" w:cs="Times New Roman"/>
                <w:sz w:val="18"/>
                <w:szCs w:val="24"/>
              </w:rPr>
            </w:pPr>
          </w:p>
        </w:tc>
        <w:tc>
          <w:tcPr>
            <w:tcW w:w="4394" w:type="dxa"/>
          </w:tcPr>
          <w:p w:rsidR="00462AAA" w:rsidRPr="006C50D6" w:rsidRDefault="00462AAA" w:rsidP="00CE5304">
            <w:pPr>
              <w:rPr>
                <w:rFonts w:ascii="Arial Narrow" w:hAnsi="Arial Narrow" w:cs="Times New Roman"/>
                <w:sz w:val="18"/>
                <w:szCs w:val="24"/>
                <w:highlight w:val="green"/>
              </w:rPr>
            </w:pPr>
            <w:r w:rsidRPr="006C50D6">
              <w:rPr>
                <w:rFonts w:ascii="Arial Narrow" w:hAnsi="Arial Narrow" w:cs="Times New Roman"/>
                <w:bCs/>
                <w:color w:val="222222"/>
                <w:sz w:val="18"/>
                <w:szCs w:val="24"/>
                <w:shd w:val="clear" w:color="auto" w:fill="FFFFFF"/>
              </w:rPr>
              <w:t>Estudiar el sector del Software, que, por su naturaleza, se debe explorar en un contexto internacional, nacional y regional.</w:t>
            </w:r>
          </w:p>
        </w:tc>
        <w:tc>
          <w:tcPr>
            <w:tcW w:w="2551" w:type="dxa"/>
          </w:tcPr>
          <w:p w:rsidR="003F1543" w:rsidRPr="006C50D6" w:rsidRDefault="003F1543" w:rsidP="00CE5304">
            <w:pPr>
              <w:rPr>
                <w:rFonts w:ascii="Arial Narrow" w:hAnsi="Arial Narrow" w:cs="Times New Roman"/>
                <w:sz w:val="18"/>
                <w:szCs w:val="24"/>
              </w:rPr>
            </w:pPr>
          </w:p>
          <w:p w:rsidR="00462AAA" w:rsidRPr="006C50D6" w:rsidRDefault="003F1543" w:rsidP="003F1543">
            <w:pPr>
              <w:jc w:val="center"/>
              <w:rPr>
                <w:rFonts w:ascii="Arial Narrow" w:hAnsi="Arial Narrow" w:cs="Times New Roman"/>
                <w:sz w:val="18"/>
                <w:szCs w:val="24"/>
              </w:rPr>
            </w:pPr>
            <w:r w:rsidRPr="006C50D6">
              <w:rPr>
                <w:rFonts w:ascii="Arial Narrow" w:hAnsi="Arial Narrow" w:cs="Times New Roman"/>
                <w:sz w:val="18"/>
                <w:szCs w:val="24"/>
              </w:rPr>
              <w:t>Septiembre 2017</w:t>
            </w:r>
          </w:p>
        </w:tc>
      </w:tr>
      <w:tr w:rsidR="00462AAA" w:rsidRPr="006C50D6" w:rsidTr="00CE5304">
        <w:tc>
          <w:tcPr>
            <w:tcW w:w="2836" w:type="dxa"/>
            <w:vMerge w:val="restart"/>
          </w:tcPr>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462AAA">
            <w:pPr>
              <w:jc w:val="center"/>
              <w:rPr>
                <w:rFonts w:ascii="Arial Narrow" w:hAnsi="Arial Narrow" w:cs="Times New Roman"/>
                <w:sz w:val="18"/>
                <w:szCs w:val="24"/>
              </w:rPr>
            </w:pPr>
            <w:r w:rsidRPr="006C50D6">
              <w:rPr>
                <w:rFonts w:ascii="Arial Narrow" w:hAnsi="Arial Narrow" w:cs="Times New Roman"/>
                <w:sz w:val="18"/>
                <w:szCs w:val="24"/>
              </w:rPr>
              <w:t>FASE DE IDENTIFICACIÓN</w:t>
            </w:r>
          </w:p>
        </w:tc>
        <w:tc>
          <w:tcPr>
            <w:tcW w:w="4394" w:type="dxa"/>
          </w:tcPr>
          <w:p w:rsidR="00462AAA" w:rsidRPr="006C50D6" w:rsidRDefault="00462AAA" w:rsidP="00CE5304">
            <w:pPr>
              <w:rPr>
                <w:rFonts w:ascii="Arial Narrow" w:hAnsi="Arial Narrow" w:cs="Times New Roman"/>
                <w:sz w:val="18"/>
                <w:szCs w:val="24"/>
              </w:rPr>
            </w:pPr>
            <w:r w:rsidRPr="006C50D6">
              <w:rPr>
                <w:rFonts w:ascii="Arial Narrow" w:hAnsi="Arial Narrow" w:cs="Times New Roman"/>
                <w:sz w:val="18"/>
                <w:szCs w:val="24"/>
              </w:rPr>
              <w:t>Determinar las capacidades (técnica, humana, financiera, estructural, etc.) de Arquitecsoft SAS a través de entrevistas y encuestas; que permita tener mayor conocimiento de la compañía.</w:t>
            </w:r>
          </w:p>
        </w:tc>
        <w:tc>
          <w:tcPr>
            <w:tcW w:w="2551" w:type="dxa"/>
          </w:tcPr>
          <w:p w:rsidR="003F1543" w:rsidRPr="006C50D6" w:rsidRDefault="003F1543" w:rsidP="003F1543">
            <w:pPr>
              <w:jc w:val="center"/>
              <w:rPr>
                <w:rFonts w:ascii="Arial Narrow" w:hAnsi="Arial Narrow" w:cs="Times New Roman"/>
                <w:sz w:val="18"/>
                <w:szCs w:val="24"/>
              </w:rPr>
            </w:pPr>
          </w:p>
          <w:p w:rsidR="003F1543" w:rsidRPr="006C50D6" w:rsidRDefault="003F1543" w:rsidP="003F1543">
            <w:pPr>
              <w:jc w:val="center"/>
              <w:rPr>
                <w:rFonts w:ascii="Arial Narrow" w:hAnsi="Arial Narrow" w:cs="Times New Roman"/>
                <w:sz w:val="18"/>
                <w:szCs w:val="24"/>
              </w:rPr>
            </w:pPr>
          </w:p>
          <w:p w:rsidR="00462AAA" w:rsidRPr="006C50D6" w:rsidRDefault="003F1543" w:rsidP="003F1543">
            <w:pPr>
              <w:jc w:val="center"/>
              <w:rPr>
                <w:rFonts w:ascii="Arial Narrow" w:hAnsi="Arial Narrow" w:cs="Times New Roman"/>
                <w:sz w:val="18"/>
                <w:szCs w:val="24"/>
              </w:rPr>
            </w:pPr>
            <w:r w:rsidRPr="006C50D6">
              <w:rPr>
                <w:rFonts w:ascii="Arial Narrow" w:hAnsi="Arial Narrow" w:cs="Times New Roman"/>
                <w:sz w:val="18"/>
                <w:szCs w:val="24"/>
              </w:rPr>
              <w:t>Septiembre 2017</w:t>
            </w:r>
          </w:p>
        </w:tc>
      </w:tr>
      <w:tr w:rsidR="00462AAA" w:rsidRPr="006C50D6" w:rsidTr="00CE5304">
        <w:tc>
          <w:tcPr>
            <w:tcW w:w="2836" w:type="dxa"/>
            <w:vMerge/>
          </w:tcPr>
          <w:p w:rsidR="00462AAA" w:rsidRPr="006C50D6" w:rsidRDefault="00462AAA" w:rsidP="00CE5304">
            <w:pPr>
              <w:rPr>
                <w:rFonts w:ascii="Arial Narrow" w:hAnsi="Arial Narrow" w:cs="Times New Roman"/>
                <w:sz w:val="18"/>
                <w:szCs w:val="24"/>
              </w:rPr>
            </w:pPr>
          </w:p>
        </w:tc>
        <w:tc>
          <w:tcPr>
            <w:tcW w:w="4394" w:type="dxa"/>
          </w:tcPr>
          <w:p w:rsidR="00462AAA" w:rsidRPr="006C50D6" w:rsidRDefault="00462AAA" w:rsidP="00CE5304">
            <w:pPr>
              <w:rPr>
                <w:rFonts w:ascii="Arial Narrow" w:hAnsi="Arial Narrow" w:cs="Times New Roman"/>
                <w:sz w:val="18"/>
                <w:szCs w:val="24"/>
              </w:rPr>
            </w:pPr>
            <w:r w:rsidRPr="006C50D6">
              <w:rPr>
                <w:rFonts w:ascii="Arial Narrow" w:hAnsi="Arial Narrow" w:cs="Times New Roman"/>
                <w:sz w:val="18"/>
                <w:szCs w:val="24"/>
              </w:rPr>
              <w:t xml:space="preserve">Realizar un </w:t>
            </w:r>
            <w:proofErr w:type="spellStart"/>
            <w:r w:rsidRPr="006C50D6">
              <w:rPr>
                <w:rFonts w:ascii="Arial Narrow" w:hAnsi="Arial Narrow" w:cs="Times New Roman"/>
                <w:i/>
                <w:sz w:val="18"/>
                <w:szCs w:val="24"/>
              </w:rPr>
              <w:t>Brainstorming</w:t>
            </w:r>
            <w:proofErr w:type="spellEnd"/>
            <w:r w:rsidRPr="006C50D6">
              <w:rPr>
                <w:rFonts w:ascii="Arial Narrow" w:hAnsi="Arial Narrow" w:cs="Times New Roman"/>
                <w:i/>
                <w:sz w:val="18"/>
                <w:szCs w:val="24"/>
              </w:rPr>
              <w:t xml:space="preserve"> </w:t>
            </w:r>
            <w:r w:rsidRPr="006C50D6">
              <w:rPr>
                <w:rFonts w:ascii="Arial Narrow" w:hAnsi="Arial Narrow" w:cs="Times New Roman"/>
                <w:sz w:val="18"/>
                <w:szCs w:val="24"/>
              </w:rPr>
              <w:t>al interior de la empresa Arquitecsoft SAS sobre las posibles razones por las cuales algunos productos no han tenido posicionamiento en el mercado.</w:t>
            </w:r>
          </w:p>
        </w:tc>
        <w:tc>
          <w:tcPr>
            <w:tcW w:w="2551" w:type="dxa"/>
          </w:tcPr>
          <w:p w:rsidR="003F1543" w:rsidRPr="006C50D6" w:rsidRDefault="003F1543" w:rsidP="003F1543">
            <w:pPr>
              <w:jc w:val="center"/>
              <w:rPr>
                <w:rFonts w:ascii="Arial Narrow" w:hAnsi="Arial Narrow" w:cs="Times New Roman"/>
                <w:sz w:val="18"/>
                <w:szCs w:val="24"/>
              </w:rPr>
            </w:pPr>
          </w:p>
          <w:p w:rsidR="003F1543" w:rsidRPr="006C50D6" w:rsidRDefault="003F1543" w:rsidP="003F1543">
            <w:pPr>
              <w:jc w:val="center"/>
              <w:rPr>
                <w:rFonts w:ascii="Arial Narrow" w:hAnsi="Arial Narrow" w:cs="Times New Roman"/>
                <w:sz w:val="18"/>
                <w:szCs w:val="24"/>
              </w:rPr>
            </w:pPr>
          </w:p>
          <w:p w:rsidR="00462AAA" w:rsidRPr="006C50D6" w:rsidRDefault="003F1543" w:rsidP="003F1543">
            <w:pPr>
              <w:jc w:val="center"/>
              <w:rPr>
                <w:rFonts w:ascii="Arial Narrow" w:hAnsi="Arial Narrow" w:cs="Times New Roman"/>
                <w:sz w:val="18"/>
                <w:szCs w:val="24"/>
              </w:rPr>
            </w:pPr>
            <w:r w:rsidRPr="006C50D6">
              <w:rPr>
                <w:rFonts w:ascii="Arial Narrow" w:hAnsi="Arial Narrow" w:cs="Times New Roman"/>
                <w:sz w:val="18"/>
                <w:szCs w:val="24"/>
              </w:rPr>
              <w:t>Octubre 2017</w:t>
            </w:r>
          </w:p>
        </w:tc>
      </w:tr>
      <w:tr w:rsidR="00462AAA" w:rsidRPr="006C50D6" w:rsidTr="00CE5304">
        <w:tc>
          <w:tcPr>
            <w:tcW w:w="2836" w:type="dxa"/>
            <w:vMerge w:val="restart"/>
          </w:tcPr>
          <w:p w:rsidR="00462AAA" w:rsidRPr="006C50D6" w:rsidRDefault="00462AAA" w:rsidP="00462AAA">
            <w:pPr>
              <w:jc w:val="center"/>
              <w:rPr>
                <w:rFonts w:ascii="Arial Narrow" w:hAnsi="Arial Narrow" w:cs="Times New Roman"/>
                <w:sz w:val="18"/>
                <w:szCs w:val="24"/>
              </w:rPr>
            </w:pPr>
            <w:r w:rsidRPr="006C50D6">
              <w:rPr>
                <w:rFonts w:ascii="Arial Narrow" w:hAnsi="Arial Narrow" w:cs="Times New Roman"/>
                <w:sz w:val="18"/>
                <w:szCs w:val="24"/>
              </w:rPr>
              <w:t>FASE DE PROCESAMIENTO Y ANÁLISIS</w:t>
            </w: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462AAA">
            <w:pPr>
              <w:jc w:val="center"/>
              <w:rPr>
                <w:rFonts w:ascii="Arial Narrow" w:hAnsi="Arial Narrow" w:cs="Times New Roman"/>
                <w:sz w:val="18"/>
                <w:szCs w:val="24"/>
              </w:rPr>
            </w:pPr>
            <w:r w:rsidRPr="006C50D6">
              <w:rPr>
                <w:rFonts w:ascii="Arial Narrow" w:hAnsi="Arial Narrow" w:cs="Times New Roman"/>
                <w:sz w:val="18"/>
                <w:szCs w:val="24"/>
              </w:rPr>
              <w:t>FASE DE PROCESAMIENTO Y ANÁLISIS</w:t>
            </w:r>
          </w:p>
        </w:tc>
        <w:tc>
          <w:tcPr>
            <w:tcW w:w="4394" w:type="dxa"/>
          </w:tcPr>
          <w:p w:rsidR="00462AAA" w:rsidRPr="006C50D6" w:rsidRDefault="00462AAA" w:rsidP="00CE5304">
            <w:pPr>
              <w:rPr>
                <w:rFonts w:ascii="Arial Narrow" w:hAnsi="Arial Narrow" w:cs="Times New Roman"/>
                <w:sz w:val="18"/>
                <w:szCs w:val="24"/>
              </w:rPr>
            </w:pPr>
            <w:r w:rsidRPr="006C50D6">
              <w:rPr>
                <w:rFonts w:ascii="Arial Narrow" w:hAnsi="Arial Narrow" w:cs="Times New Roman"/>
                <w:sz w:val="18"/>
                <w:szCs w:val="24"/>
              </w:rPr>
              <w:t xml:space="preserve">Ejecutar la herramienta </w:t>
            </w:r>
            <w:r w:rsidRPr="006C50D6">
              <w:rPr>
                <w:rFonts w:ascii="Arial Narrow" w:hAnsi="Arial Narrow" w:cs="Times New Roman"/>
                <w:color w:val="222222"/>
                <w:sz w:val="18"/>
                <w:szCs w:val="24"/>
                <w:shd w:val="clear" w:color="auto" w:fill="FFFFFF"/>
              </w:rPr>
              <w:t>Diagrama de Ishikawa o Diagrama de</w:t>
            </w:r>
            <w:r w:rsidRPr="006C50D6">
              <w:rPr>
                <w:rStyle w:val="apple-converted-space"/>
                <w:rFonts w:ascii="Arial Narrow" w:hAnsi="Arial Narrow" w:cs="Times New Roman"/>
                <w:color w:val="222222"/>
                <w:sz w:val="18"/>
                <w:szCs w:val="24"/>
                <w:shd w:val="clear" w:color="auto" w:fill="FFFFFF"/>
              </w:rPr>
              <w:t xml:space="preserve"> </w:t>
            </w:r>
            <w:r w:rsidRPr="006C50D6">
              <w:rPr>
                <w:rFonts w:ascii="Arial Narrow" w:hAnsi="Arial Narrow" w:cs="Times New Roman"/>
                <w:bCs/>
                <w:color w:val="222222"/>
                <w:sz w:val="18"/>
                <w:szCs w:val="24"/>
                <w:shd w:val="clear" w:color="auto" w:fill="FFFFFF"/>
              </w:rPr>
              <w:t>Espina de Pescado para llegar a la causa raíz,</w:t>
            </w:r>
            <w:r w:rsidRPr="006C50D6">
              <w:rPr>
                <w:rFonts w:ascii="Arial Narrow" w:hAnsi="Arial Narrow" w:cs="Times New Roman"/>
                <w:b/>
                <w:bCs/>
                <w:color w:val="222222"/>
                <w:sz w:val="18"/>
                <w:szCs w:val="24"/>
                <w:shd w:val="clear" w:color="auto" w:fill="FFFFFF"/>
              </w:rPr>
              <w:t xml:space="preserve"> d</w:t>
            </w:r>
            <w:r w:rsidR="00B62A7E" w:rsidRPr="006C50D6">
              <w:rPr>
                <w:rFonts w:ascii="Arial Narrow" w:hAnsi="Arial Narrow" w:cs="Times New Roman"/>
                <w:bCs/>
                <w:color w:val="222222"/>
                <w:sz w:val="18"/>
                <w:szCs w:val="24"/>
                <w:shd w:val="clear" w:color="auto" w:fill="FFFFFF"/>
              </w:rPr>
              <w:t>el P</w:t>
            </w:r>
            <w:r w:rsidRPr="006C50D6">
              <w:rPr>
                <w:rFonts w:ascii="Arial Narrow" w:hAnsi="Arial Narrow" w:cs="Times New Roman"/>
                <w:bCs/>
                <w:color w:val="222222"/>
                <w:sz w:val="18"/>
                <w:szCs w:val="24"/>
                <w:shd w:val="clear" w:color="auto" w:fill="FFFFFF"/>
              </w:rPr>
              <w:t>roblema percibido de Innovación comercial.</w:t>
            </w:r>
          </w:p>
        </w:tc>
        <w:tc>
          <w:tcPr>
            <w:tcW w:w="2551" w:type="dxa"/>
          </w:tcPr>
          <w:p w:rsidR="003F1543" w:rsidRPr="006C50D6" w:rsidRDefault="003F1543" w:rsidP="003F1543">
            <w:pPr>
              <w:jc w:val="center"/>
              <w:rPr>
                <w:rFonts w:ascii="Arial Narrow" w:hAnsi="Arial Narrow" w:cs="Times New Roman"/>
                <w:sz w:val="18"/>
                <w:szCs w:val="24"/>
              </w:rPr>
            </w:pPr>
          </w:p>
          <w:p w:rsidR="00462AAA" w:rsidRPr="006C50D6" w:rsidRDefault="003F1543" w:rsidP="003F1543">
            <w:pPr>
              <w:jc w:val="center"/>
              <w:rPr>
                <w:rFonts w:ascii="Arial Narrow" w:hAnsi="Arial Narrow" w:cs="Times New Roman"/>
                <w:sz w:val="18"/>
                <w:szCs w:val="24"/>
              </w:rPr>
            </w:pPr>
            <w:r w:rsidRPr="006C50D6">
              <w:rPr>
                <w:rFonts w:ascii="Arial Narrow" w:hAnsi="Arial Narrow" w:cs="Times New Roman"/>
                <w:sz w:val="18"/>
                <w:szCs w:val="24"/>
              </w:rPr>
              <w:t>Octubre 2017</w:t>
            </w:r>
          </w:p>
        </w:tc>
      </w:tr>
      <w:tr w:rsidR="00462AAA" w:rsidRPr="006C50D6" w:rsidTr="00CE5304">
        <w:tc>
          <w:tcPr>
            <w:tcW w:w="2836" w:type="dxa"/>
            <w:vMerge/>
          </w:tcPr>
          <w:p w:rsidR="00462AAA" w:rsidRPr="006C50D6" w:rsidRDefault="00462AAA" w:rsidP="00CE5304">
            <w:pPr>
              <w:rPr>
                <w:rFonts w:ascii="Arial Narrow" w:hAnsi="Arial Narrow" w:cs="Times New Roman"/>
                <w:sz w:val="18"/>
                <w:szCs w:val="24"/>
              </w:rPr>
            </w:pPr>
          </w:p>
        </w:tc>
        <w:tc>
          <w:tcPr>
            <w:tcW w:w="4394" w:type="dxa"/>
          </w:tcPr>
          <w:p w:rsidR="00462AAA" w:rsidRPr="006C50D6" w:rsidRDefault="00462AAA" w:rsidP="00CE5304">
            <w:pPr>
              <w:rPr>
                <w:rFonts w:ascii="Arial Narrow" w:hAnsi="Arial Narrow" w:cs="Times New Roman"/>
                <w:sz w:val="18"/>
                <w:szCs w:val="24"/>
              </w:rPr>
            </w:pPr>
            <w:r w:rsidRPr="006C50D6">
              <w:rPr>
                <w:rFonts w:ascii="Arial Narrow" w:hAnsi="Arial Narrow" w:cs="Times New Roman"/>
                <w:sz w:val="18"/>
                <w:szCs w:val="24"/>
              </w:rPr>
              <w:t>Efectuar un análisis de los entornos de la empresa objeto de estudio que por su ubicación geográfica se harán a nivel de la Ciudad de Cali y el Valle del Cauca, y por su ecosistema en un entorno internacional también.</w:t>
            </w:r>
          </w:p>
        </w:tc>
        <w:tc>
          <w:tcPr>
            <w:tcW w:w="2551" w:type="dxa"/>
          </w:tcPr>
          <w:p w:rsidR="00462AAA" w:rsidRPr="006C50D6" w:rsidRDefault="00462AAA" w:rsidP="00CE5304">
            <w:pPr>
              <w:rPr>
                <w:rFonts w:ascii="Arial Narrow" w:hAnsi="Arial Narrow" w:cs="Times New Roman"/>
                <w:sz w:val="18"/>
                <w:szCs w:val="24"/>
              </w:rPr>
            </w:pPr>
          </w:p>
          <w:p w:rsidR="003F1543" w:rsidRPr="006C50D6" w:rsidRDefault="003F1543" w:rsidP="00CE5304">
            <w:pPr>
              <w:rPr>
                <w:rFonts w:ascii="Arial Narrow" w:hAnsi="Arial Narrow" w:cs="Times New Roman"/>
                <w:sz w:val="18"/>
                <w:szCs w:val="24"/>
              </w:rPr>
            </w:pPr>
          </w:p>
          <w:p w:rsidR="003F1543" w:rsidRPr="006C50D6" w:rsidRDefault="00C65846" w:rsidP="003F1543">
            <w:pPr>
              <w:jc w:val="center"/>
              <w:rPr>
                <w:rFonts w:ascii="Arial Narrow" w:hAnsi="Arial Narrow" w:cs="Times New Roman"/>
                <w:sz w:val="18"/>
                <w:szCs w:val="24"/>
              </w:rPr>
            </w:pPr>
            <w:r w:rsidRPr="006C50D6">
              <w:rPr>
                <w:rFonts w:ascii="Arial Narrow" w:hAnsi="Arial Narrow" w:cs="Times New Roman"/>
                <w:sz w:val="18"/>
                <w:szCs w:val="24"/>
              </w:rPr>
              <w:t>Enero 2018</w:t>
            </w:r>
          </w:p>
          <w:p w:rsidR="003F1543" w:rsidRPr="006C50D6" w:rsidRDefault="003F1543" w:rsidP="00CE5304">
            <w:pPr>
              <w:rPr>
                <w:rFonts w:ascii="Arial Narrow" w:hAnsi="Arial Narrow" w:cs="Times New Roman"/>
                <w:sz w:val="18"/>
                <w:szCs w:val="24"/>
              </w:rPr>
            </w:pPr>
          </w:p>
        </w:tc>
      </w:tr>
      <w:tr w:rsidR="00462AAA" w:rsidRPr="006C50D6" w:rsidTr="00CE5304">
        <w:tc>
          <w:tcPr>
            <w:tcW w:w="2836" w:type="dxa"/>
            <w:vMerge/>
          </w:tcPr>
          <w:p w:rsidR="00462AAA" w:rsidRPr="006C50D6" w:rsidRDefault="00462AAA" w:rsidP="00CE5304">
            <w:pPr>
              <w:rPr>
                <w:rFonts w:ascii="Arial Narrow" w:hAnsi="Arial Narrow" w:cs="Times New Roman"/>
                <w:sz w:val="18"/>
                <w:szCs w:val="24"/>
              </w:rPr>
            </w:pPr>
          </w:p>
        </w:tc>
        <w:tc>
          <w:tcPr>
            <w:tcW w:w="4394" w:type="dxa"/>
          </w:tcPr>
          <w:p w:rsidR="00462AAA" w:rsidRPr="006C50D6" w:rsidRDefault="00462AAA" w:rsidP="00CE5304">
            <w:pPr>
              <w:rPr>
                <w:rFonts w:ascii="Arial Narrow" w:hAnsi="Arial Narrow" w:cs="Times New Roman"/>
                <w:sz w:val="18"/>
                <w:szCs w:val="24"/>
              </w:rPr>
            </w:pPr>
            <w:r w:rsidRPr="006C50D6">
              <w:rPr>
                <w:rFonts w:ascii="Arial Narrow" w:hAnsi="Arial Narrow" w:cs="Times New Roman"/>
                <w:sz w:val="18"/>
                <w:szCs w:val="24"/>
              </w:rPr>
              <w:t>Aplicar el método de planificación DOFA en la firma de estudio de caso</w:t>
            </w:r>
          </w:p>
        </w:tc>
        <w:tc>
          <w:tcPr>
            <w:tcW w:w="2551" w:type="dxa"/>
          </w:tcPr>
          <w:p w:rsidR="003F1543" w:rsidRPr="006C50D6" w:rsidRDefault="003F1543" w:rsidP="003F1543">
            <w:pPr>
              <w:jc w:val="center"/>
              <w:rPr>
                <w:rFonts w:ascii="Arial Narrow" w:hAnsi="Arial Narrow" w:cs="Times New Roman"/>
                <w:sz w:val="18"/>
                <w:szCs w:val="24"/>
              </w:rPr>
            </w:pPr>
          </w:p>
          <w:p w:rsidR="00462AAA" w:rsidRPr="006C50D6" w:rsidRDefault="00C65846" w:rsidP="003F1543">
            <w:pPr>
              <w:jc w:val="center"/>
              <w:rPr>
                <w:rFonts w:ascii="Arial Narrow" w:hAnsi="Arial Narrow" w:cs="Times New Roman"/>
                <w:sz w:val="18"/>
                <w:szCs w:val="24"/>
              </w:rPr>
            </w:pPr>
            <w:r w:rsidRPr="006C50D6">
              <w:rPr>
                <w:rFonts w:ascii="Arial Narrow" w:hAnsi="Arial Narrow" w:cs="Times New Roman"/>
                <w:sz w:val="18"/>
                <w:szCs w:val="24"/>
              </w:rPr>
              <w:t>Febrero 2018</w:t>
            </w:r>
          </w:p>
        </w:tc>
      </w:tr>
      <w:tr w:rsidR="00462AAA" w:rsidRPr="006C50D6" w:rsidTr="00CE5304">
        <w:tc>
          <w:tcPr>
            <w:tcW w:w="2836" w:type="dxa"/>
            <w:vMerge/>
          </w:tcPr>
          <w:p w:rsidR="00462AAA" w:rsidRPr="006C50D6" w:rsidRDefault="00462AAA" w:rsidP="00CE5304">
            <w:pPr>
              <w:rPr>
                <w:rFonts w:ascii="Arial Narrow" w:hAnsi="Arial Narrow" w:cs="Times New Roman"/>
                <w:sz w:val="18"/>
                <w:szCs w:val="24"/>
              </w:rPr>
            </w:pPr>
          </w:p>
        </w:tc>
        <w:tc>
          <w:tcPr>
            <w:tcW w:w="4394" w:type="dxa"/>
          </w:tcPr>
          <w:p w:rsidR="00462AAA" w:rsidRPr="006C50D6" w:rsidRDefault="00462AAA" w:rsidP="00CE5304">
            <w:pPr>
              <w:rPr>
                <w:rFonts w:ascii="Arial Narrow" w:hAnsi="Arial Narrow" w:cs="Times New Roman"/>
                <w:sz w:val="18"/>
                <w:szCs w:val="24"/>
              </w:rPr>
            </w:pPr>
            <w:r w:rsidRPr="006C50D6">
              <w:rPr>
                <w:rFonts w:ascii="Arial Narrow" w:hAnsi="Arial Narrow" w:cs="Times New Roman"/>
                <w:sz w:val="18"/>
                <w:szCs w:val="24"/>
              </w:rPr>
              <w:t>Analizar los posibles resultados de dicha implementación que bajo el ciclo PHVA puede redundar en un proceso de mejora continua para la firma Arquitecsoft SAS.</w:t>
            </w:r>
          </w:p>
        </w:tc>
        <w:tc>
          <w:tcPr>
            <w:tcW w:w="2551" w:type="dxa"/>
          </w:tcPr>
          <w:p w:rsidR="003F1543" w:rsidRPr="006C50D6" w:rsidRDefault="003F1543" w:rsidP="003F1543">
            <w:pPr>
              <w:jc w:val="center"/>
              <w:rPr>
                <w:rFonts w:ascii="Arial Narrow" w:hAnsi="Arial Narrow" w:cs="Times New Roman"/>
                <w:sz w:val="18"/>
                <w:szCs w:val="24"/>
              </w:rPr>
            </w:pPr>
          </w:p>
          <w:p w:rsidR="003F1543" w:rsidRPr="006C50D6" w:rsidRDefault="003F1543" w:rsidP="003F1543">
            <w:pPr>
              <w:jc w:val="center"/>
              <w:rPr>
                <w:rFonts w:ascii="Arial Narrow" w:hAnsi="Arial Narrow" w:cs="Times New Roman"/>
                <w:sz w:val="18"/>
                <w:szCs w:val="24"/>
              </w:rPr>
            </w:pPr>
          </w:p>
          <w:p w:rsidR="00462AAA" w:rsidRPr="006C50D6" w:rsidRDefault="00C65846" w:rsidP="003F1543">
            <w:pPr>
              <w:jc w:val="center"/>
              <w:rPr>
                <w:rFonts w:ascii="Arial Narrow" w:hAnsi="Arial Narrow" w:cs="Times New Roman"/>
                <w:sz w:val="18"/>
                <w:szCs w:val="24"/>
              </w:rPr>
            </w:pPr>
            <w:r w:rsidRPr="006C50D6">
              <w:rPr>
                <w:rFonts w:ascii="Arial Narrow" w:hAnsi="Arial Narrow" w:cs="Times New Roman"/>
                <w:sz w:val="18"/>
                <w:szCs w:val="24"/>
              </w:rPr>
              <w:t>Marzo 2018</w:t>
            </w:r>
          </w:p>
        </w:tc>
      </w:tr>
      <w:tr w:rsidR="00462AAA" w:rsidRPr="006C50D6" w:rsidTr="00CE5304">
        <w:tc>
          <w:tcPr>
            <w:tcW w:w="2836" w:type="dxa"/>
            <w:vMerge w:val="restart"/>
          </w:tcPr>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r w:rsidRPr="006C50D6">
              <w:rPr>
                <w:rFonts w:ascii="Arial Narrow" w:hAnsi="Arial Narrow" w:cs="Times New Roman"/>
                <w:sz w:val="18"/>
                <w:szCs w:val="24"/>
              </w:rPr>
              <w:t xml:space="preserve">FASE DE DEFINICIÓN </w:t>
            </w: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p>
          <w:p w:rsidR="00462AAA" w:rsidRPr="006C50D6" w:rsidRDefault="00462AAA" w:rsidP="00CE5304">
            <w:pPr>
              <w:rPr>
                <w:rFonts w:ascii="Arial Narrow" w:hAnsi="Arial Narrow" w:cs="Times New Roman"/>
                <w:sz w:val="18"/>
                <w:szCs w:val="24"/>
              </w:rPr>
            </w:pPr>
            <w:r w:rsidRPr="006C50D6">
              <w:rPr>
                <w:rFonts w:ascii="Arial Narrow" w:hAnsi="Arial Narrow" w:cs="Times New Roman"/>
                <w:sz w:val="18"/>
                <w:szCs w:val="24"/>
              </w:rPr>
              <w:t>FASE DE DEFINICIÓN</w:t>
            </w:r>
          </w:p>
        </w:tc>
        <w:tc>
          <w:tcPr>
            <w:tcW w:w="4394" w:type="dxa"/>
          </w:tcPr>
          <w:p w:rsidR="00462AAA" w:rsidRPr="006C50D6" w:rsidRDefault="00462AAA" w:rsidP="00CE5304">
            <w:pPr>
              <w:rPr>
                <w:rFonts w:ascii="Arial Narrow" w:hAnsi="Arial Narrow" w:cs="Times New Roman"/>
                <w:sz w:val="18"/>
                <w:szCs w:val="24"/>
              </w:rPr>
            </w:pPr>
            <w:r w:rsidRPr="006C50D6">
              <w:rPr>
                <w:rFonts w:ascii="Arial Narrow" w:hAnsi="Arial Narrow" w:cs="Times New Roman"/>
                <w:sz w:val="18"/>
                <w:szCs w:val="24"/>
              </w:rPr>
              <w:lastRenderedPageBreak/>
              <w:t xml:space="preserve">Actualizar el estudio de mercado de Arquitecsoft SAS, dado los elementos del mercado en cuanto a compradores, consumidores, vendedores, oferta, ambiente, para detectar las necesidades de sus clientes, en aras de satisfacer sus </w:t>
            </w:r>
            <w:r w:rsidRPr="006C50D6">
              <w:rPr>
                <w:rFonts w:ascii="Arial Narrow" w:hAnsi="Arial Narrow" w:cs="Times New Roman"/>
                <w:sz w:val="18"/>
                <w:szCs w:val="24"/>
              </w:rPr>
              <w:lastRenderedPageBreak/>
              <w:t xml:space="preserve">necesidades, teniendo en cuenta los productos ofrecidos (tal vez necesitando ser significativamente mejorados) las tendencias, la competencia (benchmarking), entre otros. Se </w:t>
            </w:r>
            <w:r w:rsidR="003F1543" w:rsidRPr="006C50D6">
              <w:rPr>
                <w:rFonts w:ascii="Arial Narrow" w:hAnsi="Arial Narrow" w:cs="Times New Roman"/>
                <w:sz w:val="18"/>
                <w:szCs w:val="24"/>
              </w:rPr>
              <w:t>tomarían</w:t>
            </w:r>
            <w:r w:rsidRPr="006C50D6">
              <w:rPr>
                <w:rFonts w:ascii="Arial Narrow" w:hAnsi="Arial Narrow" w:cs="Times New Roman"/>
                <w:sz w:val="18"/>
                <w:szCs w:val="24"/>
              </w:rPr>
              <w:t xml:space="preserve"> como referentes los modelos propuesto por Michael Porter diamante competitivo y las Cinco fuerzas.</w:t>
            </w:r>
          </w:p>
          <w:p w:rsidR="00462AAA" w:rsidRPr="006C50D6" w:rsidRDefault="00462AAA" w:rsidP="00CE5304">
            <w:pPr>
              <w:rPr>
                <w:rFonts w:ascii="Arial Narrow" w:hAnsi="Arial Narrow" w:cs="Times New Roman"/>
                <w:sz w:val="18"/>
                <w:szCs w:val="24"/>
              </w:rPr>
            </w:pPr>
          </w:p>
        </w:tc>
        <w:tc>
          <w:tcPr>
            <w:tcW w:w="2551" w:type="dxa"/>
          </w:tcPr>
          <w:p w:rsidR="00462AAA" w:rsidRPr="006C50D6" w:rsidRDefault="00462AAA" w:rsidP="00CE5304">
            <w:pPr>
              <w:rPr>
                <w:rFonts w:ascii="Arial Narrow" w:hAnsi="Arial Narrow" w:cs="Times New Roman"/>
                <w:sz w:val="18"/>
                <w:szCs w:val="24"/>
              </w:rPr>
            </w:pPr>
          </w:p>
          <w:p w:rsidR="003F1543" w:rsidRPr="006C50D6" w:rsidRDefault="003F1543" w:rsidP="00CE5304">
            <w:pPr>
              <w:rPr>
                <w:rFonts w:ascii="Arial Narrow" w:hAnsi="Arial Narrow" w:cs="Times New Roman"/>
                <w:sz w:val="18"/>
                <w:szCs w:val="24"/>
              </w:rPr>
            </w:pPr>
          </w:p>
          <w:p w:rsidR="003F1543" w:rsidRPr="006C50D6" w:rsidRDefault="003F1543" w:rsidP="00CE5304">
            <w:pPr>
              <w:rPr>
                <w:rFonts w:ascii="Arial Narrow" w:hAnsi="Arial Narrow" w:cs="Times New Roman"/>
                <w:sz w:val="18"/>
                <w:szCs w:val="24"/>
              </w:rPr>
            </w:pPr>
          </w:p>
          <w:p w:rsidR="003F1543" w:rsidRPr="006C50D6" w:rsidRDefault="00C65846" w:rsidP="003F1543">
            <w:pPr>
              <w:jc w:val="center"/>
              <w:rPr>
                <w:rFonts w:ascii="Arial Narrow" w:hAnsi="Arial Narrow" w:cs="Times New Roman"/>
                <w:sz w:val="18"/>
                <w:szCs w:val="24"/>
              </w:rPr>
            </w:pPr>
            <w:r w:rsidRPr="006C50D6">
              <w:rPr>
                <w:rFonts w:ascii="Arial Narrow" w:hAnsi="Arial Narrow" w:cs="Times New Roman"/>
                <w:sz w:val="18"/>
                <w:szCs w:val="24"/>
              </w:rPr>
              <w:t>Marzo 2018</w:t>
            </w:r>
          </w:p>
        </w:tc>
      </w:tr>
      <w:tr w:rsidR="00462AAA" w:rsidRPr="006C50D6" w:rsidTr="00CE5304">
        <w:tc>
          <w:tcPr>
            <w:tcW w:w="2836" w:type="dxa"/>
            <w:vMerge/>
          </w:tcPr>
          <w:p w:rsidR="00462AAA" w:rsidRPr="006C50D6" w:rsidRDefault="00462AAA" w:rsidP="00CE5304">
            <w:pPr>
              <w:rPr>
                <w:rFonts w:ascii="Arial Narrow" w:hAnsi="Arial Narrow" w:cs="Times New Roman"/>
                <w:sz w:val="18"/>
                <w:szCs w:val="24"/>
              </w:rPr>
            </w:pPr>
          </w:p>
        </w:tc>
        <w:tc>
          <w:tcPr>
            <w:tcW w:w="4394" w:type="dxa"/>
          </w:tcPr>
          <w:p w:rsidR="00462AAA" w:rsidRPr="006C50D6" w:rsidRDefault="00462AAA" w:rsidP="00CE5304">
            <w:pPr>
              <w:rPr>
                <w:rFonts w:ascii="Arial Narrow" w:hAnsi="Arial Narrow" w:cs="Times New Roman"/>
                <w:sz w:val="18"/>
                <w:szCs w:val="24"/>
              </w:rPr>
            </w:pPr>
            <w:r w:rsidRPr="006C50D6">
              <w:rPr>
                <w:rFonts w:ascii="Arial Narrow" w:hAnsi="Arial Narrow" w:cs="Times New Roman"/>
                <w:sz w:val="18"/>
                <w:szCs w:val="24"/>
              </w:rPr>
              <w:t>Elegir el Plan de innovación comercial más apropiado para pequeñas y medianas empresas que mejor se pueda estructurar para la sociedad Arquitecsoft SAS, identificando previamente los riesgos de dicha implementación.</w:t>
            </w:r>
          </w:p>
          <w:p w:rsidR="00462AAA" w:rsidRPr="006C50D6" w:rsidRDefault="00462AAA" w:rsidP="00CE5304">
            <w:pPr>
              <w:rPr>
                <w:rFonts w:ascii="Arial Narrow" w:hAnsi="Arial Narrow" w:cs="Times New Roman"/>
                <w:sz w:val="18"/>
                <w:szCs w:val="24"/>
              </w:rPr>
            </w:pPr>
            <w:r w:rsidRPr="006C50D6">
              <w:rPr>
                <w:rFonts w:ascii="Arial Narrow" w:hAnsi="Arial Narrow" w:cs="Times New Roman"/>
                <w:sz w:val="18"/>
                <w:szCs w:val="24"/>
              </w:rPr>
              <w:t>Estructurar el Plan de Innovación Comercial (método de comercialización y método de organización significativamente mejorados) utilizando el ciclo PHVA.</w:t>
            </w:r>
          </w:p>
        </w:tc>
        <w:tc>
          <w:tcPr>
            <w:tcW w:w="2551" w:type="dxa"/>
          </w:tcPr>
          <w:p w:rsidR="003F1543" w:rsidRPr="006C50D6" w:rsidRDefault="003F1543" w:rsidP="003F1543">
            <w:pPr>
              <w:jc w:val="center"/>
              <w:rPr>
                <w:rFonts w:ascii="Arial Narrow" w:hAnsi="Arial Narrow" w:cs="Times New Roman"/>
                <w:sz w:val="18"/>
                <w:szCs w:val="24"/>
              </w:rPr>
            </w:pPr>
          </w:p>
          <w:p w:rsidR="003F1543" w:rsidRPr="006C50D6" w:rsidRDefault="003F1543" w:rsidP="003F1543">
            <w:pPr>
              <w:jc w:val="center"/>
              <w:rPr>
                <w:rFonts w:ascii="Arial Narrow" w:hAnsi="Arial Narrow" w:cs="Times New Roman"/>
                <w:sz w:val="18"/>
                <w:szCs w:val="24"/>
              </w:rPr>
            </w:pPr>
          </w:p>
          <w:p w:rsidR="003F1543" w:rsidRPr="006C50D6" w:rsidRDefault="003F1543" w:rsidP="003F1543">
            <w:pPr>
              <w:jc w:val="center"/>
              <w:rPr>
                <w:rFonts w:ascii="Arial Narrow" w:hAnsi="Arial Narrow" w:cs="Times New Roman"/>
                <w:sz w:val="18"/>
                <w:szCs w:val="24"/>
              </w:rPr>
            </w:pPr>
          </w:p>
          <w:p w:rsidR="003F1543" w:rsidRPr="006C50D6" w:rsidRDefault="003F1543" w:rsidP="003F1543">
            <w:pPr>
              <w:jc w:val="center"/>
              <w:rPr>
                <w:rFonts w:ascii="Arial Narrow" w:hAnsi="Arial Narrow" w:cs="Times New Roman"/>
                <w:sz w:val="18"/>
                <w:szCs w:val="24"/>
              </w:rPr>
            </w:pPr>
          </w:p>
          <w:p w:rsidR="003F1543" w:rsidRPr="006C50D6" w:rsidRDefault="003F1543" w:rsidP="003F1543">
            <w:pPr>
              <w:jc w:val="center"/>
              <w:rPr>
                <w:rFonts w:ascii="Arial Narrow" w:hAnsi="Arial Narrow" w:cs="Times New Roman"/>
                <w:sz w:val="18"/>
                <w:szCs w:val="24"/>
              </w:rPr>
            </w:pPr>
          </w:p>
          <w:p w:rsidR="00462AAA" w:rsidRPr="006C50D6" w:rsidRDefault="00C65846" w:rsidP="003F1543">
            <w:pPr>
              <w:jc w:val="center"/>
              <w:rPr>
                <w:rFonts w:ascii="Arial Narrow" w:hAnsi="Arial Narrow" w:cs="Times New Roman"/>
                <w:sz w:val="18"/>
                <w:szCs w:val="24"/>
              </w:rPr>
            </w:pPr>
            <w:r w:rsidRPr="006C50D6">
              <w:rPr>
                <w:rFonts w:ascii="Arial Narrow" w:hAnsi="Arial Narrow" w:cs="Times New Roman"/>
                <w:sz w:val="18"/>
                <w:szCs w:val="24"/>
              </w:rPr>
              <w:t>Abril 2018</w:t>
            </w:r>
          </w:p>
        </w:tc>
      </w:tr>
    </w:tbl>
    <w:p w:rsidR="002D2381" w:rsidRDefault="002D2381" w:rsidP="00DF2116">
      <w:pPr>
        <w:pStyle w:val="Ttulo1"/>
        <w:numPr>
          <w:ilvl w:val="0"/>
          <w:numId w:val="28"/>
        </w:numPr>
        <w:jc w:val="center"/>
      </w:pPr>
      <w:bookmarkStart w:id="85" w:name="_Toc506216667"/>
      <w:r>
        <w:lastRenderedPageBreak/>
        <w:t>Presupuesto</w:t>
      </w:r>
      <w:bookmarkEnd w:id="85"/>
    </w:p>
    <w:p w:rsidR="002D2381" w:rsidRPr="002D2381" w:rsidRDefault="002D2381" w:rsidP="002D2381">
      <w:pPr>
        <w:jc w:val="center"/>
      </w:pPr>
    </w:p>
    <w:p w:rsidR="002D2381" w:rsidRDefault="002D2381">
      <w:pPr>
        <w:spacing w:line="259" w:lineRule="auto"/>
        <w:rPr>
          <w:rFonts w:eastAsiaTheme="majorEastAsia" w:cstheme="majorBidi"/>
          <w:b/>
          <w:szCs w:val="32"/>
        </w:rPr>
      </w:pPr>
      <w:r w:rsidRPr="002D2381">
        <w:rPr>
          <w:noProof/>
          <w:lang w:eastAsia="es-CO"/>
        </w:rPr>
        <w:drawing>
          <wp:anchor distT="0" distB="0" distL="114300" distR="114300" simplePos="0" relativeHeight="251658240" behindDoc="0" locked="0" layoutInCell="1" allowOverlap="1" wp14:anchorId="5D0FA83C" wp14:editId="0F2AB403">
            <wp:simplePos x="0" y="0"/>
            <wp:positionH relativeFrom="column">
              <wp:posOffset>1409700</wp:posOffset>
            </wp:positionH>
            <wp:positionV relativeFrom="paragraph">
              <wp:posOffset>795655</wp:posOffset>
            </wp:positionV>
            <wp:extent cx="3314700" cy="25717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57175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DF2116" w:rsidRDefault="00DF2116" w:rsidP="00DF2116">
      <w:pPr>
        <w:pStyle w:val="Ttulo1"/>
        <w:numPr>
          <w:ilvl w:val="0"/>
          <w:numId w:val="28"/>
        </w:numPr>
        <w:jc w:val="center"/>
      </w:pPr>
      <w:bookmarkStart w:id="86" w:name="_Toc506216668"/>
      <w:r w:rsidRPr="00DF2116">
        <w:lastRenderedPageBreak/>
        <w:t>Conclusiones</w:t>
      </w:r>
      <w:bookmarkEnd w:id="86"/>
    </w:p>
    <w:p w:rsidR="00DF2116" w:rsidRDefault="00DF2116" w:rsidP="00DF2116">
      <w:r>
        <w:t xml:space="preserve">En las definiciones de innovación se destaca la definición de Schumpeter (1934) </w:t>
      </w:r>
      <w:proofErr w:type="spellStart"/>
      <w:r>
        <w:t>sobretodo</w:t>
      </w:r>
      <w:proofErr w:type="spellEnd"/>
      <w:r>
        <w:t xml:space="preserve"> porque se resalta como propulsora del desarrollo económico de una empresa y por consiguiente de una nación.</w:t>
      </w:r>
    </w:p>
    <w:p w:rsidR="00DF2116" w:rsidRDefault="00DF2116" w:rsidP="00DF2116">
      <w:r>
        <w:t>Las definiciones y teorías han evolucionado y han tomado enfoques más sistémicos y estructurados, no se pueden obviar los modelos, tipificaciones y dimensiones de la innovación, que han planteado los diferentes autores porque cada estudio revela su propia importancia, contribuyendo a las aplicaciones y adaptabilidad a contextos determinado.</w:t>
      </w:r>
    </w:p>
    <w:p w:rsidR="00DF2116" w:rsidRDefault="00DF2116" w:rsidP="00DF2116">
      <w:r>
        <w:t xml:space="preserve">En este mundo globalizado que avanza a pasos agigantados, la empresa que no esté a la vanguardia y en constante evolución tiende a desaparecer, por lo tanto la innovación se debe mirar como todo un proceso estructurado empresarial, que permita aceptación comercial. </w:t>
      </w:r>
    </w:p>
    <w:p w:rsidR="00DF2116" w:rsidRPr="00DF2116" w:rsidRDefault="00DF2116" w:rsidP="00DF2116">
      <w:r>
        <w:t>La innovación abarcar todos los ámbitos de la empresa, generándole competitividad, valor agregado, y mejores resultados.</w:t>
      </w:r>
    </w:p>
    <w:p w:rsidR="00323DC8" w:rsidRPr="00323DC8" w:rsidRDefault="00323DC8" w:rsidP="00D26B0B">
      <w:pPr>
        <w:pStyle w:val="Ttulo1"/>
        <w:ind w:left="360"/>
        <w:jc w:val="center"/>
      </w:pPr>
      <w:bookmarkStart w:id="87" w:name="_Toc506216669"/>
      <w:r>
        <w:lastRenderedPageBreak/>
        <w:t>R</w:t>
      </w:r>
      <w:r w:rsidR="00E23426">
        <w:t>eferencias bibliográficas</w:t>
      </w:r>
      <w:bookmarkEnd w:id="87"/>
    </w:p>
    <w:p w:rsidR="005B21CE" w:rsidRPr="005B21CE" w:rsidRDefault="00323DC8" w:rsidP="005B21CE">
      <w:pPr>
        <w:widowControl w:val="0"/>
        <w:autoSpaceDE w:val="0"/>
        <w:autoSpaceDN w:val="0"/>
        <w:adjustRightInd w:val="0"/>
        <w:spacing w:after="0" w:line="240" w:lineRule="auto"/>
        <w:ind w:left="480" w:hanging="480"/>
        <w:rPr>
          <w:rFonts w:cs="Times New Roman"/>
          <w:noProof/>
          <w:szCs w:val="24"/>
        </w:rPr>
      </w:pPr>
      <w:r w:rsidRPr="0029611D">
        <w:fldChar w:fldCharType="begin" w:fldLock="1"/>
      </w:r>
      <w:r w:rsidRPr="0029611D">
        <w:instrText xml:space="preserve">ADDIN Mendeley Bibliography CSL_BIBLIOGRAPHY </w:instrText>
      </w:r>
      <w:r w:rsidRPr="0029611D">
        <w:fldChar w:fldCharType="separate"/>
      </w:r>
      <w:r w:rsidR="005B21CE" w:rsidRPr="005B21CE">
        <w:rPr>
          <w:rFonts w:cs="Times New Roman"/>
          <w:noProof/>
          <w:szCs w:val="24"/>
        </w:rPr>
        <w:t>Aktouf, O. (2009). En La Administración: entre tradición y renovación.</w:t>
      </w:r>
    </w:p>
    <w:p w:rsidR="005B21CE" w:rsidRPr="0098090E" w:rsidRDefault="005B21CE" w:rsidP="005B21CE">
      <w:pPr>
        <w:widowControl w:val="0"/>
        <w:autoSpaceDE w:val="0"/>
        <w:autoSpaceDN w:val="0"/>
        <w:adjustRightInd w:val="0"/>
        <w:spacing w:after="0" w:line="240" w:lineRule="auto"/>
        <w:ind w:left="480" w:hanging="480"/>
        <w:rPr>
          <w:rFonts w:cs="Times New Roman"/>
          <w:noProof/>
          <w:szCs w:val="24"/>
          <w:lang w:val="en-US"/>
        </w:rPr>
      </w:pPr>
      <w:r w:rsidRPr="005B21CE">
        <w:rPr>
          <w:rFonts w:cs="Times New Roman"/>
          <w:noProof/>
          <w:szCs w:val="24"/>
        </w:rPr>
        <w:t xml:space="preserve">Amador, A. (2014). Cerca de 90 mil empresas han cerrado en el último año. </w:t>
      </w:r>
      <w:r w:rsidRPr="0098090E">
        <w:rPr>
          <w:rFonts w:cs="Times New Roman"/>
          <w:i/>
          <w:iCs/>
          <w:noProof/>
          <w:szCs w:val="24"/>
          <w:lang w:val="en-US"/>
        </w:rPr>
        <w:t>Portafolio</w:t>
      </w:r>
      <w:r w:rsidRPr="0098090E">
        <w:rPr>
          <w:rFonts w:cs="Times New Roman"/>
          <w:noProof/>
          <w:szCs w:val="24"/>
          <w:lang w:val="en-US"/>
        </w:rPr>
        <w:t>. Retrieved from http://www.portafolio.co/negocios/90-mil-empresas-han-cerrado-2014-colombia</w:t>
      </w:r>
    </w:p>
    <w:p w:rsidR="005B21CE" w:rsidRPr="005B21CE" w:rsidRDefault="005B21CE" w:rsidP="005B21CE">
      <w:pPr>
        <w:widowControl w:val="0"/>
        <w:autoSpaceDE w:val="0"/>
        <w:autoSpaceDN w:val="0"/>
        <w:adjustRightInd w:val="0"/>
        <w:spacing w:after="0" w:line="240" w:lineRule="auto"/>
        <w:ind w:left="480" w:hanging="480"/>
        <w:rPr>
          <w:rFonts w:cs="Times New Roman"/>
          <w:noProof/>
          <w:szCs w:val="24"/>
        </w:rPr>
      </w:pPr>
      <w:r w:rsidRPr="005B21CE">
        <w:rPr>
          <w:rFonts w:cs="Times New Roman"/>
          <w:noProof/>
          <w:szCs w:val="24"/>
        </w:rPr>
        <w:t>Benjamín Betancourt Guerrero. (2014). Análisis Sectorial y Competitividad.</w:t>
      </w:r>
    </w:p>
    <w:p w:rsidR="005B21CE" w:rsidRPr="005B21CE" w:rsidRDefault="005B21CE" w:rsidP="005B21CE">
      <w:pPr>
        <w:widowControl w:val="0"/>
        <w:autoSpaceDE w:val="0"/>
        <w:autoSpaceDN w:val="0"/>
        <w:adjustRightInd w:val="0"/>
        <w:spacing w:after="0" w:line="240" w:lineRule="auto"/>
        <w:ind w:left="480" w:hanging="480"/>
        <w:rPr>
          <w:rFonts w:cs="Times New Roman"/>
          <w:noProof/>
          <w:szCs w:val="24"/>
        </w:rPr>
      </w:pPr>
      <w:r w:rsidRPr="005B21CE">
        <w:rPr>
          <w:rFonts w:cs="Times New Roman"/>
          <w:noProof/>
          <w:szCs w:val="24"/>
        </w:rPr>
        <w:t>cámara de España. (n.d.). Tipos de Innovación.</w:t>
      </w:r>
    </w:p>
    <w:p w:rsidR="005B21CE" w:rsidRPr="005B21CE" w:rsidRDefault="005B21CE" w:rsidP="005B21CE">
      <w:pPr>
        <w:widowControl w:val="0"/>
        <w:autoSpaceDE w:val="0"/>
        <w:autoSpaceDN w:val="0"/>
        <w:adjustRightInd w:val="0"/>
        <w:spacing w:after="0" w:line="240" w:lineRule="auto"/>
        <w:ind w:left="480" w:hanging="480"/>
        <w:rPr>
          <w:rFonts w:cs="Times New Roman"/>
          <w:noProof/>
          <w:szCs w:val="24"/>
        </w:rPr>
      </w:pPr>
      <w:r w:rsidRPr="005B21CE">
        <w:rPr>
          <w:rFonts w:cs="Times New Roman"/>
          <w:noProof/>
          <w:szCs w:val="24"/>
        </w:rPr>
        <w:t>Cámaras Aragón. (n.d.). Consejo Aragonés de Cámaras de Comercio - Innovación - Concepto y tipos de innovación.</w:t>
      </w:r>
    </w:p>
    <w:p w:rsidR="005B21CE" w:rsidRPr="005B21CE" w:rsidRDefault="005B21CE" w:rsidP="005B21CE">
      <w:pPr>
        <w:widowControl w:val="0"/>
        <w:autoSpaceDE w:val="0"/>
        <w:autoSpaceDN w:val="0"/>
        <w:adjustRightInd w:val="0"/>
        <w:spacing w:after="0" w:line="240" w:lineRule="auto"/>
        <w:ind w:left="480" w:hanging="480"/>
        <w:rPr>
          <w:rFonts w:cs="Times New Roman"/>
          <w:noProof/>
          <w:szCs w:val="24"/>
        </w:rPr>
      </w:pPr>
      <w:r w:rsidRPr="005B21CE">
        <w:rPr>
          <w:rFonts w:cs="Times New Roman"/>
          <w:noProof/>
          <w:szCs w:val="24"/>
        </w:rPr>
        <w:t xml:space="preserve">CEEI. (2014). Manual de Innovación, Guía práctica de gestión de la I+D+i para Pymes. </w:t>
      </w:r>
      <w:r w:rsidRPr="005B21CE">
        <w:rPr>
          <w:rFonts w:cs="Times New Roman"/>
          <w:i/>
          <w:iCs/>
          <w:noProof/>
          <w:szCs w:val="24"/>
        </w:rPr>
        <w:t>Centro Europeo de Empresas E Innovación</w:t>
      </w:r>
      <w:r w:rsidRPr="005B21CE">
        <w:rPr>
          <w:rFonts w:cs="Times New Roman"/>
          <w:noProof/>
          <w:szCs w:val="24"/>
        </w:rPr>
        <w:t>, (1), 74. https://doi.org/10.1007/s13398-014-0173-7.2</w:t>
      </w:r>
    </w:p>
    <w:p w:rsidR="005B21CE" w:rsidRPr="005B21CE" w:rsidRDefault="005B21CE" w:rsidP="005B21CE">
      <w:pPr>
        <w:widowControl w:val="0"/>
        <w:autoSpaceDE w:val="0"/>
        <w:autoSpaceDN w:val="0"/>
        <w:adjustRightInd w:val="0"/>
        <w:spacing w:after="0" w:line="240" w:lineRule="auto"/>
        <w:ind w:left="480" w:hanging="480"/>
        <w:rPr>
          <w:rFonts w:cs="Times New Roman"/>
          <w:noProof/>
          <w:szCs w:val="24"/>
        </w:rPr>
      </w:pPr>
      <w:r w:rsidRPr="005B21CE">
        <w:rPr>
          <w:rFonts w:cs="Times New Roman"/>
          <w:noProof/>
          <w:szCs w:val="24"/>
        </w:rPr>
        <w:t>Ciclo PHVA | Gerencie.com. (n.d.).</w:t>
      </w:r>
    </w:p>
    <w:p w:rsidR="005B21CE" w:rsidRPr="005B21CE" w:rsidRDefault="005B21CE" w:rsidP="005B21CE">
      <w:pPr>
        <w:widowControl w:val="0"/>
        <w:autoSpaceDE w:val="0"/>
        <w:autoSpaceDN w:val="0"/>
        <w:adjustRightInd w:val="0"/>
        <w:spacing w:after="0" w:line="240" w:lineRule="auto"/>
        <w:ind w:left="480" w:hanging="480"/>
        <w:rPr>
          <w:rFonts w:cs="Times New Roman"/>
          <w:noProof/>
          <w:szCs w:val="24"/>
        </w:rPr>
      </w:pPr>
      <w:r w:rsidRPr="005B21CE">
        <w:rPr>
          <w:rFonts w:cs="Times New Roman"/>
          <w:noProof/>
          <w:szCs w:val="24"/>
        </w:rPr>
        <w:t>Confecámaras. (2017). Quiénes somos - Confecámaras.</w:t>
      </w:r>
    </w:p>
    <w:p w:rsidR="005B21CE" w:rsidRPr="005B21CE" w:rsidRDefault="005B21CE" w:rsidP="005B21CE">
      <w:pPr>
        <w:widowControl w:val="0"/>
        <w:autoSpaceDE w:val="0"/>
        <w:autoSpaceDN w:val="0"/>
        <w:adjustRightInd w:val="0"/>
        <w:spacing w:after="0" w:line="240" w:lineRule="auto"/>
        <w:ind w:left="480" w:hanging="480"/>
        <w:rPr>
          <w:rFonts w:cs="Times New Roman"/>
          <w:noProof/>
          <w:szCs w:val="24"/>
        </w:rPr>
      </w:pPr>
      <w:r w:rsidRPr="005B21CE">
        <w:rPr>
          <w:rFonts w:cs="Times New Roman"/>
          <w:noProof/>
          <w:szCs w:val="24"/>
        </w:rPr>
        <w:t xml:space="preserve">González, M. A. P. (2000). El proceso marketing-innovación como fuente de ideas creativas. </w:t>
      </w:r>
      <w:r w:rsidRPr="005B21CE">
        <w:rPr>
          <w:rFonts w:cs="Times New Roman"/>
          <w:i/>
          <w:iCs/>
          <w:noProof/>
          <w:szCs w:val="24"/>
        </w:rPr>
        <w:t>Ingenierias</w:t>
      </w:r>
      <w:r w:rsidRPr="005B21CE">
        <w:rPr>
          <w:rFonts w:cs="Times New Roman"/>
          <w:noProof/>
          <w:szCs w:val="24"/>
        </w:rPr>
        <w:t xml:space="preserve">, </w:t>
      </w:r>
      <w:r w:rsidRPr="005B21CE">
        <w:rPr>
          <w:rFonts w:cs="Times New Roman"/>
          <w:i/>
          <w:iCs/>
          <w:noProof/>
          <w:szCs w:val="24"/>
        </w:rPr>
        <w:t>III</w:t>
      </w:r>
      <w:r w:rsidRPr="005B21CE">
        <w:rPr>
          <w:rFonts w:cs="Times New Roman"/>
          <w:noProof/>
          <w:szCs w:val="24"/>
        </w:rPr>
        <w:t>(8), 41–48.</w:t>
      </w:r>
    </w:p>
    <w:p w:rsidR="005B21CE" w:rsidRPr="005B21CE" w:rsidRDefault="005B21CE" w:rsidP="005B21CE">
      <w:pPr>
        <w:widowControl w:val="0"/>
        <w:autoSpaceDE w:val="0"/>
        <w:autoSpaceDN w:val="0"/>
        <w:adjustRightInd w:val="0"/>
        <w:spacing w:after="0" w:line="240" w:lineRule="auto"/>
        <w:ind w:left="480" w:hanging="480"/>
        <w:rPr>
          <w:rFonts w:cs="Times New Roman"/>
          <w:noProof/>
          <w:szCs w:val="24"/>
        </w:rPr>
      </w:pPr>
      <w:r w:rsidRPr="005B21CE">
        <w:rPr>
          <w:rFonts w:cs="Times New Roman"/>
          <w:noProof/>
          <w:szCs w:val="24"/>
        </w:rPr>
        <w:t>Henry Mintzberg. (2003). SAFARI_A_LA_ESTRATEGIA_Una_visita_guiada.pdf.crdownload.</w:t>
      </w:r>
    </w:p>
    <w:p w:rsidR="005B21CE" w:rsidRPr="0098090E" w:rsidRDefault="005B21CE" w:rsidP="005B21CE">
      <w:pPr>
        <w:widowControl w:val="0"/>
        <w:autoSpaceDE w:val="0"/>
        <w:autoSpaceDN w:val="0"/>
        <w:adjustRightInd w:val="0"/>
        <w:spacing w:after="0" w:line="240" w:lineRule="auto"/>
        <w:ind w:left="480" w:hanging="480"/>
        <w:rPr>
          <w:rFonts w:cs="Times New Roman"/>
          <w:noProof/>
          <w:szCs w:val="24"/>
          <w:lang w:val="en-US"/>
        </w:rPr>
      </w:pPr>
      <w:r w:rsidRPr="005B21CE">
        <w:rPr>
          <w:rFonts w:cs="Times New Roman"/>
          <w:noProof/>
          <w:szCs w:val="24"/>
        </w:rPr>
        <w:t xml:space="preserve">Levitt, T. (1960). La miopia en el marketing. </w:t>
      </w:r>
      <w:r w:rsidRPr="0098090E">
        <w:rPr>
          <w:rFonts w:cs="Times New Roman"/>
          <w:i/>
          <w:iCs/>
          <w:noProof/>
          <w:szCs w:val="24"/>
          <w:lang w:val="en-US"/>
        </w:rPr>
        <w:t>Harvard Business Review</w:t>
      </w:r>
      <w:r w:rsidRPr="0098090E">
        <w:rPr>
          <w:rFonts w:cs="Times New Roman"/>
          <w:noProof/>
          <w:szCs w:val="24"/>
          <w:lang w:val="en-US"/>
        </w:rPr>
        <w:t xml:space="preserve">, </w:t>
      </w:r>
      <w:r w:rsidRPr="0098090E">
        <w:rPr>
          <w:rFonts w:cs="Times New Roman"/>
          <w:i/>
          <w:iCs/>
          <w:noProof/>
          <w:szCs w:val="24"/>
          <w:lang w:val="en-US"/>
        </w:rPr>
        <w:t>38</w:t>
      </w:r>
      <w:r w:rsidRPr="0098090E">
        <w:rPr>
          <w:rFonts w:cs="Times New Roman"/>
          <w:noProof/>
          <w:szCs w:val="24"/>
          <w:lang w:val="en-US"/>
        </w:rPr>
        <w:t>(4), 101–126.</w:t>
      </w:r>
    </w:p>
    <w:p w:rsidR="005B21CE" w:rsidRPr="005B21CE" w:rsidRDefault="005B21CE" w:rsidP="005B21CE">
      <w:pPr>
        <w:widowControl w:val="0"/>
        <w:autoSpaceDE w:val="0"/>
        <w:autoSpaceDN w:val="0"/>
        <w:adjustRightInd w:val="0"/>
        <w:spacing w:after="0" w:line="240" w:lineRule="auto"/>
        <w:ind w:left="480" w:hanging="480"/>
        <w:rPr>
          <w:rFonts w:cs="Times New Roman"/>
          <w:noProof/>
          <w:szCs w:val="24"/>
        </w:rPr>
      </w:pPr>
      <w:r w:rsidRPr="0098090E">
        <w:rPr>
          <w:rFonts w:cs="Times New Roman"/>
          <w:noProof/>
          <w:szCs w:val="24"/>
          <w:lang w:val="en-US"/>
        </w:rPr>
        <w:t xml:space="preserve">Maqueda Lafuente, F. J. (2010). </w:t>
      </w:r>
      <w:r w:rsidRPr="005B21CE">
        <w:rPr>
          <w:rFonts w:cs="Times New Roman"/>
          <w:noProof/>
          <w:szCs w:val="24"/>
        </w:rPr>
        <w:t>Marketing, innovación y nuevos negocios / Javier Maqueda Lafuente.</w:t>
      </w:r>
    </w:p>
    <w:p w:rsidR="005B21CE" w:rsidRPr="0098090E" w:rsidRDefault="005B21CE" w:rsidP="005B21CE">
      <w:pPr>
        <w:widowControl w:val="0"/>
        <w:autoSpaceDE w:val="0"/>
        <w:autoSpaceDN w:val="0"/>
        <w:adjustRightInd w:val="0"/>
        <w:spacing w:after="0" w:line="240" w:lineRule="auto"/>
        <w:ind w:left="480" w:hanging="480"/>
        <w:rPr>
          <w:rFonts w:cs="Times New Roman"/>
          <w:noProof/>
          <w:szCs w:val="24"/>
          <w:lang w:val="en-US"/>
        </w:rPr>
      </w:pPr>
      <w:r w:rsidRPr="0098090E">
        <w:rPr>
          <w:rFonts w:cs="Times New Roman"/>
          <w:noProof/>
          <w:szCs w:val="24"/>
          <w:lang w:val="en-US"/>
        </w:rPr>
        <w:t xml:space="preserve">Midkiff, S. F., &amp; Dasilva, L. A. (2008). Benchmarking Benchmarking. </w:t>
      </w:r>
      <w:r w:rsidRPr="0098090E">
        <w:rPr>
          <w:rFonts w:cs="Times New Roman"/>
          <w:i/>
          <w:iCs/>
          <w:noProof/>
          <w:szCs w:val="24"/>
          <w:lang w:val="en-US"/>
        </w:rPr>
        <w:t>Benchmarking</w:t>
      </w:r>
      <w:r w:rsidRPr="0098090E">
        <w:rPr>
          <w:rFonts w:cs="Times New Roman"/>
          <w:noProof/>
          <w:szCs w:val="24"/>
          <w:lang w:val="en-US"/>
        </w:rPr>
        <w:t>.</w:t>
      </w:r>
    </w:p>
    <w:p w:rsidR="005B21CE" w:rsidRPr="005B21CE" w:rsidRDefault="005B21CE" w:rsidP="005B21CE">
      <w:pPr>
        <w:widowControl w:val="0"/>
        <w:autoSpaceDE w:val="0"/>
        <w:autoSpaceDN w:val="0"/>
        <w:adjustRightInd w:val="0"/>
        <w:spacing w:after="0" w:line="240" w:lineRule="auto"/>
        <w:ind w:left="480" w:hanging="480"/>
        <w:rPr>
          <w:rFonts w:cs="Times New Roman"/>
          <w:noProof/>
          <w:szCs w:val="24"/>
        </w:rPr>
      </w:pPr>
      <w:r w:rsidRPr="0098090E">
        <w:rPr>
          <w:rFonts w:cs="Times New Roman"/>
          <w:noProof/>
          <w:szCs w:val="24"/>
          <w:lang w:val="en-US"/>
        </w:rPr>
        <w:t xml:space="preserve">MisiónPyme Banco de Bogotá. </w:t>
      </w:r>
      <w:r w:rsidRPr="005B21CE">
        <w:rPr>
          <w:rFonts w:cs="Times New Roman"/>
          <w:noProof/>
          <w:szCs w:val="24"/>
        </w:rPr>
        <w:t>(2017). Banco de Bogotá - Premio Gacela.</w:t>
      </w:r>
    </w:p>
    <w:p w:rsidR="005B21CE" w:rsidRPr="005B21CE" w:rsidRDefault="005B21CE" w:rsidP="005B21CE">
      <w:pPr>
        <w:widowControl w:val="0"/>
        <w:autoSpaceDE w:val="0"/>
        <w:autoSpaceDN w:val="0"/>
        <w:adjustRightInd w:val="0"/>
        <w:spacing w:after="0" w:line="240" w:lineRule="auto"/>
        <w:ind w:left="480" w:hanging="480"/>
        <w:rPr>
          <w:rFonts w:cs="Times New Roman"/>
          <w:noProof/>
          <w:szCs w:val="24"/>
        </w:rPr>
      </w:pPr>
      <w:r w:rsidRPr="005B21CE">
        <w:rPr>
          <w:rFonts w:cs="Times New Roman"/>
          <w:noProof/>
          <w:szCs w:val="24"/>
        </w:rPr>
        <w:t>Nova Reyes, O. (2012). Diagrama de causa efecto.</w:t>
      </w:r>
    </w:p>
    <w:p w:rsidR="005B21CE" w:rsidRPr="005B21CE" w:rsidRDefault="005B21CE" w:rsidP="005B21CE">
      <w:pPr>
        <w:widowControl w:val="0"/>
        <w:autoSpaceDE w:val="0"/>
        <w:autoSpaceDN w:val="0"/>
        <w:adjustRightInd w:val="0"/>
        <w:spacing w:after="0" w:line="240" w:lineRule="auto"/>
        <w:ind w:left="480" w:hanging="480"/>
        <w:rPr>
          <w:rFonts w:cs="Times New Roman"/>
          <w:noProof/>
          <w:szCs w:val="24"/>
        </w:rPr>
      </w:pPr>
      <w:r w:rsidRPr="005B21CE">
        <w:rPr>
          <w:rFonts w:cs="Times New Roman"/>
          <w:noProof/>
          <w:szCs w:val="24"/>
        </w:rPr>
        <w:t xml:space="preserve">OCDE, &amp; Eurostat. (2005). </w:t>
      </w:r>
      <w:r w:rsidRPr="005B21CE">
        <w:rPr>
          <w:rFonts w:cs="Times New Roman"/>
          <w:i/>
          <w:iCs/>
          <w:noProof/>
          <w:szCs w:val="24"/>
        </w:rPr>
        <w:t>Manual de Oslo</w:t>
      </w:r>
      <w:r w:rsidRPr="005B21CE">
        <w:rPr>
          <w:rFonts w:cs="Times New Roman"/>
          <w:noProof/>
          <w:szCs w:val="24"/>
        </w:rPr>
        <w:t>.</w:t>
      </w:r>
    </w:p>
    <w:p w:rsidR="005B21CE" w:rsidRPr="005B21CE" w:rsidRDefault="005B21CE" w:rsidP="005B21CE">
      <w:pPr>
        <w:widowControl w:val="0"/>
        <w:autoSpaceDE w:val="0"/>
        <w:autoSpaceDN w:val="0"/>
        <w:adjustRightInd w:val="0"/>
        <w:spacing w:after="0" w:line="240" w:lineRule="auto"/>
        <w:ind w:left="480" w:hanging="480"/>
        <w:rPr>
          <w:rFonts w:cs="Times New Roman"/>
          <w:noProof/>
          <w:szCs w:val="24"/>
        </w:rPr>
      </w:pPr>
      <w:r w:rsidRPr="005B21CE">
        <w:rPr>
          <w:rFonts w:cs="Times New Roman"/>
          <w:noProof/>
          <w:szCs w:val="24"/>
        </w:rPr>
        <w:t>Revista Acción versión Dígital. (2016). Industria TI quiere “jugar” en el mundo - Cámara de Comercio de Cali.</w:t>
      </w:r>
    </w:p>
    <w:p w:rsidR="005B21CE" w:rsidRPr="005B21CE" w:rsidRDefault="005B21CE" w:rsidP="005B21CE">
      <w:pPr>
        <w:widowControl w:val="0"/>
        <w:autoSpaceDE w:val="0"/>
        <w:autoSpaceDN w:val="0"/>
        <w:adjustRightInd w:val="0"/>
        <w:spacing w:after="0" w:line="240" w:lineRule="auto"/>
        <w:ind w:left="480" w:hanging="480"/>
        <w:rPr>
          <w:rFonts w:cs="Times New Roman"/>
          <w:noProof/>
          <w:szCs w:val="24"/>
        </w:rPr>
      </w:pPr>
      <w:r w:rsidRPr="005B21CE">
        <w:rPr>
          <w:rFonts w:cs="Times New Roman"/>
          <w:noProof/>
          <w:szCs w:val="24"/>
        </w:rPr>
        <w:t xml:space="preserve">Schumpeter, J. (1934). La Teoría del Desenvolvimiento Económico. </w:t>
      </w:r>
      <w:r w:rsidRPr="005B21CE">
        <w:rPr>
          <w:rFonts w:cs="Times New Roman"/>
          <w:i/>
          <w:iCs/>
          <w:noProof/>
          <w:szCs w:val="24"/>
        </w:rPr>
        <w:t>El Fenómeno Fundamental Del Desenvolvimiento Económico</w:t>
      </w:r>
      <w:r w:rsidRPr="005B21CE">
        <w:rPr>
          <w:rFonts w:cs="Times New Roman"/>
          <w:noProof/>
          <w:szCs w:val="24"/>
        </w:rPr>
        <w:t xml:space="preserve">, </w:t>
      </w:r>
      <w:r w:rsidRPr="005B21CE">
        <w:rPr>
          <w:rFonts w:cs="Times New Roman"/>
          <w:i/>
          <w:iCs/>
          <w:noProof/>
          <w:szCs w:val="24"/>
        </w:rPr>
        <w:t>Capítulo 2</w:t>
      </w:r>
      <w:r w:rsidRPr="005B21CE">
        <w:rPr>
          <w:rFonts w:cs="Times New Roman"/>
          <w:noProof/>
          <w:szCs w:val="24"/>
        </w:rPr>
        <w:t>, 69–103.</w:t>
      </w:r>
    </w:p>
    <w:p w:rsidR="005B21CE" w:rsidRPr="005B21CE" w:rsidRDefault="005B21CE" w:rsidP="005B21CE">
      <w:pPr>
        <w:widowControl w:val="0"/>
        <w:autoSpaceDE w:val="0"/>
        <w:autoSpaceDN w:val="0"/>
        <w:adjustRightInd w:val="0"/>
        <w:spacing w:after="0" w:line="240" w:lineRule="auto"/>
        <w:ind w:left="480" w:hanging="480"/>
        <w:rPr>
          <w:rFonts w:cs="Times New Roman"/>
          <w:noProof/>
        </w:rPr>
      </w:pPr>
      <w:r w:rsidRPr="005B21CE">
        <w:rPr>
          <w:rFonts w:cs="Times New Roman"/>
          <w:noProof/>
          <w:szCs w:val="24"/>
        </w:rPr>
        <w:t>Universidad Champagnat - Licenciatura en RR.HH. (2020). Brainstorming: lluvia o tormenta de ideas • GestioPolis.</w:t>
      </w:r>
    </w:p>
    <w:p w:rsidR="006E1653" w:rsidRPr="0098090E" w:rsidRDefault="00323DC8" w:rsidP="005B21CE">
      <w:pPr>
        <w:widowControl w:val="0"/>
        <w:autoSpaceDE w:val="0"/>
        <w:autoSpaceDN w:val="0"/>
        <w:adjustRightInd w:val="0"/>
        <w:spacing w:after="0" w:line="240" w:lineRule="auto"/>
        <w:ind w:left="480" w:hanging="480"/>
        <w:rPr>
          <w:rFonts w:cs="Times New Roman"/>
          <w:szCs w:val="24"/>
        </w:rPr>
      </w:pPr>
      <w:r w:rsidRPr="0029611D">
        <w:rPr>
          <w:rFonts w:cs="Times New Roman"/>
          <w:szCs w:val="24"/>
        </w:rPr>
        <w:fldChar w:fldCharType="end"/>
      </w:r>
    </w:p>
    <w:p w:rsidR="009A5EA1" w:rsidRDefault="009A5EA1" w:rsidP="00DD7973">
      <w:pPr>
        <w:spacing w:line="259" w:lineRule="auto"/>
        <w:rPr>
          <w:rFonts w:cs="Times New Roman"/>
          <w:szCs w:val="24"/>
        </w:rPr>
      </w:pPr>
    </w:p>
    <w:p w:rsidR="008B767E" w:rsidRDefault="008B767E" w:rsidP="00DD7973">
      <w:pPr>
        <w:spacing w:line="259" w:lineRule="auto"/>
        <w:rPr>
          <w:rFonts w:cs="Times New Roman"/>
          <w:szCs w:val="24"/>
        </w:rPr>
      </w:pPr>
    </w:p>
    <w:p w:rsidR="008B767E" w:rsidRDefault="008B767E" w:rsidP="00DD7973">
      <w:pPr>
        <w:spacing w:line="259" w:lineRule="auto"/>
        <w:rPr>
          <w:rFonts w:cs="Times New Roman"/>
          <w:szCs w:val="24"/>
        </w:rPr>
      </w:pPr>
    </w:p>
    <w:p w:rsidR="008B767E" w:rsidRDefault="008B767E" w:rsidP="00DD7973">
      <w:pPr>
        <w:spacing w:line="259" w:lineRule="auto"/>
        <w:rPr>
          <w:rFonts w:cs="Times New Roman"/>
          <w:szCs w:val="24"/>
        </w:rPr>
      </w:pPr>
    </w:p>
    <w:p w:rsidR="008B767E" w:rsidRDefault="008B767E" w:rsidP="00DD7973">
      <w:pPr>
        <w:spacing w:line="259" w:lineRule="auto"/>
        <w:rPr>
          <w:rFonts w:cs="Times New Roman"/>
          <w:szCs w:val="24"/>
        </w:rPr>
      </w:pPr>
    </w:p>
    <w:p w:rsidR="008B767E" w:rsidRDefault="008B767E" w:rsidP="00DD7973">
      <w:pPr>
        <w:spacing w:line="259" w:lineRule="auto"/>
        <w:rPr>
          <w:rFonts w:cs="Times New Roman"/>
          <w:szCs w:val="24"/>
        </w:rPr>
      </w:pPr>
    </w:p>
    <w:p w:rsidR="008B767E" w:rsidRDefault="008B767E" w:rsidP="00DD7973">
      <w:pPr>
        <w:spacing w:line="259" w:lineRule="auto"/>
        <w:rPr>
          <w:rFonts w:cs="Times New Roman"/>
          <w:szCs w:val="24"/>
        </w:rPr>
      </w:pPr>
    </w:p>
    <w:p w:rsidR="008B767E" w:rsidRDefault="008B767E" w:rsidP="00DD7973">
      <w:pPr>
        <w:spacing w:line="259" w:lineRule="auto"/>
        <w:rPr>
          <w:rFonts w:cs="Times New Roman"/>
          <w:szCs w:val="24"/>
        </w:rPr>
      </w:pPr>
    </w:p>
    <w:p w:rsidR="008B767E" w:rsidRDefault="008B767E" w:rsidP="00DD7973">
      <w:pPr>
        <w:spacing w:line="259" w:lineRule="auto"/>
        <w:rPr>
          <w:rFonts w:cs="Times New Roman"/>
          <w:szCs w:val="24"/>
        </w:rPr>
      </w:pPr>
    </w:p>
    <w:p w:rsidR="008B767E" w:rsidRDefault="008B767E" w:rsidP="00DD7973">
      <w:pPr>
        <w:spacing w:line="259" w:lineRule="auto"/>
        <w:rPr>
          <w:rFonts w:cs="Times New Roman"/>
          <w:szCs w:val="24"/>
        </w:rPr>
      </w:pPr>
    </w:p>
    <w:p w:rsidR="008B767E" w:rsidRDefault="008B767E" w:rsidP="00DD7973">
      <w:pPr>
        <w:spacing w:line="259" w:lineRule="auto"/>
        <w:rPr>
          <w:rFonts w:cs="Times New Roman"/>
          <w:szCs w:val="24"/>
        </w:rPr>
      </w:pPr>
    </w:p>
    <w:p w:rsidR="008B767E" w:rsidRDefault="008B767E" w:rsidP="008B767E">
      <w:pPr>
        <w:rPr>
          <w:lang w:val="es-ES"/>
        </w:rPr>
      </w:pPr>
      <w:r>
        <w:rPr>
          <w:lang w:eastAsia="es-CO"/>
        </w:rPr>
        <w:t>El presente</w:t>
      </w:r>
      <w:r w:rsidRPr="003E49F5">
        <w:rPr>
          <w:lang w:eastAsia="es-CO"/>
        </w:rPr>
        <w:t xml:space="preserve"> trabajo de investigación pretende abordar </w:t>
      </w:r>
      <w:r>
        <w:rPr>
          <w:lang w:eastAsia="es-CO"/>
        </w:rPr>
        <w:t>la planeación estratégica</w:t>
      </w:r>
      <w:r w:rsidRPr="003E49F5">
        <w:rPr>
          <w:lang w:eastAsia="es-CO"/>
        </w:rPr>
        <w:t xml:space="preserve">, </w:t>
      </w:r>
      <w:r>
        <w:rPr>
          <w:lang w:eastAsia="es-CO"/>
        </w:rPr>
        <w:t xml:space="preserve">en la empresa Arquitecsoft SAS; </w:t>
      </w:r>
      <w:r w:rsidRPr="003E49F5">
        <w:rPr>
          <w:lang w:eastAsia="es-CO"/>
        </w:rPr>
        <w:t>fundamental para la sostenibilidad y futuro de las</w:t>
      </w:r>
      <w:r>
        <w:rPr>
          <w:lang w:eastAsia="es-CO"/>
        </w:rPr>
        <w:t xml:space="preserve"> empresas, porque</w:t>
      </w:r>
      <w:r w:rsidRPr="003E49F5">
        <w:rPr>
          <w:lang w:eastAsia="es-CO"/>
        </w:rPr>
        <w:t xml:space="preserve"> permite la </w:t>
      </w:r>
      <w:r>
        <w:rPr>
          <w:lang w:eastAsia="es-CO"/>
        </w:rPr>
        <w:t>creación de valor</w:t>
      </w:r>
      <w:r>
        <w:t xml:space="preserve"> y mejoramiento continuo en</w:t>
      </w:r>
      <w:r w:rsidRPr="003E49F5">
        <w:t xml:space="preserve"> procesos, organización, tecnología, comercio, entre otras.</w:t>
      </w:r>
      <w:r>
        <w:t xml:space="preserve"> </w:t>
      </w:r>
      <w:r w:rsidRPr="00AC4E60">
        <w:rPr>
          <w:lang w:val="es-ES"/>
        </w:rPr>
        <w:t xml:space="preserve">Kotler, </w:t>
      </w:r>
      <w:r>
        <w:rPr>
          <w:lang w:val="es-ES"/>
        </w:rPr>
        <w:t>(</w:t>
      </w:r>
      <w:r w:rsidRPr="00AC4E60">
        <w:rPr>
          <w:lang w:val="es-ES"/>
        </w:rPr>
        <w:t>1990</w:t>
      </w:r>
      <w:r>
        <w:rPr>
          <w:lang w:val="es-ES"/>
        </w:rPr>
        <w:t xml:space="preserve">). Concluye que la planeación estratégica es un </w:t>
      </w:r>
      <w:r w:rsidRPr="00AC4E60">
        <w:rPr>
          <w:lang w:val="es-ES"/>
        </w:rPr>
        <w:t>“Proceso gerencial de desarrollar y mantener una dirección estratégica que</w:t>
      </w:r>
      <w:r>
        <w:rPr>
          <w:lang w:val="es-ES"/>
        </w:rPr>
        <w:t xml:space="preserve"> </w:t>
      </w:r>
      <w:r w:rsidRPr="00AC4E60">
        <w:rPr>
          <w:lang w:val="es-ES"/>
        </w:rPr>
        <w:t>pueda alinear las metas y recursos de la organización con sus oportunidades</w:t>
      </w:r>
      <w:r>
        <w:rPr>
          <w:lang w:val="es-ES"/>
        </w:rPr>
        <w:t xml:space="preserve"> </w:t>
      </w:r>
      <w:r w:rsidRPr="00AC4E60">
        <w:rPr>
          <w:lang w:val="es-ES"/>
        </w:rPr>
        <w:t>cambiantes de mercadeo”</w:t>
      </w:r>
    </w:p>
    <w:p w:rsidR="008B767E" w:rsidRPr="00972626" w:rsidRDefault="008B767E" w:rsidP="008B767E">
      <w:pPr>
        <w:rPr>
          <w:lang w:val="es-ES" w:eastAsia="es-CO"/>
        </w:rPr>
      </w:pPr>
    </w:p>
    <w:p w:rsidR="008B767E" w:rsidRPr="003E49F5" w:rsidRDefault="008B767E" w:rsidP="008B767E">
      <w:pPr>
        <w:rPr>
          <w:rFonts w:eastAsia="Times New Roman" w:cs="Times New Roman"/>
          <w:lang w:eastAsia="es-CO"/>
        </w:rPr>
      </w:pPr>
      <w:r>
        <w:rPr>
          <w:rFonts w:eastAsia="Times New Roman" w:cs="Times New Roman"/>
          <w:lang w:eastAsia="es-CO"/>
        </w:rPr>
        <w:t>La empresa</w:t>
      </w:r>
      <w:r w:rsidRPr="003E49F5">
        <w:rPr>
          <w:rFonts w:eastAsia="Times New Roman" w:cs="Times New Roman"/>
          <w:lang w:eastAsia="es-CO"/>
        </w:rPr>
        <w:t xml:space="preserve"> Arquitecsoft SAS,</w:t>
      </w:r>
      <w:r>
        <w:rPr>
          <w:rFonts w:eastAsia="Times New Roman" w:cs="Times New Roman"/>
          <w:lang w:eastAsia="es-CO"/>
        </w:rPr>
        <w:t xml:space="preserve"> es una</w:t>
      </w:r>
      <w:r w:rsidRPr="003E49F5">
        <w:rPr>
          <w:rFonts w:eastAsia="Times New Roman" w:cs="Times New Roman"/>
          <w:lang w:eastAsia="es-CO"/>
        </w:rPr>
        <w:t xml:space="preserve"> pyme perteneciente al sector software en Colombia, ubicada en la ciudad de Cali; con una trayectoria de más de 10 años en el mercado, galardonada </w:t>
      </w:r>
      <w:r>
        <w:rPr>
          <w:rFonts w:eastAsia="Times New Roman" w:cs="Times New Roman"/>
          <w:lang w:eastAsia="es-CO"/>
        </w:rPr>
        <w:t>e</w:t>
      </w:r>
      <w:r w:rsidRPr="003E49F5">
        <w:rPr>
          <w:rFonts w:eastAsia="Times New Roman" w:cs="Times New Roman"/>
          <w:lang w:eastAsia="es-CO"/>
        </w:rPr>
        <w:t>n el año 2015 con el premio Gacela</w:t>
      </w:r>
      <w:r w:rsidRPr="003E49F5">
        <w:rPr>
          <w:rStyle w:val="Refdenotaalpie"/>
          <w:rFonts w:eastAsia="Times New Roman" w:cs="Times New Roman"/>
          <w:sz w:val="22"/>
          <w:lang w:eastAsia="es-CO"/>
        </w:rPr>
        <w:footnoteReference w:id="9"/>
      </w:r>
      <w:r w:rsidRPr="003E49F5">
        <w:rPr>
          <w:rFonts w:eastAsia="Times New Roman" w:cs="Times New Roman"/>
          <w:lang w:eastAsia="es-CO"/>
        </w:rPr>
        <w:t xml:space="preserve"> en la categoría Liderazgo Tecnológico a nivel Nacional por el Banco Bogotá, con más de 20 clientes en todos los sectores (servicios públicos, oficial, agroindustrial, financiero, comercial, etc.), con expansión en los mercados de Perú y Ecuador, con más de 4 productos registrados en la Dirección Nacional de Derechos de Autor,  además de muchos otros indicadores que la han consolidado como una empresa madura y competitiva en el sector del software.  </w:t>
      </w:r>
    </w:p>
    <w:p w:rsidR="008B767E" w:rsidRDefault="008B767E" w:rsidP="008B767E">
      <w:pPr>
        <w:rPr>
          <w:rFonts w:eastAsia="Times New Roman" w:cs="Times New Roman"/>
          <w:lang w:eastAsia="es-CO"/>
        </w:rPr>
      </w:pPr>
      <w:r w:rsidRPr="003E49F5">
        <w:rPr>
          <w:rFonts w:eastAsia="Times New Roman" w:cs="Times New Roman"/>
          <w:lang w:eastAsia="es-CO"/>
        </w:rPr>
        <w:t xml:space="preserve">Está pyme en el año 2016 vivió una fuerte crisis a raíz de la pérdida y la falta de generación de nuevos clientes, no incrementó su penetración en el mercado; conllevando, por ejemplo, a la disminución del personal calificado hasta en un 50%. Teniendo como punto de partida lo </w:t>
      </w:r>
      <w:r w:rsidRPr="003E49F5">
        <w:rPr>
          <w:rFonts w:eastAsia="Times New Roman" w:cs="Times New Roman"/>
          <w:lang w:eastAsia="es-CO"/>
        </w:rPr>
        <w:lastRenderedPageBreak/>
        <w:t>anterior, se maduró la idea de investigación, buscando resolver el ¿cómo? y el ¿por</w:t>
      </w:r>
      <w:r>
        <w:rPr>
          <w:rFonts w:eastAsia="Times New Roman" w:cs="Times New Roman"/>
          <w:lang w:eastAsia="es-CO"/>
        </w:rPr>
        <w:t xml:space="preserve"> </w:t>
      </w:r>
      <w:r w:rsidRPr="003E49F5">
        <w:rPr>
          <w:rFonts w:eastAsia="Times New Roman" w:cs="Times New Roman"/>
          <w:lang w:eastAsia="es-CO"/>
        </w:rPr>
        <w:t>qué?; para finalizar en una propuesta, que apoyara a la compañía a encontrar alternativas que le perm</w:t>
      </w:r>
      <w:r>
        <w:rPr>
          <w:rFonts w:eastAsia="Times New Roman" w:cs="Times New Roman"/>
          <w:lang w:eastAsia="es-CO"/>
        </w:rPr>
        <w:t>itieran retomar su estabilidad,</w:t>
      </w:r>
      <w:r w:rsidRPr="003E49F5">
        <w:rPr>
          <w:rFonts w:eastAsia="Times New Roman" w:cs="Times New Roman"/>
          <w:lang w:eastAsia="es-CO"/>
        </w:rPr>
        <w:t xml:space="preserve"> competitividad </w:t>
      </w:r>
      <w:r>
        <w:rPr>
          <w:rFonts w:eastAsia="Times New Roman" w:cs="Times New Roman"/>
          <w:lang w:eastAsia="es-CO"/>
        </w:rPr>
        <w:t>y sostenimiento de la empresa.</w:t>
      </w:r>
      <w:r w:rsidRPr="003E49F5">
        <w:rPr>
          <w:rFonts w:eastAsia="Times New Roman" w:cs="Times New Roman"/>
          <w:lang w:eastAsia="es-CO"/>
        </w:rPr>
        <w:t xml:space="preserve"> </w:t>
      </w:r>
    </w:p>
    <w:p w:rsidR="008B767E" w:rsidRDefault="008B767E" w:rsidP="008B767E"/>
    <w:p w:rsidR="008B767E" w:rsidRPr="00A63FEE" w:rsidRDefault="008B767E" w:rsidP="008B767E">
      <w:pPr>
        <w:pStyle w:val="Textoindependiente"/>
        <w:rPr>
          <w:rFonts w:cs="Times New Roman"/>
          <w:sz w:val="22"/>
          <w:szCs w:val="24"/>
          <w:highlight w:val="green"/>
        </w:rPr>
      </w:pPr>
      <w:r w:rsidRPr="00A63FEE">
        <w:rPr>
          <w:rFonts w:cs="Times New Roman"/>
          <w:sz w:val="22"/>
          <w:szCs w:val="24"/>
          <w:highlight w:val="green"/>
        </w:rPr>
        <w:t xml:space="preserve">Investigadores de la Universidad EAN, determinaron que las pymes colombianas están fallando en innovación y conocimiento, además, afirman que las empresas son centros de responsabilidad social se quiera o no. Se debe </w:t>
      </w:r>
      <w:r w:rsidRPr="00A63FEE">
        <w:rPr>
          <w:rFonts w:cs="Times New Roman"/>
          <w:b/>
          <w:sz w:val="22"/>
          <w:szCs w:val="24"/>
          <w:highlight w:val="green"/>
          <w:u w:val="single"/>
        </w:rPr>
        <w:t>ser estratega y tener una visión a largo</w:t>
      </w:r>
      <w:r w:rsidRPr="00A63FEE">
        <w:rPr>
          <w:rFonts w:cs="Times New Roman"/>
          <w:sz w:val="22"/>
          <w:szCs w:val="24"/>
          <w:highlight w:val="green"/>
        </w:rPr>
        <w:t>, tener direccionamiento estratégico, preguntarse en dónde estará la empresa en 30 años.</w:t>
      </w:r>
    </w:p>
    <w:p w:rsidR="008B767E" w:rsidRPr="00A63FEE" w:rsidRDefault="008B767E" w:rsidP="008B767E">
      <w:pPr>
        <w:pStyle w:val="Textoindependiente"/>
        <w:rPr>
          <w:rFonts w:cs="Times New Roman"/>
          <w:sz w:val="22"/>
          <w:szCs w:val="24"/>
          <w:highlight w:val="green"/>
        </w:rPr>
      </w:pPr>
    </w:p>
    <w:p w:rsidR="008B767E" w:rsidRDefault="008B767E" w:rsidP="008B767E">
      <w:pPr>
        <w:pStyle w:val="Textoindependiente"/>
        <w:rPr>
          <w:rFonts w:cs="Times New Roman"/>
          <w:sz w:val="22"/>
          <w:szCs w:val="24"/>
        </w:rPr>
      </w:pPr>
      <w:r w:rsidRPr="00A63FEE">
        <w:rPr>
          <w:rFonts w:cs="Times New Roman"/>
          <w:sz w:val="22"/>
          <w:szCs w:val="24"/>
          <w:highlight w:val="green"/>
        </w:rPr>
        <w:t xml:space="preserve">La </w:t>
      </w:r>
      <w:r w:rsidRPr="00A63FEE">
        <w:rPr>
          <w:rFonts w:cs="Times New Roman"/>
          <w:b/>
          <w:sz w:val="22"/>
          <w:szCs w:val="24"/>
          <w:highlight w:val="green"/>
          <w:u w:val="single"/>
        </w:rPr>
        <w:t>planeación estratégica</w:t>
      </w:r>
      <w:r w:rsidRPr="00A63FEE">
        <w:rPr>
          <w:rFonts w:cs="Times New Roman"/>
          <w:sz w:val="22"/>
          <w:szCs w:val="24"/>
          <w:highlight w:val="green"/>
        </w:rPr>
        <w:t xml:space="preserve"> resalta como un agente que contribuye a mejorar la competitividad, productividad y el desarrollo de las empresas.  Este concepto nace a inicios de la década de los cincuenta, las firmas de negocios y más tarde otros tipos de organizaciones de producción de servicios y bienes, empezaron a preocuparse por sus desajustes con el medio ambiente (Ansoff &amp; Hayes, 1990). La planeación estratégica se convierte en una actividad constante en la cual se alienta a todos los gerentes a pensar estratégicamente y a centrarse en los aspectos de largo plazo orientados hacia el exterior, así como aspectos tácticos y operativos de corto plazo. Según Mintzberg (1997), la planeación estratégica implica tomar decisiones acerca de las metas y estrategias de largo plazo de la organización.</w:t>
      </w:r>
    </w:p>
    <w:p w:rsidR="008B767E" w:rsidRPr="006D2B14" w:rsidRDefault="008B767E" w:rsidP="008B767E">
      <w:pPr>
        <w:pStyle w:val="Textoindependiente"/>
        <w:spacing w:line="360" w:lineRule="auto"/>
        <w:jc w:val="both"/>
        <w:rPr>
          <w:rFonts w:ascii="Arial" w:hAnsi="Arial" w:cs="Arial"/>
          <w:szCs w:val="24"/>
        </w:rPr>
      </w:pPr>
      <w:r w:rsidRPr="006D2B14">
        <w:rPr>
          <w:rFonts w:ascii="Arial" w:hAnsi="Arial" w:cs="Arial"/>
          <w:szCs w:val="24"/>
        </w:rPr>
        <w:t xml:space="preserve">Otro estudio determina que después de cinco (5) años, el 42,9% de las nuevas empresas colombianas permanecen activas, dentro de las variables determinadas que influyen en la supervivencia de estas empresas están los factores sectoriales, encontrando que los sectores donde el riesgo de muerte es menos pronunciado son: actividades profesionales, científicas y </w:t>
      </w:r>
      <w:r w:rsidRPr="006D2B14">
        <w:rPr>
          <w:rFonts w:ascii="Arial" w:hAnsi="Arial" w:cs="Arial"/>
          <w:b/>
          <w:szCs w:val="24"/>
          <w:u w:val="single"/>
        </w:rPr>
        <w:t>técnicas, información y comunicaciones</w:t>
      </w:r>
      <w:r w:rsidRPr="006D2B14">
        <w:rPr>
          <w:rFonts w:ascii="Arial" w:hAnsi="Arial" w:cs="Arial"/>
          <w:szCs w:val="24"/>
        </w:rPr>
        <w:t xml:space="preserve"> y el sector financiero</w:t>
      </w:r>
      <w:r w:rsidRPr="006D2B14">
        <w:rPr>
          <w:rStyle w:val="Refdenotaalpie"/>
          <w:rFonts w:ascii="Arial" w:hAnsi="Arial" w:cs="Arial"/>
          <w:szCs w:val="24"/>
        </w:rPr>
        <w:footnoteReference w:id="10"/>
      </w:r>
      <w:r w:rsidRPr="006D2B14">
        <w:rPr>
          <w:rFonts w:ascii="Arial" w:hAnsi="Arial" w:cs="Arial"/>
          <w:szCs w:val="24"/>
        </w:rPr>
        <w:t>.</w:t>
      </w:r>
    </w:p>
    <w:p w:rsidR="008B767E" w:rsidRPr="00DD7973" w:rsidRDefault="008B767E" w:rsidP="00DD7973">
      <w:pPr>
        <w:spacing w:line="259" w:lineRule="auto"/>
        <w:rPr>
          <w:rFonts w:cs="Times New Roman"/>
          <w:szCs w:val="24"/>
        </w:rPr>
      </w:pPr>
    </w:p>
    <w:sectPr w:rsidR="008B767E" w:rsidRPr="00DD7973" w:rsidSect="001660CE">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4027" w:rsidRDefault="00BA4027" w:rsidP="00307C0A">
      <w:pPr>
        <w:spacing w:after="0" w:line="240" w:lineRule="auto"/>
      </w:pPr>
      <w:r>
        <w:separator/>
      </w:r>
    </w:p>
  </w:endnote>
  <w:endnote w:type="continuationSeparator" w:id="0">
    <w:p w:rsidR="00BA4027" w:rsidRDefault="00BA4027" w:rsidP="00307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4027" w:rsidRDefault="00BA4027" w:rsidP="00307C0A">
      <w:pPr>
        <w:spacing w:after="0" w:line="240" w:lineRule="auto"/>
      </w:pPr>
      <w:r>
        <w:separator/>
      </w:r>
    </w:p>
  </w:footnote>
  <w:footnote w:type="continuationSeparator" w:id="0">
    <w:p w:rsidR="00BA4027" w:rsidRDefault="00BA4027" w:rsidP="00307C0A">
      <w:pPr>
        <w:spacing w:after="0" w:line="240" w:lineRule="auto"/>
      </w:pPr>
      <w:r>
        <w:continuationSeparator/>
      </w:r>
    </w:p>
  </w:footnote>
  <w:footnote w:id="1">
    <w:p w:rsidR="000D2227" w:rsidRDefault="000D2227">
      <w:pPr>
        <w:pStyle w:val="Textonotapie"/>
      </w:pPr>
      <w:r>
        <w:rPr>
          <w:rStyle w:val="Refdenotaalpie"/>
        </w:rPr>
        <w:footnoteRef/>
      </w:r>
      <w:r>
        <w:t xml:space="preserve"> </w:t>
      </w:r>
      <w:r w:rsidRPr="000D2227">
        <w:t>Actividad Empresarial Colombiana. Reporte GEM Colombia 2016/2017</w:t>
      </w:r>
      <w:r>
        <w:t xml:space="preserve">, Recuperado: </w:t>
      </w:r>
      <w:hyperlink r:id="rId1" w:history="1">
        <w:r w:rsidRPr="00F37FE6">
          <w:rPr>
            <w:rStyle w:val="Hipervnculo"/>
          </w:rPr>
          <w:t>https://universidadean.edu.co/es/noticias/la-universidad-ean-presento-el-informe-gem-2016</w:t>
        </w:r>
      </w:hyperlink>
      <w:r>
        <w:t xml:space="preserve"> </w:t>
      </w:r>
    </w:p>
  </w:footnote>
  <w:footnote w:id="2">
    <w:p w:rsidR="000D2227" w:rsidRDefault="000D2227" w:rsidP="007D5C20">
      <w:pPr>
        <w:pStyle w:val="Textonotapie"/>
      </w:pPr>
      <w:r>
        <w:rPr>
          <w:rStyle w:val="Refdenotaalpie"/>
        </w:rPr>
        <w:footnoteRef/>
      </w:r>
      <w:r>
        <w:t xml:space="preserve"> D</w:t>
      </w:r>
      <w:r w:rsidRPr="00470CF7">
        <w:t>eterminantes de la supervivencia</w:t>
      </w:r>
      <w:r>
        <w:t xml:space="preserve"> empresarial en Colombia, Confecámaras, </w:t>
      </w:r>
      <w:proofErr w:type="gramStart"/>
      <w:r>
        <w:t>Agosto</w:t>
      </w:r>
      <w:proofErr w:type="gramEnd"/>
      <w:r>
        <w:t xml:space="preserve"> de 2017, recuperado de:</w:t>
      </w:r>
    </w:p>
    <w:p w:rsidR="000D2227" w:rsidRDefault="000D2227" w:rsidP="007D5C20">
      <w:pPr>
        <w:pStyle w:val="Textonotapie"/>
      </w:pPr>
      <w:hyperlink r:id="rId2" w:history="1">
        <w:r w:rsidRPr="00E432AF">
          <w:rPr>
            <w:rStyle w:val="Hipervnculo"/>
          </w:rPr>
          <w:t>http://www.confecamaras.org.co/phocadownload/Cuadernos_de_analisis_economico/Cuaderno_de_Anаlisis_Economico_N_14.pdf</w:t>
        </w:r>
      </w:hyperlink>
    </w:p>
  </w:footnote>
  <w:footnote w:id="3">
    <w:p w:rsidR="000D2227" w:rsidRDefault="000D2227">
      <w:pPr>
        <w:pStyle w:val="Textonotapie"/>
      </w:pPr>
      <w:r>
        <w:rPr>
          <w:rStyle w:val="Refdenotaalpie"/>
        </w:rPr>
        <w:footnoteRef/>
      </w:r>
      <w:r>
        <w:t xml:space="preserve"> D</w:t>
      </w:r>
      <w:r w:rsidRPr="0064067E">
        <w:t xml:space="preserve">eterminantes del crecimiento acelerado de las empresas en </w:t>
      </w:r>
      <w:r>
        <w:t>C</w:t>
      </w:r>
      <w:r w:rsidRPr="0064067E">
        <w:t>olombi</w:t>
      </w:r>
      <w:r>
        <w:t xml:space="preserve">a, Confecámaras, Agosto de 2017, recuperado de: </w:t>
      </w:r>
      <w:hyperlink r:id="rId3" w:history="1">
        <w:r w:rsidRPr="00E432AF">
          <w:rPr>
            <w:rStyle w:val="Hipervnculo"/>
          </w:rPr>
          <w:t>http://www.confecamaras.org.co/phocadownload/Cuadernos_de_analisis_economico/Cuaderno_de_Anаlisis_Economico_N_13.pdf</w:t>
        </w:r>
      </w:hyperlink>
      <w:r>
        <w:t xml:space="preserve"> </w:t>
      </w:r>
    </w:p>
  </w:footnote>
  <w:footnote w:id="4">
    <w:p w:rsidR="000D2227" w:rsidRDefault="000D2227" w:rsidP="00307979">
      <w:pPr>
        <w:pStyle w:val="Textonotapie"/>
        <w:spacing w:line="480" w:lineRule="auto"/>
      </w:pPr>
      <w:r>
        <w:rPr>
          <w:rStyle w:val="Refdenotaalpie"/>
        </w:rPr>
        <w:footnoteRef/>
      </w:r>
      <w:r>
        <w:t xml:space="preserve"> </w:t>
      </w:r>
      <w:r w:rsidRPr="000D333C">
        <w:rPr>
          <w:rFonts w:ascii="Times New Roman" w:hAnsi="Times New Roman" w:cs="Times New Roman"/>
          <w:sz w:val="16"/>
          <w:szCs w:val="16"/>
        </w:rPr>
        <w:fldChar w:fldCharType="begin" w:fldLock="1"/>
      </w:r>
      <w:r>
        <w:rPr>
          <w:rFonts w:ascii="Times New Roman" w:hAnsi="Times New Roman" w:cs="Times New Roman"/>
          <w:sz w:val="16"/>
          <w:szCs w:val="16"/>
        </w:rPr>
        <w:instrText>ADDIN CSL_CITATION { "citationItems" : [ { "id" : "ITEM-1", "itemData" : { "ISBN" : "1845449088", "author" : [ { "dropping-particle" : "", "family" : "Midkiff", "given" : "Scott F", "non-dropping-particle" : "", "parse-names" : false, "suffix" : "" }, { "dropping-particle" : "", "family" : "Dasilva", "given" : "Luiz A", "non-dropping-particle" : "", "parse-names" : false, "suffix" : "" } ], "container-title" : "Benchmarking", "id" : "ITEM-1", "issued" : { "date-parts" : [ [ "2008" ] ] }, "page" : "1-10", "title" : "Benchmarking Benchmarking", "type" : "article" }, "uris" : [ "http://www.mendeley.com/documents/?uuid=ecca4bb3-616c-4eb9-99ed-ed09372979d1" ] } ], "mendeley" : { "formattedCitation" : "(Midkiff &amp; Dasilva, 2008)", "plainTextFormattedCitation" : "(Midkiff &amp; Dasilva, 2008)", "previouslyFormattedCitation" : "(Midkiff &amp; Dasilva, 2008)" }, "properties" : {  }, "schema" : "https://github.com/citation-style-language/schema/raw/master/csl-citation.json" }</w:instrText>
      </w:r>
      <w:r w:rsidRPr="000D333C">
        <w:rPr>
          <w:rFonts w:ascii="Times New Roman" w:hAnsi="Times New Roman" w:cs="Times New Roman"/>
          <w:sz w:val="16"/>
          <w:szCs w:val="16"/>
        </w:rPr>
        <w:fldChar w:fldCharType="separate"/>
      </w:r>
      <w:r w:rsidRPr="000D333C">
        <w:rPr>
          <w:rFonts w:ascii="Times New Roman" w:hAnsi="Times New Roman" w:cs="Times New Roman"/>
          <w:noProof/>
          <w:sz w:val="16"/>
          <w:szCs w:val="16"/>
        </w:rPr>
        <w:t>(Midkiff &amp; Dasilva, 2008)</w:t>
      </w:r>
      <w:r w:rsidRPr="000D333C">
        <w:rPr>
          <w:rFonts w:ascii="Times New Roman" w:hAnsi="Times New Roman" w:cs="Times New Roman"/>
          <w:sz w:val="16"/>
          <w:szCs w:val="16"/>
        </w:rPr>
        <w:fldChar w:fldCharType="end"/>
      </w:r>
      <w:r w:rsidRPr="000D333C">
        <w:rPr>
          <w:rFonts w:ascii="Times New Roman" w:hAnsi="Times New Roman" w:cs="Times New Roman"/>
          <w:sz w:val="16"/>
          <w:szCs w:val="16"/>
        </w:rPr>
        <w:t xml:space="preserve"> El B</w:t>
      </w:r>
      <w:r w:rsidRPr="00D67D8F">
        <w:rPr>
          <w:rFonts w:ascii="Times New Roman" w:hAnsi="Times New Roman" w:cs="Times New Roman"/>
          <w:sz w:val="16"/>
          <w:szCs w:val="16"/>
        </w:rPr>
        <w:t>enchmarking es un proceso estructurado de medición continuo y sistemático, que mediante la evaluación comparativa busca identificar las mejores prácticas para el mejoramiento de los procesos y el desempeño de una organización</w:t>
      </w:r>
    </w:p>
  </w:footnote>
  <w:footnote w:id="5">
    <w:p w:rsidR="000D2227" w:rsidRPr="002D4FCA" w:rsidRDefault="000D2227" w:rsidP="00FF7A84">
      <w:pPr>
        <w:pStyle w:val="NormalWeb"/>
        <w:shd w:val="clear" w:color="auto" w:fill="FFFFFF"/>
        <w:spacing w:line="480" w:lineRule="auto"/>
        <w:rPr>
          <w:sz w:val="16"/>
          <w:szCs w:val="16"/>
        </w:rPr>
      </w:pPr>
      <w:r>
        <w:rPr>
          <w:rStyle w:val="Refdenotaalpie"/>
        </w:rPr>
        <w:footnoteRef/>
      </w:r>
      <w:r>
        <w:t xml:space="preserve"> </w:t>
      </w:r>
      <w:r>
        <w:rPr>
          <w:sz w:val="16"/>
          <w:szCs w:val="16"/>
        </w:rPr>
        <w:fldChar w:fldCharType="begin" w:fldLock="1"/>
      </w:r>
      <w:r>
        <w:rPr>
          <w:sz w:val="16"/>
          <w:szCs w:val="16"/>
        </w:rPr>
        <w:instrText>ADDIN CSL_CITATION { "citationItems" : [ { "id" : "ITEM-1", "itemData" : { "author" : [ { "dropping-particle" : "", "family" : "Universidad Champagnat - Licenciatura en RR.HH.", "given" : "", "non-dropping-particle" : "", "parse-names" : false, "suffix" : "" } ], "id" : "ITEM-1", "issued" : { "date-parts" : [ [ "2020" ] ] }, "title" : "Brainstorming: lluvia o tormenta de ideas \u2022 GestioPolis", "type" : "article" }, "uris" : [ "http://www.mendeley.com/documents/?uuid=9f37aad7-b3d9-4185-9b7a-4820984b52f7" ] } ], "mendeley" : { "formattedCitation" : "(Universidad Champagnat - Licenciatura en RR.HH., 2020)", "plainTextFormattedCitation" : "(Universidad Champagnat - Licenciatura en RR.HH., 2020)", "previouslyFormattedCitation" : "(Universidad Champagnat - Licenciatura en RR.HH., 2020)" }, "properties" : {  }, "schema" : "https://github.com/citation-style-language/schema/raw/master/csl-citation.json" }</w:instrText>
      </w:r>
      <w:r>
        <w:rPr>
          <w:sz w:val="16"/>
          <w:szCs w:val="16"/>
        </w:rPr>
        <w:fldChar w:fldCharType="separate"/>
      </w:r>
      <w:r w:rsidRPr="00E811C1">
        <w:rPr>
          <w:noProof/>
          <w:sz w:val="16"/>
          <w:szCs w:val="16"/>
        </w:rPr>
        <w:t>(Universidad Champagnat - Licenciatura en RR.HH., 2020)</w:t>
      </w:r>
      <w:r>
        <w:rPr>
          <w:sz w:val="16"/>
          <w:szCs w:val="16"/>
        </w:rPr>
        <w:fldChar w:fldCharType="end"/>
      </w:r>
      <w:r>
        <w:rPr>
          <w:sz w:val="16"/>
          <w:szCs w:val="16"/>
        </w:rPr>
        <w:t xml:space="preserve"> </w:t>
      </w:r>
      <w:r w:rsidRPr="002D4FCA">
        <w:rPr>
          <w:sz w:val="16"/>
          <w:szCs w:val="16"/>
        </w:rPr>
        <w:t xml:space="preserve">Es una herramienta de trabajo grupal que facilita el surgimiento de nuevas ideas sobre un tema </w:t>
      </w:r>
      <w:r>
        <w:rPr>
          <w:sz w:val="16"/>
          <w:szCs w:val="16"/>
        </w:rPr>
        <w:t xml:space="preserve">o problema determinado. </w:t>
      </w:r>
      <w:r w:rsidRPr="002D4FCA">
        <w:rPr>
          <w:sz w:val="16"/>
          <w:szCs w:val="16"/>
        </w:rPr>
        <w:t>La lluvia de ideas, es una técnica de grupo para generar ideas originales en un ambiente relajado.</w:t>
      </w:r>
    </w:p>
    <w:p w:rsidR="000D2227" w:rsidRPr="00C93CA4" w:rsidRDefault="000D2227" w:rsidP="00FF7A84">
      <w:pPr>
        <w:shd w:val="clear" w:color="auto" w:fill="FFFFFF"/>
        <w:spacing w:before="100" w:beforeAutospacing="1" w:after="100" w:afterAutospacing="1"/>
        <w:rPr>
          <w:rFonts w:eastAsia="Times New Roman" w:cs="Times New Roman"/>
          <w:sz w:val="16"/>
          <w:szCs w:val="16"/>
          <w:lang w:eastAsia="es-CO"/>
        </w:rPr>
      </w:pPr>
      <w:r w:rsidRPr="00C93CA4">
        <w:rPr>
          <w:rFonts w:eastAsia="Times New Roman" w:cs="Times New Roman"/>
          <w:sz w:val="16"/>
          <w:szCs w:val="16"/>
          <w:lang w:eastAsia="es-CO"/>
        </w:rPr>
        <w:t>Esta herramienta fue creada en el año 1941, por Alex Osborne, cuando su búsqueda de ideas creativas resulto en un proceso interactivo de grupo</w:t>
      </w:r>
      <w:r>
        <w:rPr>
          <w:rFonts w:eastAsia="Times New Roman" w:cs="Times New Roman"/>
          <w:sz w:val="16"/>
          <w:szCs w:val="16"/>
          <w:lang w:eastAsia="es-CO"/>
        </w:rPr>
        <w:t xml:space="preserve"> no estructurado que generaba má</w:t>
      </w:r>
      <w:r w:rsidRPr="00C93CA4">
        <w:rPr>
          <w:rFonts w:eastAsia="Times New Roman" w:cs="Times New Roman"/>
          <w:sz w:val="16"/>
          <w:szCs w:val="16"/>
          <w:lang w:eastAsia="es-CO"/>
        </w:rPr>
        <w:t>s y mejores ideas que las que los individuos podían producir trabajando de forma independiente; dando oportunidad de sugerir sobre un determinado asunto y aprovechando la capacidad creativa de los participantes</w:t>
      </w:r>
    </w:p>
    <w:p w:rsidR="000D2227" w:rsidRDefault="000D2227">
      <w:pPr>
        <w:pStyle w:val="Textonotapie"/>
      </w:pPr>
    </w:p>
  </w:footnote>
  <w:footnote w:id="6">
    <w:p w:rsidR="000D2227" w:rsidRDefault="000D2227" w:rsidP="00015430">
      <w:pPr>
        <w:pStyle w:val="Textonotapie"/>
        <w:spacing w:line="480" w:lineRule="auto"/>
      </w:pPr>
      <w:r w:rsidRPr="00377433">
        <w:rPr>
          <w:rStyle w:val="Refdenotaalpie"/>
          <w:rFonts w:ascii="Times New Roman" w:hAnsi="Times New Roman" w:cs="Times New Roman"/>
          <w:sz w:val="16"/>
          <w:szCs w:val="16"/>
        </w:rPr>
        <w:footnoteRef/>
      </w:r>
      <w:r>
        <w:rPr>
          <w:rFonts w:ascii="Times New Roman" w:hAnsi="Times New Roman" w:cs="Times New Roman"/>
          <w:sz w:val="16"/>
          <w:szCs w:val="16"/>
          <w:shd w:val="clear" w:color="auto" w:fill="FFFFFF"/>
        </w:rPr>
        <w:fldChar w:fldCharType="begin" w:fldLock="1"/>
      </w:r>
      <w:r>
        <w:rPr>
          <w:rFonts w:ascii="Times New Roman" w:hAnsi="Times New Roman" w:cs="Times New Roman"/>
          <w:sz w:val="16"/>
          <w:szCs w:val="16"/>
          <w:shd w:val="clear" w:color="auto" w:fill="FFFFFF"/>
        </w:rPr>
        <w:instrText>ADDIN CSL_CITATION { "citationItems" : [ { "id" : "ITEM-1", "itemData" : { "author" : [ { "dropping-particle" : "", "family" : "Nova Reyes", "given" : "Oscar", "non-dropping-particle" : "", "parse-names" : false, "suffix" : "" } ], "id" : "ITEM-1", "issued" : { "date-parts" : [ [ "2012" ] ] }, "page" : "3-6", "title" : "Diagrama de causa efecto", "type" : "article" }, "uris" : [ "http://www.mendeley.com/documents/?uuid=620b94da-b359-4859-811e-c3fba6fc65ec" ] } ], "mendeley" : { "formattedCitation" : "(Nova Reyes, 2012)", "plainTextFormattedCitation" : "(Nova Reyes, 2012)", "previouslyFormattedCitation" : "(Nova Reyes, 2012)" }, "properties" : {  }, "schema" : "https://github.com/citation-style-language/schema/raw/master/csl-citation.json" }</w:instrText>
      </w:r>
      <w:r>
        <w:rPr>
          <w:rFonts w:ascii="Times New Roman" w:hAnsi="Times New Roman" w:cs="Times New Roman"/>
          <w:sz w:val="16"/>
          <w:szCs w:val="16"/>
          <w:shd w:val="clear" w:color="auto" w:fill="FFFFFF"/>
        </w:rPr>
        <w:fldChar w:fldCharType="separate"/>
      </w:r>
      <w:r w:rsidRPr="00B13180">
        <w:rPr>
          <w:rFonts w:ascii="Times New Roman" w:hAnsi="Times New Roman" w:cs="Times New Roman"/>
          <w:noProof/>
          <w:sz w:val="16"/>
          <w:szCs w:val="16"/>
          <w:shd w:val="clear" w:color="auto" w:fill="FFFFFF"/>
        </w:rPr>
        <w:t>(Nova Reyes, 2012)</w:t>
      </w:r>
      <w:r>
        <w:rPr>
          <w:rFonts w:ascii="Times New Roman" w:hAnsi="Times New Roman" w:cs="Times New Roman"/>
          <w:sz w:val="16"/>
          <w:szCs w:val="16"/>
          <w:shd w:val="clear" w:color="auto" w:fill="FFFFFF"/>
        </w:rPr>
        <w:fldChar w:fldCharType="end"/>
      </w:r>
      <w:r>
        <w:rPr>
          <w:rFonts w:ascii="Times New Roman" w:hAnsi="Times New Roman" w:cs="Times New Roman"/>
          <w:sz w:val="16"/>
          <w:szCs w:val="16"/>
          <w:shd w:val="clear" w:color="auto" w:fill="FFFFFF"/>
        </w:rPr>
        <w:t xml:space="preserve"> </w:t>
      </w:r>
      <w:r w:rsidRPr="00B13180">
        <w:rPr>
          <w:rFonts w:ascii="Times New Roman" w:hAnsi="Times New Roman" w:cs="Times New Roman"/>
          <w:sz w:val="16"/>
          <w:szCs w:val="16"/>
          <w:shd w:val="clear" w:color="auto" w:fill="FFFFFF"/>
        </w:rPr>
        <w:t>El diagrama causa-efecto es una forma de organizar y representar las diferentes teorías propuestas sobre las causas de un problema. Se conoce también como diagrama de Ishikawa o diagrama de espina de pescado y se utiliza en las fases de Diagnóstico y Solución de la causa.</w:t>
      </w:r>
    </w:p>
  </w:footnote>
  <w:footnote w:id="7">
    <w:p w:rsidR="000D2227" w:rsidRDefault="000D2227" w:rsidP="00015430">
      <w:pPr>
        <w:pStyle w:val="Textonotapie"/>
        <w:spacing w:line="480" w:lineRule="auto"/>
        <w:rPr>
          <w:rFonts w:ascii="Times New Roman" w:hAnsi="Times New Roman" w:cs="Times New Roman"/>
          <w:color w:val="222222"/>
          <w:sz w:val="16"/>
          <w:szCs w:val="16"/>
          <w:shd w:val="clear" w:color="auto" w:fill="FFFFFF"/>
        </w:rPr>
      </w:pPr>
      <w:r w:rsidRPr="00DD4801">
        <w:rPr>
          <w:rStyle w:val="Refdenotaalpie"/>
          <w:rFonts w:ascii="Times New Roman" w:hAnsi="Times New Roman" w:cs="Times New Roman"/>
          <w:sz w:val="16"/>
          <w:szCs w:val="16"/>
        </w:rPr>
        <w:footnoteRef/>
      </w:r>
      <w:r>
        <w:rPr>
          <w:rFonts w:ascii="Times New Roman" w:hAnsi="Times New Roman" w:cs="Times New Roman"/>
          <w:sz w:val="16"/>
          <w:szCs w:val="16"/>
        </w:rPr>
        <w:fldChar w:fldCharType="begin" w:fldLock="1"/>
      </w:r>
      <w:r>
        <w:rPr>
          <w:rFonts w:ascii="Times New Roman" w:hAnsi="Times New Roman" w:cs="Times New Roman"/>
          <w:sz w:val="16"/>
          <w:szCs w:val="16"/>
        </w:rPr>
        <w:instrText>ADDIN CSL_CITATION { "citationItems" : [ { "id" : "ITEM-1", "itemData" : { "author" : [ { "dropping-particle" : "", "family" : "Benjam\u00edn Betancourt Guerrero", "given" : "", "non-dropping-particle" : "", "parse-names" : false, "suffix" : "" } ], "id" : "ITEM-1", "issued" : { "date-parts" : [ [ "2014" ] ] }, "title" : "An\u00e1lisis Sectorial y Competitividad", "type" : "article-journal" }, "uris" : [ "http://www.mendeley.com/documents/?uuid=d546fea9-5c05-45c3-9fca-da3511f5caca" ] } ], "mendeley" : { "formattedCitation" : "(Benjam\u00edn Betancourt Guerrero, 2014)", "plainTextFormattedCitation" : "(Benjam\u00edn Betancourt Guerrero, 2014)", "previouslyFormattedCitation" : "(Benjam\u00edn Betancourt Guerrero, 2014)" }, "properties" : {  }, "schema" : "https://github.com/citation-style-language/schema/raw/master/csl-citation.json" }</w:instrText>
      </w:r>
      <w:r>
        <w:rPr>
          <w:rFonts w:ascii="Times New Roman" w:hAnsi="Times New Roman" w:cs="Times New Roman"/>
          <w:sz w:val="16"/>
          <w:szCs w:val="16"/>
        </w:rPr>
        <w:fldChar w:fldCharType="separate"/>
      </w:r>
      <w:r w:rsidRPr="00757E1C">
        <w:rPr>
          <w:rFonts w:ascii="Times New Roman" w:hAnsi="Times New Roman" w:cs="Times New Roman"/>
          <w:noProof/>
          <w:sz w:val="16"/>
          <w:szCs w:val="16"/>
        </w:rPr>
        <w:t>(Benjamín Betancourt Guerrero, 2014)</w:t>
      </w:r>
      <w:r>
        <w:rPr>
          <w:rFonts w:ascii="Times New Roman" w:hAnsi="Times New Roman" w:cs="Times New Roman"/>
          <w:sz w:val="16"/>
          <w:szCs w:val="16"/>
        </w:rPr>
        <w:fldChar w:fldCharType="end"/>
      </w:r>
      <w:r w:rsidRPr="00DD4801">
        <w:rPr>
          <w:rFonts w:ascii="Times New Roman" w:hAnsi="Times New Roman" w:cs="Times New Roman"/>
          <w:sz w:val="16"/>
          <w:szCs w:val="16"/>
        </w:rPr>
        <w:t xml:space="preserve"> Michael Porter </w:t>
      </w:r>
      <w:r w:rsidRPr="00DD4801">
        <w:rPr>
          <w:rFonts w:ascii="Times New Roman" w:hAnsi="Times New Roman" w:cs="Times New Roman"/>
          <w:color w:val="222222"/>
          <w:sz w:val="16"/>
          <w:szCs w:val="16"/>
          <w:shd w:val="clear" w:color="auto" w:fill="FFFFFF"/>
        </w:rPr>
        <w:t xml:space="preserve"> es una autoridad globalmente reconocida en temas de estrategia de empresa,</w:t>
      </w:r>
      <w:r w:rsidRPr="00DD4801">
        <w:rPr>
          <w:rFonts w:ascii="Times New Roman" w:hAnsi="Times New Roman" w:cs="Times New Roman"/>
          <w:color w:val="222222"/>
          <w:sz w:val="16"/>
          <w:szCs w:val="16"/>
          <w:shd w:val="clear" w:color="auto" w:fill="FFFFFF"/>
          <w:vertAlign w:val="superscript"/>
        </w:rPr>
        <w:t xml:space="preserve"> </w:t>
      </w:r>
      <w:r w:rsidRPr="00DD4801">
        <w:rPr>
          <w:rFonts w:ascii="Times New Roman" w:hAnsi="Times New Roman" w:cs="Times New Roman"/>
          <w:sz w:val="16"/>
          <w:szCs w:val="16"/>
          <w:shd w:val="clear" w:color="auto" w:fill="FFFFFF"/>
        </w:rPr>
        <w:t>consultoría</w:t>
      </w:r>
      <w:r w:rsidRPr="00DD4801">
        <w:rPr>
          <w:rFonts w:ascii="Times New Roman" w:hAnsi="Times New Roman" w:cs="Times New Roman"/>
          <w:color w:val="222222"/>
          <w:sz w:val="16"/>
          <w:szCs w:val="16"/>
          <w:shd w:val="clear" w:color="auto" w:fill="FFFFFF"/>
        </w:rPr>
        <w:t>, desarrollo económico de naciones y regiones, y aplicación de la competitividad empresarial a la solución de problemas sociales, de medio ambiente y de salud.</w:t>
      </w:r>
      <w:r w:rsidRPr="00DD4801">
        <w:rPr>
          <w:rFonts w:ascii="Times New Roman" w:hAnsi="Times New Roman" w:cs="Times New Roman"/>
          <w:sz w:val="16"/>
          <w:szCs w:val="16"/>
        </w:rPr>
        <w:t xml:space="preserve"> Es reconocido por su modelo </w:t>
      </w:r>
      <w:r w:rsidRPr="00DD4801">
        <w:rPr>
          <w:rFonts w:ascii="Times New Roman" w:hAnsi="Times New Roman" w:cs="Times New Roman"/>
          <w:b/>
          <w:sz w:val="16"/>
          <w:szCs w:val="16"/>
        </w:rPr>
        <w:t>Diamante competitivo</w:t>
      </w:r>
      <w:r w:rsidRPr="00DD4801">
        <w:rPr>
          <w:rFonts w:ascii="Times New Roman" w:hAnsi="Times New Roman" w:cs="Times New Roman"/>
          <w:sz w:val="16"/>
          <w:szCs w:val="16"/>
        </w:rPr>
        <w:t xml:space="preserve"> s</w:t>
      </w:r>
      <w:r w:rsidRPr="00DD4801">
        <w:rPr>
          <w:rFonts w:ascii="Times New Roman" w:hAnsi="Times New Roman" w:cs="Times New Roman"/>
          <w:sz w:val="16"/>
          <w:szCs w:val="16"/>
          <w:shd w:val="clear" w:color="auto" w:fill="FFFFFF"/>
        </w:rPr>
        <w:t>e trata de un esquema gráfico en el cual se relacionan los indicadores a nivel micro que influyen decisivamente para que un país, una región, una comunidad o, incluso, una empresa sean realmente competitivos.</w:t>
      </w:r>
      <w:r w:rsidRPr="00DD4801">
        <w:rPr>
          <w:rFonts w:ascii="Times New Roman" w:hAnsi="Times New Roman" w:cs="Times New Roman"/>
          <w:sz w:val="16"/>
          <w:szCs w:val="16"/>
        </w:rPr>
        <w:t xml:space="preserve"> Otro modelo famoso es </w:t>
      </w:r>
      <w:r w:rsidRPr="00DD4801">
        <w:rPr>
          <w:rFonts w:ascii="Times New Roman" w:hAnsi="Times New Roman" w:cs="Times New Roman"/>
          <w:color w:val="222222"/>
          <w:sz w:val="16"/>
          <w:szCs w:val="16"/>
          <w:shd w:val="clear" w:color="auto" w:fill="FFFFFF"/>
        </w:rPr>
        <w:t>el</w:t>
      </w:r>
      <w:r w:rsidRPr="00DD4801">
        <w:rPr>
          <w:rStyle w:val="apple-converted-space"/>
          <w:rFonts w:ascii="Times New Roman" w:hAnsi="Times New Roman" w:cs="Times New Roman"/>
          <w:color w:val="222222"/>
          <w:sz w:val="16"/>
          <w:szCs w:val="16"/>
          <w:shd w:val="clear" w:color="auto" w:fill="FFFFFF"/>
        </w:rPr>
        <w:t xml:space="preserve"> </w:t>
      </w:r>
      <w:r w:rsidRPr="00DD4801">
        <w:rPr>
          <w:rFonts w:ascii="Times New Roman" w:hAnsi="Times New Roman" w:cs="Times New Roman"/>
          <w:b/>
          <w:bCs/>
          <w:color w:val="222222"/>
          <w:sz w:val="16"/>
          <w:szCs w:val="16"/>
          <w:shd w:val="clear" w:color="auto" w:fill="FFFFFF"/>
        </w:rPr>
        <w:t>Modelo</w:t>
      </w:r>
      <w:r w:rsidRPr="00DD4801">
        <w:rPr>
          <w:rStyle w:val="apple-converted-space"/>
          <w:rFonts w:ascii="Times New Roman" w:hAnsi="Times New Roman" w:cs="Times New Roman"/>
          <w:b/>
          <w:color w:val="222222"/>
          <w:sz w:val="16"/>
          <w:szCs w:val="16"/>
          <w:shd w:val="clear" w:color="auto" w:fill="FFFFFF"/>
        </w:rPr>
        <w:t xml:space="preserve"> </w:t>
      </w:r>
      <w:r w:rsidRPr="00DD4801">
        <w:rPr>
          <w:rFonts w:ascii="Times New Roman" w:hAnsi="Times New Roman" w:cs="Times New Roman"/>
          <w:b/>
          <w:color w:val="222222"/>
          <w:sz w:val="16"/>
          <w:szCs w:val="16"/>
          <w:shd w:val="clear" w:color="auto" w:fill="FFFFFF"/>
        </w:rPr>
        <w:t>de las Cinco Fuerzas</w:t>
      </w:r>
      <w:r w:rsidRPr="00DD4801">
        <w:rPr>
          <w:rFonts w:ascii="Times New Roman" w:hAnsi="Times New Roman" w:cs="Times New Roman"/>
          <w:color w:val="222222"/>
          <w:sz w:val="16"/>
          <w:szCs w:val="16"/>
          <w:shd w:val="clear" w:color="auto" w:fill="FFFFFF"/>
        </w:rPr>
        <w:t xml:space="preserve"> que actúen en contra de la rentabilidad del sector; que afectan el grado de competencia/rivalidad, es decir, las posibilidades de beneficio de un sector.</w:t>
      </w:r>
    </w:p>
    <w:p w:rsidR="000D2227" w:rsidRPr="00DD4801" w:rsidRDefault="000D2227" w:rsidP="00015430">
      <w:pPr>
        <w:pStyle w:val="Textonotapie"/>
        <w:spacing w:line="480" w:lineRule="auto"/>
        <w:rPr>
          <w:rFonts w:ascii="Times New Roman" w:hAnsi="Times New Roman" w:cs="Times New Roman"/>
          <w:sz w:val="16"/>
          <w:szCs w:val="16"/>
        </w:rPr>
      </w:pPr>
    </w:p>
  </w:footnote>
  <w:footnote w:id="8">
    <w:p w:rsidR="000D2227" w:rsidRPr="002C6020" w:rsidRDefault="000D2227" w:rsidP="00015430">
      <w:pPr>
        <w:pStyle w:val="Textonotapie"/>
        <w:spacing w:line="480" w:lineRule="auto"/>
        <w:rPr>
          <w:rFonts w:ascii="Times New Roman" w:hAnsi="Times New Roman" w:cs="Times New Roman"/>
          <w:sz w:val="16"/>
          <w:szCs w:val="16"/>
        </w:rPr>
      </w:pPr>
      <w:r w:rsidRPr="00DD4801">
        <w:rPr>
          <w:rStyle w:val="Refdenotaalpie"/>
          <w:rFonts w:ascii="Times New Roman" w:hAnsi="Times New Roman" w:cs="Times New Roman"/>
          <w:sz w:val="16"/>
          <w:szCs w:val="16"/>
        </w:rPr>
        <w:footnoteRef/>
      </w:r>
      <w:r w:rsidRPr="00DD4801">
        <w:rPr>
          <w:rFonts w:ascii="Times New Roman" w:hAnsi="Times New Roman" w:cs="Times New Roman"/>
          <w:sz w:val="16"/>
          <w:szCs w:val="16"/>
        </w:rPr>
        <w:fldChar w:fldCharType="begin" w:fldLock="1"/>
      </w:r>
      <w:r>
        <w:rPr>
          <w:rFonts w:ascii="Times New Roman" w:hAnsi="Times New Roman" w:cs="Times New Roman"/>
          <w:sz w:val="16"/>
          <w:szCs w:val="16"/>
        </w:rPr>
        <w:instrText>ADDIN CSL_CITATION { "citationItems" : [ { "id" : "ITEM-1", "itemData" : { "id" : "ITEM-1", "issued" : { "date-parts" : [ [ "0" ] ] }, "title" : "Ciclo PHVA | Gerencie.com", "type" : "article" }, "uris" : [ "http://www.mendeley.com/documents/?uuid=9c7cc976-971c-4782-80f2-af8b7e8f3af0" ] } ], "mendeley" : { "formattedCitation" : "(\u201cCiclo PHVA | Gerencie.com,\u201d n.d.)", "plainTextFormattedCitation" : "(\u201cCiclo PHVA | Gerencie.com,\u201d n.d.)", "previouslyFormattedCitation" : "(\u201cCiclo PHVA | Gerencie.com,\u201d n.d.)" }, "properties" : {  }, "schema" : "https://github.com/citation-style-language/schema/raw/master/csl-citation.json" }</w:instrText>
      </w:r>
      <w:r w:rsidRPr="00DD4801">
        <w:rPr>
          <w:rFonts w:ascii="Times New Roman" w:hAnsi="Times New Roman" w:cs="Times New Roman"/>
          <w:sz w:val="16"/>
          <w:szCs w:val="16"/>
        </w:rPr>
        <w:fldChar w:fldCharType="separate"/>
      </w:r>
      <w:r w:rsidRPr="00DD4801">
        <w:rPr>
          <w:rFonts w:ascii="Times New Roman" w:hAnsi="Times New Roman" w:cs="Times New Roman"/>
          <w:noProof/>
          <w:sz w:val="16"/>
          <w:szCs w:val="16"/>
        </w:rPr>
        <w:t>(“Ciclo PHVA | Gerencie.com,” n.d.)</w:t>
      </w:r>
      <w:r w:rsidRPr="00DD4801">
        <w:rPr>
          <w:rFonts w:ascii="Times New Roman" w:hAnsi="Times New Roman" w:cs="Times New Roman"/>
          <w:sz w:val="16"/>
          <w:szCs w:val="16"/>
        </w:rPr>
        <w:fldChar w:fldCharType="end"/>
      </w:r>
      <w:r>
        <w:t xml:space="preserve"> </w:t>
      </w:r>
      <w:r w:rsidRPr="002C6020">
        <w:rPr>
          <w:rFonts w:ascii="Times New Roman" w:hAnsi="Times New Roman" w:cs="Times New Roman"/>
          <w:color w:val="111111"/>
          <w:sz w:val="16"/>
          <w:szCs w:val="16"/>
          <w:shd w:val="clear" w:color="auto" w:fill="FFFFFF"/>
        </w:rPr>
        <w:t>El ciclo PHVA o ciclo de Deming fue dado a conocer por Edwards Deming en la década d</w:t>
      </w:r>
      <w:r>
        <w:rPr>
          <w:rFonts w:ascii="Times New Roman" w:hAnsi="Times New Roman" w:cs="Times New Roman"/>
          <w:color w:val="111111"/>
          <w:sz w:val="16"/>
          <w:szCs w:val="16"/>
          <w:shd w:val="clear" w:color="auto" w:fill="FFFFFF"/>
        </w:rPr>
        <w:t xml:space="preserve">el 50, basado en los conceptos </w:t>
      </w:r>
      <w:r w:rsidRPr="002C6020">
        <w:rPr>
          <w:rFonts w:ascii="Times New Roman" w:hAnsi="Times New Roman" w:cs="Times New Roman"/>
          <w:color w:val="111111"/>
          <w:sz w:val="16"/>
          <w:szCs w:val="16"/>
          <w:shd w:val="clear" w:color="auto" w:fill="FFFFFF"/>
        </w:rPr>
        <w:t xml:space="preserve">del estadounidense Walter Shewhart. </w:t>
      </w:r>
      <w:r>
        <w:rPr>
          <w:rFonts w:ascii="Times New Roman" w:hAnsi="Times New Roman" w:cs="Times New Roman"/>
          <w:color w:val="111111"/>
          <w:sz w:val="16"/>
          <w:szCs w:val="16"/>
          <w:shd w:val="clear" w:color="auto" w:fill="FFFFFF"/>
        </w:rPr>
        <w:t>PHVA</w:t>
      </w:r>
      <w:r w:rsidRPr="002C6020">
        <w:rPr>
          <w:rFonts w:ascii="Times New Roman" w:hAnsi="Times New Roman" w:cs="Times New Roman"/>
          <w:color w:val="111111"/>
          <w:sz w:val="16"/>
          <w:szCs w:val="16"/>
          <w:shd w:val="clear" w:color="auto" w:fill="FFFFFF"/>
        </w:rPr>
        <w:t xml:space="preserve"> significa: Planificar, hacer, verificar y actuar. En inglés se conoce como </w:t>
      </w:r>
      <w:proofErr w:type="gramStart"/>
      <w:r w:rsidRPr="002C6020">
        <w:rPr>
          <w:rFonts w:ascii="Times New Roman" w:hAnsi="Times New Roman" w:cs="Times New Roman"/>
          <w:color w:val="111111"/>
          <w:sz w:val="16"/>
          <w:szCs w:val="16"/>
          <w:shd w:val="clear" w:color="auto" w:fill="FFFFFF"/>
        </w:rPr>
        <w:t>PDCA</w:t>
      </w:r>
      <w:r>
        <w:rPr>
          <w:rFonts w:ascii="Times New Roman" w:hAnsi="Times New Roman" w:cs="Times New Roman"/>
          <w:color w:val="111111"/>
          <w:sz w:val="16"/>
          <w:szCs w:val="16"/>
          <w:shd w:val="clear" w:color="auto" w:fill="FFFFFF"/>
        </w:rPr>
        <w:t xml:space="preserve"> </w:t>
      </w:r>
      <w:r w:rsidRPr="002C6020">
        <w:rPr>
          <w:rFonts w:ascii="Times New Roman" w:hAnsi="Times New Roman" w:cs="Times New Roman"/>
          <w:color w:val="111111"/>
          <w:sz w:val="16"/>
          <w:szCs w:val="16"/>
          <w:shd w:val="clear" w:color="auto" w:fill="FFFFFF"/>
        </w:rPr>
        <w:t>:</w:t>
      </w:r>
      <w:r w:rsidRPr="002C6020">
        <w:rPr>
          <w:rStyle w:val="nfasis"/>
          <w:rFonts w:ascii="Times New Roman" w:hAnsi="Times New Roman" w:cs="Times New Roman"/>
          <w:color w:val="444444"/>
          <w:sz w:val="16"/>
          <w:szCs w:val="16"/>
          <w:shd w:val="clear" w:color="auto" w:fill="FFFFFF"/>
        </w:rPr>
        <w:t>Plan</w:t>
      </w:r>
      <w:proofErr w:type="gramEnd"/>
      <w:r w:rsidRPr="002C6020">
        <w:rPr>
          <w:rFonts w:ascii="Times New Roman" w:hAnsi="Times New Roman" w:cs="Times New Roman"/>
          <w:color w:val="111111"/>
          <w:sz w:val="16"/>
          <w:szCs w:val="16"/>
          <w:shd w:val="clear" w:color="auto" w:fill="FFFFFF"/>
        </w:rPr>
        <w:t>,</w:t>
      </w:r>
      <w:r>
        <w:rPr>
          <w:rStyle w:val="apple-converted-space"/>
          <w:rFonts w:ascii="Times New Roman" w:hAnsi="Times New Roman" w:cs="Times New Roman"/>
          <w:color w:val="111111"/>
          <w:sz w:val="16"/>
          <w:szCs w:val="16"/>
          <w:shd w:val="clear" w:color="auto" w:fill="FFFFFF"/>
        </w:rPr>
        <w:t xml:space="preserve"> </w:t>
      </w:r>
      <w:r w:rsidRPr="002C6020">
        <w:rPr>
          <w:rStyle w:val="nfasis"/>
          <w:rFonts w:ascii="Times New Roman" w:hAnsi="Times New Roman" w:cs="Times New Roman"/>
          <w:color w:val="444444"/>
          <w:sz w:val="16"/>
          <w:szCs w:val="16"/>
          <w:shd w:val="clear" w:color="auto" w:fill="FFFFFF"/>
        </w:rPr>
        <w:t>Do</w:t>
      </w:r>
      <w:r w:rsidRPr="002C6020">
        <w:rPr>
          <w:rFonts w:ascii="Times New Roman" w:hAnsi="Times New Roman" w:cs="Times New Roman"/>
          <w:color w:val="111111"/>
          <w:sz w:val="16"/>
          <w:szCs w:val="16"/>
          <w:shd w:val="clear" w:color="auto" w:fill="FFFFFF"/>
        </w:rPr>
        <w:t>,</w:t>
      </w:r>
      <w:r>
        <w:rPr>
          <w:rStyle w:val="apple-converted-space"/>
          <w:rFonts w:ascii="Times New Roman" w:hAnsi="Times New Roman" w:cs="Times New Roman"/>
          <w:color w:val="111111"/>
          <w:sz w:val="16"/>
          <w:szCs w:val="16"/>
          <w:shd w:val="clear" w:color="auto" w:fill="FFFFFF"/>
        </w:rPr>
        <w:t xml:space="preserve"> </w:t>
      </w:r>
      <w:proofErr w:type="spellStart"/>
      <w:r w:rsidRPr="002C6020">
        <w:rPr>
          <w:rStyle w:val="nfasis"/>
          <w:rFonts w:ascii="Times New Roman" w:hAnsi="Times New Roman" w:cs="Times New Roman"/>
          <w:color w:val="444444"/>
          <w:sz w:val="16"/>
          <w:szCs w:val="16"/>
          <w:shd w:val="clear" w:color="auto" w:fill="FFFFFF"/>
        </w:rPr>
        <w:t>Check</w:t>
      </w:r>
      <w:proofErr w:type="spellEnd"/>
      <w:r w:rsidRPr="002C6020">
        <w:rPr>
          <w:rFonts w:ascii="Times New Roman" w:hAnsi="Times New Roman" w:cs="Times New Roman"/>
          <w:color w:val="111111"/>
          <w:sz w:val="16"/>
          <w:szCs w:val="16"/>
          <w:shd w:val="clear" w:color="auto" w:fill="FFFFFF"/>
        </w:rPr>
        <w:t>,</w:t>
      </w:r>
      <w:r>
        <w:rPr>
          <w:rStyle w:val="apple-converted-space"/>
          <w:rFonts w:ascii="Times New Roman" w:hAnsi="Times New Roman" w:cs="Times New Roman"/>
          <w:color w:val="111111"/>
          <w:sz w:val="16"/>
          <w:szCs w:val="16"/>
          <w:shd w:val="clear" w:color="auto" w:fill="FFFFFF"/>
        </w:rPr>
        <w:t xml:space="preserve"> </w:t>
      </w:r>
      <w:proofErr w:type="spellStart"/>
      <w:r w:rsidRPr="002C6020">
        <w:rPr>
          <w:rStyle w:val="nfasis"/>
          <w:rFonts w:ascii="Times New Roman" w:hAnsi="Times New Roman" w:cs="Times New Roman"/>
          <w:color w:val="444444"/>
          <w:sz w:val="16"/>
          <w:szCs w:val="16"/>
          <w:shd w:val="clear" w:color="auto" w:fill="FFFFFF"/>
        </w:rPr>
        <w:t>Act</w:t>
      </w:r>
      <w:proofErr w:type="spellEnd"/>
      <w:r w:rsidRPr="002C6020">
        <w:rPr>
          <w:rStyle w:val="nfasis"/>
          <w:rFonts w:ascii="Times New Roman" w:hAnsi="Times New Roman" w:cs="Times New Roman"/>
          <w:color w:val="444444"/>
          <w:sz w:val="16"/>
          <w:szCs w:val="16"/>
          <w:shd w:val="clear" w:color="auto" w:fill="FFFFFF"/>
        </w:rPr>
        <w:t>.</w:t>
      </w:r>
    </w:p>
  </w:footnote>
  <w:footnote w:id="9">
    <w:p w:rsidR="000D2227" w:rsidRPr="00174FA7" w:rsidRDefault="000D2227" w:rsidP="008B767E">
      <w:pPr>
        <w:pStyle w:val="Textonotapie"/>
        <w:spacing w:line="480" w:lineRule="auto"/>
        <w:rPr>
          <w:rFonts w:ascii="Times New Roman" w:hAnsi="Times New Roman" w:cs="Times New Roman"/>
        </w:rPr>
      </w:pPr>
      <w:r w:rsidRPr="006D3048">
        <w:rPr>
          <w:rStyle w:val="Refdenotaalpie"/>
          <w:rFonts w:ascii="Times New Roman" w:hAnsi="Times New Roman" w:cs="Times New Roman"/>
          <w:sz w:val="16"/>
          <w:szCs w:val="16"/>
        </w:rPr>
        <w:footnoteRef/>
      </w:r>
      <w:r w:rsidRPr="006D3048">
        <w:rPr>
          <w:rFonts w:ascii="Times New Roman" w:hAnsi="Times New Roman" w:cs="Times New Roman"/>
          <w:sz w:val="16"/>
          <w:szCs w:val="16"/>
        </w:rPr>
        <w:t xml:space="preserve"> </w:t>
      </w:r>
      <w:r w:rsidRPr="006D3048">
        <w:rPr>
          <w:rFonts w:ascii="Times New Roman" w:hAnsi="Times New Roman" w:cs="Times New Roman"/>
          <w:sz w:val="16"/>
          <w:szCs w:val="16"/>
        </w:rPr>
        <w:fldChar w:fldCharType="begin" w:fldLock="1"/>
      </w:r>
      <w:r>
        <w:rPr>
          <w:rFonts w:ascii="Times New Roman" w:hAnsi="Times New Roman" w:cs="Times New Roman"/>
          <w:sz w:val="16"/>
          <w:szCs w:val="16"/>
        </w:rPr>
        <w:instrText>ADDIN CSL_CITATION { "citationItems" : [ { "id" : "ITEM-1", "itemData" : { "author" : [ { "dropping-particle" : "", "family" : "Misi\u00f3nPyme Banco de Bogot\u00e1", "given" : "", "non-dropping-particle" : "", "parse-names" : false, "suffix" : "" } ], "id" : "ITEM-1", "issued" : { "date-parts" : [ [ "2017" ] ] }, "title" : "Banco de Bogot\u00e1 - Premio Gacela", "type" : "article" }, "uris" : [ "http://www.mendeley.com/documents/?uuid=e5d1a7f8-bf0d-4d56-89ea-d434a083a1f2" ] } ], "mendeley" : { "formattedCitation" : "(Misi\u00f3nPyme Banco de Bogot\u00e1, 2017)", "plainTextFormattedCitation" : "(Misi\u00f3nPyme Banco de Bogot\u00e1, 2017)", "previouslyFormattedCitation" : "(Misi\u00f3nPyme Banco de Bogot\u00e1, 2017)" }, "properties" : {  }, "schema" : "https://github.com/citation-style-language/schema/raw/master/csl-citation.json" }</w:instrText>
      </w:r>
      <w:r w:rsidRPr="006D3048">
        <w:rPr>
          <w:rFonts w:ascii="Times New Roman" w:hAnsi="Times New Roman" w:cs="Times New Roman"/>
          <w:sz w:val="16"/>
          <w:szCs w:val="16"/>
        </w:rPr>
        <w:fldChar w:fldCharType="separate"/>
      </w:r>
      <w:r w:rsidRPr="006D3048">
        <w:rPr>
          <w:rFonts w:ascii="Times New Roman" w:hAnsi="Times New Roman" w:cs="Times New Roman"/>
          <w:noProof/>
          <w:sz w:val="16"/>
          <w:szCs w:val="16"/>
        </w:rPr>
        <w:t>(MisiónPyme Banco de Bogotá, 2017)</w:t>
      </w:r>
      <w:r w:rsidRPr="006D3048">
        <w:rPr>
          <w:rFonts w:ascii="Times New Roman" w:hAnsi="Times New Roman" w:cs="Times New Roman"/>
          <w:sz w:val="16"/>
          <w:szCs w:val="16"/>
        </w:rPr>
        <w:fldChar w:fldCharType="end"/>
      </w:r>
      <w:r w:rsidRPr="006D3048">
        <w:rPr>
          <w:rFonts w:ascii="Times New Roman" w:hAnsi="Times New Roman" w:cs="Times New Roman"/>
          <w:sz w:val="16"/>
          <w:szCs w:val="16"/>
        </w:rPr>
        <w:t xml:space="preserve"> Premio Gacela </w:t>
      </w:r>
      <w:proofErr w:type="spellStart"/>
      <w:r w:rsidRPr="006D3048">
        <w:rPr>
          <w:rFonts w:ascii="Times New Roman" w:hAnsi="Times New Roman" w:cs="Times New Roman"/>
          <w:sz w:val="16"/>
          <w:szCs w:val="16"/>
        </w:rPr>
        <w:t>MisiónPyme</w:t>
      </w:r>
      <w:proofErr w:type="spellEnd"/>
      <w:r w:rsidRPr="006D3048">
        <w:rPr>
          <w:rFonts w:ascii="Times New Roman" w:hAnsi="Times New Roman" w:cs="Times New Roman"/>
          <w:sz w:val="16"/>
          <w:szCs w:val="16"/>
        </w:rPr>
        <w:t>, promueve la visión estratégica y capacidad de liderazgo de los empresarios colombianos. Pueden participar las pequeñas y medianas compañías</w:t>
      </w:r>
      <w:r w:rsidRPr="00174FA7">
        <w:rPr>
          <w:rFonts w:ascii="Times New Roman" w:hAnsi="Times New Roman" w:cs="Times New Roman"/>
          <w:sz w:val="16"/>
          <w:szCs w:val="16"/>
        </w:rPr>
        <w:t xml:space="preserve">, que hayan reportado ventas entre $1.000 millones y $20.000 millones al cierre </w:t>
      </w:r>
      <w:r>
        <w:rPr>
          <w:rFonts w:ascii="Times New Roman" w:hAnsi="Times New Roman" w:cs="Times New Roman"/>
          <w:sz w:val="16"/>
          <w:szCs w:val="16"/>
        </w:rPr>
        <w:t>del último año tributario</w:t>
      </w:r>
      <w:r w:rsidRPr="00174FA7">
        <w:rPr>
          <w:rFonts w:ascii="Times New Roman" w:hAnsi="Times New Roman" w:cs="Times New Roman"/>
          <w:sz w:val="16"/>
          <w:szCs w:val="16"/>
        </w:rPr>
        <w:t>. Adicional a ello, tendrán que haber tenido una rentabili</w:t>
      </w:r>
      <w:r>
        <w:rPr>
          <w:rFonts w:ascii="Times New Roman" w:hAnsi="Times New Roman" w:cs="Times New Roman"/>
          <w:sz w:val="16"/>
          <w:szCs w:val="16"/>
        </w:rPr>
        <w:t>dad neta positiva los últimos cuatro años</w:t>
      </w:r>
      <w:r w:rsidRPr="00174FA7">
        <w:rPr>
          <w:rFonts w:ascii="Times New Roman" w:hAnsi="Times New Roman" w:cs="Times New Roman"/>
          <w:sz w:val="16"/>
          <w:szCs w:val="16"/>
        </w:rPr>
        <w:t>.</w:t>
      </w:r>
    </w:p>
  </w:footnote>
  <w:footnote w:id="10">
    <w:p w:rsidR="000D2227" w:rsidRDefault="000D2227" w:rsidP="008B767E">
      <w:pPr>
        <w:pStyle w:val="Textonotapie"/>
      </w:pPr>
      <w:r>
        <w:rPr>
          <w:rStyle w:val="Refdenotaalpie"/>
        </w:rPr>
        <w:footnoteRef/>
      </w:r>
      <w:r>
        <w:t xml:space="preserve"> D</w:t>
      </w:r>
      <w:r w:rsidRPr="00470CF7">
        <w:t>eterminantes de la supervivencia</w:t>
      </w:r>
      <w:r>
        <w:t xml:space="preserve"> empresarial en Colombia, Confecámaras, </w:t>
      </w:r>
      <w:proofErr w:type="gramStart"/>
      <w:r>
        <w:t>Agosto</w:t>
      </w:r>
      <w:proofErr w:type="gramEnd"/>
      <w:r>
        <w:t xml:space="preserve"> de 2017, recuperado de:</w:t>
      </w:r>
    </w:p>
    <w:p w:rsidR="000D2227" w:rsidRDefault="000D2227" w:rsidP="008B767E">
      <w:pPr>
        <w:pStyle w:val="Textonotapie"/>
      </w:pPr>
      <w:hyperlink r:id="rId4" w:history="1">
        <w:r w:rsidRPr="00E432AF">
          <w:rPr>
            <w:rStyle w:val="Hipervnculo"/>
          </w:rPr>
          <w:t>http://www.confecamaras.org.co/phocadownload/Cuadernos_de_analisis_economico/Cuaderno_de_Anаlisis_Economico_N_14.pdf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2708048"/>
      <w:docPartObj>
        <w:docPartGallery w:val="Page Numbers (Top of Page)"/>
        <w:docPartUnique/>
      </w:docPartObj>
    </w:sdtPr>
    <w:sdtContent>
      <w:p w:rsidR="000D2227" w:rsidRDefault="000D2227">
        <w:pPr>
          <w:pStyle w:val="Encabezado"/>
          <w:jc w:val="right"/>
        </w:pPr>
        <w:r>
          <w:fldChar w:fldCharType="begin"/>
        </w:r>
        <w:r>
          <w:instrText>PAGE   \* MERGEFORMAT</w:instrText>
        </w:r>
        <w:r>
          <w:fldChar w:fldCharType="separate"/>
        </w:r>
        <w:r w:rsidR="000407A1" w:rsidRPr="000407A1">
          <w:rPr>
            <w:noProof/>
            <w:lang w:val="es-ES"/>
          </w:rPr>
          <w:t>19</w:t>
        </w:r>
        <w:r>
          <w:fldChar w:fldCharType="end"/>
        </w:r>
      </w:p>
    </w:sdtContent>
  </w:sdt>
  <w:p w:rsidR="000D2227" w:rsidRDefault="000D222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232F"/>
    <w:multiLevelType w:val="hybridMultilevel"/>
    <w:tmpl w:val="A46A16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20102C2"/>
    <w:multiLevelType w:val="multilevel"/>
    <w:tmpl w:val="36221B80"/>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7.%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2" w15:restartNumberingAfterBreak="0">
    <w:nsid w:val="05DA1A72"/>
    <w:multiLevelType w:val="multilevel"/>
    <w:tmpl w:val="920A20E4"/>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6.%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D73A93"/>
    <w:multiLevelType w:val="hybridMultilevel"/>
    <w:tmpl w:val="AD24ED9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31A0C51"/>
    <w:multiLevelType w:val="multilevel"/>
    <w:tmpl w:val="F6D288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4A35D13"/>
    <w:multiLevelType w:val="hybridMultilevel"/>
    <w:tmpl w:val="CB785A68"/>
    <w:lvl w:ilvl="0" w:tplc="867841EE">
      <w:start w:val="8"/>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7500849"/>
    <w:multiLevelType w:val="hybridMultilevel"/>
    <w:tmpl w:val="16AC2C5E"/>
    <w:lvl w:ilvl="0" w:tplc="240A0001">
      <w:start w:val="1"/>
      <w:numFmt w:val="bullet"/>
      <w:lvlText w:val=""/>
      <w:lvlJc w:val="left"/>
      <w:pPr>
        <w:ind w:left="501" w:hanging="360"/>
      </w:pPr>
      <w:rPr>
        <w:rFonts w:ascii="Symbol" w:hAnsi="Symbol" w:hint="default"/>
      </w:rPr>
    </w:lvl>
    <w:lvl w:ilvl="1" w:tplc="240A0003" w:tentative="1">
      <w:start w:val="1"/>
      <w:numFmt w:val="bullet"/>
      <w:lvlText w:val="o"/>
      <w:lvlJc w:val="left"/>
      <w:pPr>
        <w:ind w:left="1221" w:hanging="360"/>
      </w:pPr>
      <w:rPr>
        <w:rFonts w:ascii="Courier New" w:hAnsi="Courier New" w:cs="Courier New" w:hint="default"/>
      </w:rPr>
    </w:lvl>
    <w:lvl w:ilvl="2" w:tplc="240A0005" w:tentative="1">
      <w:start w:val="1"/>
      <w:numFmt w:val="bullet"/>
      <w:lvlText w:val=""/>
      <w:lvlJc w:val="left"/>
      <w:pPr>
        <w:ind w:left="1941" w:hanging="360"/>
      </w:pPr>
      <w:rPr>
        <w:rFonts w:ascii="Wingdings" w:hAnsi="Wingdings" w:hint="default"/>
      </w:rPr>
    </w:lvl>
    <w:lvl w:ilvl="3" w:tplc="240A0001" w:tentative="1">
      <w:start w:val="1"/>
      <w:numFmt w:val="bullet"/>
      <w:lvlText w:val=""/>
      <w:lvlJc w:val="left"/>
      <w:pPr>
        <w:ind w:left="2661" w:hanging="360"/>
      </w:pPr>
      <w:rPr>
        <w:rFonts w:ascii="Symbol" w:hAnsi="Symbol" w:hint="default"/>
      </w:rPr>
    </w:lvl>
    <w:lvl w:ilvl="4" w:tplc="240A0003" w:tentative="1">
      <w:start w:val="1"/>
      <w:numFmt w:val="bullet"/>
      <w:lvlText w:val="o"/>
      <w:lvlJc w:val="left"/>
      <w:pPr>
        <w:ind w:left="3381" w:hanging="360"/>
      </w:pPr>
      <w:rPr>
        <w:rFonts w:ascii="Courier New" w:hAnsi="Courier New" w:cs="Courier New" w:hint="default"/>
      </w:rPr>
    </w:lvl>
    <w:lvl w:ilvl="5" w:tplc="240A0005" w:tentative="1">
      <w:start w:val="1"/>
      <w:numFmt w:val="bullet"/>
      <w:lvlText w:val=""/>
      <w:lvlJc w:val="left"/>
      <w:pPr>
        <w:ind w:left="4101" w:hanging="360"/>
      </w:pPr>
      <w:rPr>
        <w:rFonts w:ascii="Wingdings" w:hAnsi="Wingdings" w:hint="default"/>
      </w:rPr>
    </w:lvl>
    <w:lvl w:ilvl="6" w:tplc="240A0001" w:tentative="1">
      <w:start w:val="1"/>
      <w:numFmt w:val="bullet"/>
      <w:lvlText w:val=""/>
      <w:lvlJc w:val="left"/>
      <w:pPr>
        <w:ind w:left="4821" w:hanging="360"/>
      </w:pPr>
      <w:rPr>
        <w:rFonts w:ascii="Symbol" w:hAnsi="Symbol" w:hint="default"/>
      </w:rPr>
    </w:lvl>
    <w:lvl w:ilvl="7" w:tplc="240A0003" w:tentative="1">
      <w:start w:val="1"/>
      <w:numFmt w:val="bullet"/>
      <w:lvlText w:val="o"/>
      <w:lvlJc w:val="left"/>
      <w:pPr>
        <w:ind w:left="5541" w:hanging="360"/>
      </w:pPr>
      <w:rPr>
        <w:rFonts w:ascii="Courier New" w:hAnsi="Courier New" w:cs="Courier New" w:hint="default"/>
      </w:rPr>
    </w:lvl>
    <w:lvl w:ilvl="8" w:tplc="240A0005" w:tentative="1">
      <w:start w:val="1"/>
      <w:numFmt w:val="bullet"/>
      <w:lvlText w:val=""/>
      <w:lvlJc w:val="left"/>
      <w:pPr>
        <w:ind w:left="6261" w:hanging="360"/>
      </w:pPr>
      <w:rPr>
        <w:rFonts w:ascii="Wingdings" w:hAnsi="Wingdings" w:hint="default"/>
      </w:rPr>
    </w:lvl>
  </w:abstractNum>
  <w:abstractNum w:abstractNumId="7" w15:restartNumberingAfterBreak="0">
    <w:nsid w:val="1937064C"/>
    <w:multiLevelType w:val="hybridMultilevel"/>
    <w:tmpl w:val="9B30F360"/>
    <w:lvl w:ilvl="0" w:tplc="6B3C36BE">
      <w:start w:val="1"/>
      <w:numFmt w:val="decimal"/>
      <w:lvlText w:val="%1."/>
      <w:lvlJc w:val="left"/>
      <w:pPr>
        <w:tabs>
          <w:tab w:val="num" w:pos="720"/>
        </w:tabs>
        <w:ind w:left="720" w:hanging="360"/>
      </w:pPr>
    </w:lvl>
    <w:lvl w:ilvl="1" w:tplc="9EDE265E">
      <w:start w:val="91"/>
      <w:numFmt w:val="bullet"/>
      <w:lvlText w:val="•"/>
      <w:lvlJc w:val="left"/>
      <w:pPr>
        <w:tabs>
          <w:tab w:val="num" w:pos="1440"/>
        </w:tabs>
        <w:ind w:left="1440" w:hanging="360"/>
      </w:pPr>
      <w:rPr>
        <w:rFonts w:ascii="Arial" w:hAnsi="Arial" w:hint="default"/>
      </w:rPr>
    </w:lvl>
    <w:lvl w:ilvl="2" w:tplc="46F48272" w:tentative="1">
      <w:start w:val="1"/>
      <w:numFmt w:val="decimal"/>
      <w:lvlText w:val="%3."/>
      <w:lvlJc w:val="left"/>
      <w:pPr>
        <w:tabs>
          <w:tab w:val="num" w:pos="2160"/>
        </w:tabs>
        <w:ind w:left="2160" w:hanging="360"/>
      </w:pPr>
    </w:lvl>
    <w:lvl w:ilvl="3" w:tplc="D97C1144" w:tentative="1">
      <w:start w:val="1"/>
      <w:numFmt w:val="decimal"/>
      <w:lvlText w:val="%4."/>
      <w:lvlJc w:val="left"/>
      <w:pPr>
        <w:tabs>
          <w:tab w:val="num" w:pos="2880"/>
        </w:tabs>
        <w:ind w:left="2880" w:hanging="360"/>
      </w:pPr>
    </w:lvl>
    <w:lvl w:ilvl="4" w:tplc="A2CE2F56" w:tentative="1">
      <w:start w:val="1"/>
      <w:numFmt w:val="decimal"/>
      <w:lvlText w:val="%5."/>
      <w:lvlJc w:val="left"/>
      <w:pPr>
        <w:tabs>
          <w:tab w:val="num" w:pos="3600"/>
        </w:tabs>
        <w:ind w:left="3600" w:hanging="360"/>
      </w:pPr>
    </w:lvl>
    <w:lvl w:ilvl="5" w:tplc="794CD202" w:tentative="1">
      <w:start w:val="1"/>
      <w:numFmt w:val="decimal"/>
      <w:lvlText w:val="%6."/>
      <w:lvlJc w:val="left"/>
      <w:pPr>
        <w:tabs>
          <w:tab w:val="num" w:pos="4320"/>
        </w:tabs>
        <w:ind w:left="4320" w:hanging="360"/>
      </w:pPr>
    </w:lvl>
    <w:lvl w:ilvl="6" w:tplc="435C7134" w:tentative="1">
      <w:start w:val="1"/>
      <w:numFmt w:val="decimal"/>
      <w:lvlText w:val="%7."/>
      <w:lvlJc w:val="left"/>
      <w:pPr>
        <w:tabs>
          <w:tab w:val="num" w:pos="5040"/>
        </w:tabs>
        <w:ind w:left="5040" w:hanging="360"/>
      </w:pPr>
    </w:lvl>
    <w:lvl w:ilvl="7" w:tplc="316A059A" w:tentative="1">
      <w:start w:val="1"/>
      <w:numFmt w:val="decimal"/>
      <w:lvlText w:val="%8."/>
      <w:lvlJc w:val="left"/>
      <w:pPr>
        <w:tabs>
          <w:tab w:val="num" w:pos="5760"/>
        </w:tabs>
        <w:ind w:left="5760" w:hanging="360"/>
      </w:pPr>
    </w:lvl>
    <w:lvl w:ilvl="8" w:tplc="2CB8092E" w:tentative="1">
      <w:start w:val="1"/>
      <w:numFmt w:val="decimal"/>
      <w:lvlText w:val="%9."/>
      <w:lvlJc w:val="left"/>
      <w:pPr>
        <w:tabs>
          <w:tab w:val="num" w:pos="6480"/>
        </w:tabs>
        <w:ind w:left="6480" w:hanging="360"/>
      </w:pPr>
    </w:lvl>
  </w:abstractNum>
  <w:abstractNum w:abstractNumId="8" w15:restartNumberingAfterBreak="0">
    <w:nsid w:val="1BE30F4B"/>
    <w:multiLevelType w:val="hybridMultilevel"/>
    <w:tmpl w:val="C17A1D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C481B04"/>
    <w:multiLevelType w:val="multilevel"/>
    <w:tmpl w:val="AF96B7D4"/>
    <w:lvl w:ilvl="0">
      <w:start w:val="2"/>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E0F6F41"/>
    <w:multiLevelType w:val="multilevel"/>
    <w:tmpl w:val="F6D288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EDA3612"/>
    <w:multiLevelType w:val="hybridMultilevel"/>
    <w:tmpl w:val="FDE049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F4A09A0"/>
    <w:multiLevelType w:val="multilevel"/>
    <w:tmpl w:val="F6D288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0E950F7"/>
    <w:multiLevelType w:val="multilevel"/>
    <w:tmpl w:val="1758CC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6.%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1351828"/>
    <w:multiLevelType w:val="hybridMultilevel"/>
    <w:tmpl w:val="C5447D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7F23323"/>
    <w:multiLevelType w:val="hybridMultilevel"/>
    <w:tmpl w:val="F490F2A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C206FF2"/>
    <w:multiLevelType w:val="multilevel"/>
    <w:tmpl w:val="F4A888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7.%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273139E"/>
    <w:multiLevelType w:val="hybridMultilevel"/>
    <w:tmpl w:val="7D56CE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D047B25"/>
    <w:multiLevelType w:val="multilevel"/>
    <w:tmpl w:val="70AE55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6.%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F4172D0"/>
    <w:multiLevelType w:val="multilevel"/>
    <w:tmpl w:val="CC3835A8"/>
    <w:lvl w:ilvl="0">
      <w:start w:val="2"/>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9697D78"/>
    <w:multiLevelType w:val="hybridMultilevel"/>
    <w:tmpl w:val="5852CAE2"/>
    <w:lvl w:ilvl="0" w:tplc="E3D01D9E">
      <w:start w:val="3"/>
      <w:numFmt w:val="decimal"/>
      <w:lvlText w:val="%1."/>
      <w:lvlJc w:val="left"/>
      <w:pPr>
        <w:tabs>
          <w:tab w:val="num" w:pos="720"/>
        </w:tabs>
        <w:ind w:left="720" w:hanging="360"/>
      </w:pPr>
    </w:lvl>
    <w:lvl w:ilvl="1" w:tplc="B7189A66">
      <w:start w:val="91"/>
      <w:numFmt w:val="bullet"/>
      <w:lvlText w:val="•"/>
      <w:lvlJc w:val="left"/>
      <w:pPr>
        <w:tabs>
          <w:tab w:val="num" w:pos="1440"/>
        </w:tabs>
        <w:ind w:left="1440" w:hanging="360"/>
      </w:pPr>
      <w:rPr>
        <w:rFonts w:ascii="Arial" w:hAnsi="Arial" w:hint="default"/>
      </w:rPr>
    </w:lvl>
    <w:lvl w:ilvl="2" w:tplc="D0CE11E8" w:tentative="1">
      <w:start w:val="1"/>
      <w:numFmt w:val="decimal"/>
      <w:lvlText w:val="%3."/>
      <w:lvlJc w:val="left"/>
      <w:pPr>
        <w:tabs>
          <w:tab w:val="num" w:pos="2160"/>
        </w:tabs>
        <w:ind w:left="2160" w:hanging="360"/>
      </w:pPr>
    </w:lvl>
    <w:lvl w:ilvl="3" w:tplc="64D23606" w:tentative="1">
      <w:start w:val="1"/>
      <w:numFmt w:val="decimal"/>
      <w:lvlText w:val="%4."/>
      <w:lvlJc w:val="left"/>
      <w:pPr>
        <w:tabs>
          <w:tab w:val="num" w:pos="2880"/>
        </w:tabs>
        <w:ind w:left="2880" w:hanging="360"/>
      </w:pPr>
    </w:lvl>
    <w:lvl w:ilvl="4" w:tplc="0504B02C" w:tentative="1">
      <w:start w:val="1"/>
      <w:numFmt w:val="decimal"/>
      <w:lvlText w:val="%5."/>
      <w:lvlJc w:val="left"/>
      <w:pPr>
        <w:tabs>
          <w:tab w:val="num" w:pos="3600"/>
        </w:tabs>
        <w:ind w:left="3600" w:hanging="360"/>
      </w:pPr>
    </w:lvl>
    <w:lvl w:ilvl="5" w:tplc="0262E790" w:tentative="1">
      <w:start w:val="1"/>
      <w:numFmt w:val="decimal"/>
      <w:lvlText w:val="%6."/>
      <w:lvlJc w:val="left"/>
      <w:pPr>
        <w:tabs>
          <w:tab w:val="num" w:pos="4320"/>
        </w:tabs>
        <w:ind w:left="4320" w:hanging="360"/>
      </w:pPr>
    </w:lvl>
    <w:lvl w:ilvl="6" w:tplc="36B05A62" w:tentative="1">
      <w:start w:val="1"/>
      <w:numFmt w:val="decimal"/>
      <w:lvlText w:val="%7."/>
      <w:lvlJc w:val="left"/>
      <w:pPr>
        <w:tabs>
          <w:tab w:val="num" w:pos="5040"/>
        </w:tabs>
        <w:ind w:left="5040" w:hanging="360"/>
      </w:pPr>
    </w:lvl>
    <w:lvl w:ilvl="7" w:tplc="DAE4D93A" w:tentative="1">
      <w:start w:val="1"/>
      <w:numFmt w:val="decimal"/>
      <w:lvlText w:val="%8."/>
      <w:lvlJc w:val="left"/>
      <w:pPr>
        <w:tabs>
          <w:tab w:val="num" w:pos="5760"/>
        </w:tabs>
        <w:ind w:left="5760" w:hanging="360"/>
      </w:pPr>
    </w:lvl>
    <w:lvl w:ilvl="8" w:tplc="104E0070" w:tentative="1">
      <w:start w:val="1"/>
      <w:numFmt w:val="decimal"/>
      <w:lvlText w:val="%9."/>
      <w:lvlJc w:val="left"/>
      <w:pPr>
        <w:tabs>
          <w:tab w:val="num" w:pos="6480"/>
        </w:tabs>
        <w:ind w:left="6480" w:hanging="360"/>
      </w:pPr>
    </w:lvl>
  </w:abstractNum>
  <w:abstractNum w:abstractNumId="21" w15:restartNumberingAfterBreak="0">
    <w:nsid w:val="4AA84D1E"/>
    <w:multiLevelType w:val="hybridMultilevel"/>
    <w:tmpl w:val="7D06F494"/>
    <w:lvl w:ilvl="0" w:tplc="867841EE">
      <w:start w:val="8"/>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D4814B7"/>
    <w:multiLevelType w:val="multilevel"/>
    <w:tmpl w:val="89DC3854"/>
    <w:lvl w:ilvl="0">
      <w:start w:val="1"/>
      <w:numFmt w:val="decimal"/>
      <w:lvlText w:val="%1."/>
      <w:lvlJc w:val="left"/>
      <w:pPr>
        <w:ind w:left="1440" w:hanging="360"/>
      </w:pPr>
      <w:rPr>
        <w:rFonts w:hint="default"/>
      </w:rPr>
    </w:lvl>
    <w:lvl w:ilvl="1">
      <w:start w:val="1"/>
      <w:numFmt w:val="decimal"/>
      <w:isLgl/>
      <w:lvlText w:val="7.%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23" w15:restartNumberingAfterBreak="0">
    <w:nsid w:val="53C612FC"/>
    <w:multiLevelType w:val="multilevel"/>
    <w:tmpl w:val="A3F8DD0E"/>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CDD5E61"/>
    <w:multiLevelType w:val="hybridMultilevel"/>
    <w:tmpl w:val="EECC946A"/>
    <w:lvl w:ilvl="0" w:tplc="86E8E91E">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6F33F15"/>
    <w:multiLevelType w:val="hybridMultilevel"/>
    <w:tmpl w:val="B69CED48"/>
    <w:lvl w:ilvl="0" w:tplc="240A0001">
      <w:start w:val="1"/>
      <w:numFmt w:val="bullet"/>
      <w:lvlText w:val=""/>
      <w:lvlJc w:val="left"/>
      <w:pPr>
        <w:ind w:left="1428" w:hanging="360"/>
      </w:pPr>
      <w:rPr>
        <w:rFonts w:ascii="Symbol" w:hAnsi="Symbol" w:hint="default"/>
      </w:rPr>
    </w:lvl>
    <w:lvl w:ilvl="1" w:tplc="240A0003">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6" w15:restartNumberingAfterBreak="0">
    <w:nsid w:val="690C4114"/>
    <w:multiLevelType w:val="hybridMultilevel"/>
    <w:tmpl w:val="DBE2EAF4"/>
    <w:lvl w:ilvl="0" w:tplc="234A104C">
      <w:start w:val="4"/>
      <w:numFmt w:val="decimal"/>
      <w:lvlText w:val="%1."/>
      <w:lvlJc w:val="left"/>
      <w:pPr>
        <w:tabs>
          <w:tab w:val="num" w:pos="720"/>
        </w:tabs>
        <w:ind w:left="720" w:hanging="360"/>
      </w:pPr>
    </w:lvl>
    <w:lvl w:ilvl="1" w:tplc="BA4A35CA">
      <w:start w:val="91"/>
      <w:numFmt w:val="bullet"/>
      <w:lvlText w:val="•"/>
      <w:lvlJc w:val="left"/>
      <w:pPr>
        <w:tabs>
          <w:tab w:val="num" w:pos="1440"/>
        </w:tabs>
        <w:ind w:left="1440" w:hanging="360"/>
      </w:pPr>
      <w:rPr>
        <w:rFonts w:ascii="Arial" w:hAnsi="Arial" w:hint="default"/>
      </w:rPr>
    </w:lvl>
    <w:lvl w:ilvl="2" w:tplc="FF2CFD5E" w:tentative="1">
      <w:start w:val="1"/>
      <w:numFmt w:val="decimal"/>
      <w:lvlText w:val="%3."/>
      <w:lvlJc w:val="left"/>
      <w:pPr>
        <w:tabs>
          <w:tab w:val="num" w:pos="2160"/>
        </w:tabs>
        <w:ind w:left="2160" w:hanging="360"/>
      </w:pPr>
    </w:lvl>
    <w:lvl w:ilvl="3" w:tplc="94122056" w:tentative="1">
      <w:start w:val="1"/>
      <w:numFmt w:val="decimal"/>
      <w:lvlText w:val="%4."/>
      <w:lvlJc w:val="left"/>
      <w:pPr>
        <w:tabs>
          <w:tab w:val="num" w:pos="2880"/>
        </w:tabs>
        <w:ind w:left="2880" w:hanging="360"/>
      </w:pPr>
    </w:lvl>
    <w:lvl w:ilvl="4" w:tplc="0E24D2FA" w:tentative="1">
      <w:start w:val="1"/>
      <w:numFmt w:val="decimal"/>
      <w:lvlText w:val="%5."/>
      <w:lvlJc w:val="left"/>
      <w:pPr>
        <w:tabs>
          <w:tab w:val="num" w:pos="3600"/>
        </w:tabs>
        <w:ind w:left="3600" w:hanging="360"/>
      </w:pPr>
    </w:lvl>
    <w:lvl w:ilvl="5" w:tplc="6BDC5F9C" w:tentative="1">
      <w:start w:val="1"/>
      <w:numFmt w:val="decimal"/>
      <w:lvlText w:val="%6."/>
      <w:lvlJc w:val="left"/>
      <w:pPr>
        <w:tabs>
          <w:tab w:val="num" w:pos="4320"/>
        </w:tabs>
        <w:ind w:left="4320" w:hanging="360"/>
      </w:pPr>
    </w:lvl>
    <w:lvl w:ilvl="6" w:tplc="3AECE89E" w:tentative="1">
      <w:start w:val="1"/>
      <w:numFmt w:val="decimal"/>
      <w:lvlText w:val="%7."/>
      <w:lvlJc w:val="left"/>
      <w:pPr>
        <w:tabs>
          <w:tab w:val="num" w:pos="5040"/>
        </w:tabs>
        <w:ind w:left="5040" w:hanging="360"/>
      </w:pPr>
    </w:lvl>
    <w:lvl w:ilvl="7" w:tplc="B874B40E" w:tentative="1">
      <w:start w:val="1"/>
      <w:numFmt w:val="decimal"/>
      <w:lvlText w:val="%8."/>
      <w:lvlJc w:val="left"/>
      <w:pPr>
        <w:tabs>
          <w:tab w:val="num" w:pos="5760"/>
        </w:tabs>
        <w:ind w:left="5760" w:hanging="360"/>
      </w:pPr>
    </w:lvl>
    <w:lvl w:ilvl="8" w:tplc="2A7889F4" w:tentative="1">
      <w:start w:val="1"/>
      <w:numFmt w:val="decimal"/>
      <w:lvlText w:val="%9."/>
      <w:lvlJc w:val="left"/>
      <w:pPr>
        <w:tabs>
          <w:tab w:val="num" w:pos="6480"/>
        </w:tabs>
        <w:ind w:left="6480" w:hanging="360"/>
      </w:pPr>
    </w:lvl>
  </w:abstractNum>
  <w:abstractNum w:abstractNumId="27" w15:restartNumberingAfterBreak="0">
    <w:nsid w:val="6A63133F"/>
    <w:multiLevelType w:val="hybridMultilevel"/>
    <w:tmpl w:val="DD6E56E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C902FBD"/>
    <w:multiLevelType w:val="multilevel"/>
    <w:tmpl w:val="7004A750"/>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6.%2.4."/>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284950"/>
    <w:multiLevelType w:val="hybridMultilevel"/>
    <w:tmpl w:val="FA702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014770F"/>
    <w:multiLevelType w:val="multilevel"/>
    <w:tmpl w:val="B734F07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3C102AD"/>
    <w:multiLevelType w:val="multilevel"/>
    <w:tmpl w:val="F4A888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7.%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4DA2E8E"/>
    <w:multiLevelType w:val="multilevel"/>
    <w:tmpl w:val="8E4C9172"/>
    <w:lvl w:ilvl="0">
      <w:start w:val="2"/>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8867146"/>
    <w:multiLevelType w:val="hybridMultilevel"/>
    <w:tmpl w:val="9222C0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CB62F0A"/>
    <w:multiLevelType w:val="hybridMultilevel"/>
    <w:tmpl w:val="9C7CC8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CBE623F"/>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0"/>
  </w:num>
  <w:num w:numId="2">
    <w:abstractNumId w:val="10"/>
  </w:num>
  <w:num w:numId="3">
    <w:abstractNumId w:val="19"/>
  </w:num>
  <w:num w:numId="4">
    <w:abstractNumId w:val="3"/>
  </w:num>
  <w:num w:numId="5">
    <w:abstractNumId w:val="25"/>
  </w:num>
  <w:num w:numId="6">
    <w:abstractNumId w:val="8"/>
  </w:num>
  <w:num w:numId="7">
    <w:abstractNumId w:val="15"/>
  </w:num>
  <w:num w:numId="8">
    <w:abstractNumId w:val="35"/>
  </w:num>
  <w:num w:numId="9">
    <w:abstractNumId w:val="11"/>
  </w:num>
  <w:num w:numId="10">
    <w:abstractNumId w:val="23"/>
  </w:num>
  <w:num w:numId="11">
    <w:abstractNumId w:val="4"/>
  </w:num>
  <w:num w:numId="12">
    <w:abstractNumId w:val="12"/>
  </w:num>
  <w:num w:numId="13">
    <w:abstractNumId w:val="9"/>
  </w:num>
  <w:num w:numId="14">
    <w:abstractNumId w:val="32"/>
  </w:num>
  <w:num w:numId="15">
    <w:abstractNumId w:val="27"/>
  </w:num>
  <w:num w:numId="16">
    <w:abstractNumId w:val="13"/>
  </w:num>
  <w:num w:numId="17">
    <w:abstractNumId w:val="22"/>
  </w:num>
  <w:num w:numId="18">
    <w:abstractNumId w:val="1"/>
  </w:num>
  <w:num w:numId="19">
    <w:abstractNumId w:val="28"/>
  </w:num>
  <w:num w:numId="20">
    <w:abstractNumId w:val="31"/>
  </w:num>
  <w:num w:numId="21">
    <w:abstractNumId w:val="2"/>
  </w:num>
  <w:num w:numId="22">
    <w:abstractNumId w:val="16"/>
  </w:num>
  <w:num w:numId="23">
    <w:abstractNumId w:val="18"/>
  </w:num>
  <w:num w:numId="24">
    <w:abstractNumId w:val="0"/>
  </w:num>
  <w:num w:numId="25">
    <w:abstractNumId w:val="34"/>
  </w:num>
  <w:num w:numId="26">
    <w:abstractNumId w:val="33"/>
  </w:num>
  <w:num w:numId="27">
    <w:abstractNumId w:val="21"/>
  </w:num>
  <w:num w:numId="28">
    <w:abstractNumId w:val="5"/>
  </w:num>
  <w:num w:numId="29">
    <w:abstractNumId w:val="6"/>
  </w:num>
  <w:num w:numId="30">
    <w:abstractNumId w:val="7"/>
  </w:num>
  <w:num w:numId="31">
    <w:abstractNumId w:val="20"/>
  </w:num>
  <w:num w:numId="32">
    <w:abstractNumId w:val="26"/>
  </w:num>
  <w:num w:numId="33">
    <w:abstractNumId w:val="14"/>
  </w:num>
  <w:num w:numId="34">
    <w:abstractNumId w:val="17"/>
  </w:num>
  <w:num w:numId="35">
    <w:abstractNumId w:val="24"/>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145C"/>
    <w:rsid w:val="00001263"/>
    <w:rsid w:val="0000227D"/>
    <w:rsid w:val="000036DE"/>
    <w:rsid w:val="00003C0F"/>
    <w:rsid w:val="00004FD2"/>
    <w:rsid w:val="00012AFC"/>
    <w:rsid w:val="00013DC7"/>
    <w:rsid w:val="0001479D"/>
    <w:rsid w:val="00014D40"/>
    <w:rsid w:val="00015430"/>
    <w:rsid w:val="00015784"/>
    <w:rsid w:val="00015E11"/>
    <w:rsid w:val="00017978"/>
    <w:rsid w:val="000206DD"/>
    <w:rsid w:val="00020EC8"/>
    <w:rsid w:val="00022EA1"/>
    <w:rsid w:val="0002542B"/>
    <w:rsid w:val="00032167"/>
    <w:rsid w:val="0003279F"/>
    <w:rsid w:val="0003346F"/>
    <w:rsid w:val="000367B6"/>
    <w:rsid w:val="000407A1"/>
    <w:rsid w:val="00041180"/>
    <w:rsid w:val="000542B8"/>
    <w:rsid w:val="00054938"/>
    <w:rsid w:val="000743A6"/>
    <w:rsid w:val="000754FB"/>
    <w:rsid w:val="00081C27"/>
    <w:rsid w:val="00093F9E"/>
    <w:rsid w:val="00095A3A"/>
    <w:rsid w:val="0009711F"/>
    <w:rsid w:val="000A04D9"/>
    <w:rsid w:val="000A2505"/>
    <w:rsid w:val="000B2F8B"/>
    <w:rsid w:val="000B5A26"/>
    <w:rsid w:val="000C28C8"/>
    <w:rsid w:val="000C4229"/>
    <w:rsid w:val="000C5F91"/>
    <w:rsid w:val="000C6942"/>
    <w:rsid w:val="000C6A30"/>
    <w:rsid w:val="000D0E2D"/>
    <w:rsid w:val="000D2227"/>
    <w:rsid w:val="000D333C"/>
    <w:rsid w:val="000D5A84"/>
    <w:rsid w:val="000D6D9C"/>
    <w:rsid w:val="000E5E17"/>
    <w:rsid w:val="00100C90"/>
    <w:rsid w:val="001036C8"/>
    <w:rsid w:val="00106C4E"/>
    <w:rsid w:val="00111F5A"/>
    <w:rsid w:val="00114AD6"/>
    <w:rsid w:val="00116E65"/>
    <w:rsid w:val="00117D73"/>
    <w:rsid w:val="00123B78"/>
    <w:rsid w:val="00131A5B"/>
    <w:rsid w:val="00132FC9"/>
    <w:rsid w:val="00140AC9"/>
    <w:rsid w:val="00143A71"/>
    <w:rsid w:val="001457A1"/>
    <w:rsid w:val="00151B04"/>
    <w:rsid w:val="001609C0"/>
    <w:rsid w:val="00161A8D"/>
    <w:rsid w:val="001660CE"/>
    <w:rsid w:val="00171A8E"/>
    <w:rsid w:val="00173931"/>
    <w:rsid w:val="001751AD"/>
    <w:rsid w:val="00193C67"/>
    <w:rsid w:val="0019502B"/>
    <w:rsid w:val="001A069F"/>
    <w:rsid w:val="001A158A"/>
    <w:rsid w:val="001A6BFC"/>
    <w:rsid w:val="001B24BA"/>
    <w:rsid w:val="001B45F0"/>
    <w:rsid w:val="001B52C1"/>
    <w:rsid w:val="001B61C5"/>
    <w:rsid w:val="001C4E04"/>
    <w:rsid w:val="001C5C26"/>
    <w:rsid w:val="001C633C"/>
    <w:rsid w:val="001D3DE4"/>
    <w:rsid w:val="001D6331"/>
    <w:rsid w:val="001D6711"/>
    <w:rsid w:val="001D6B34"/>
    <w:rsid w:val="001D7F83"/>
    <w:rsid w:val="001E1F02"/>
    <w:rsid w:val="001E326F"/>
    <w:rsid w:val="001E3774"/>
    <w:rsid w:val="001E3F33"/>
    <w:rsid w:val="001F32B6"/>
    <w:rsid w:val="001F5E12"/>
    <w:rsid w:val="002038C9"/>
    <w:rsid w:val="00205653"/>
    <w:rsid w:val="00212C25"/>
    <w:rsid w:val="00214269"/>
    <w:rsid w:val="00214B2A"/>
    <w:rsid w:val="00217072"/>
    <w:rsid w:val="002175A6"/>
    <w:rsid w:val="002317B9"/>
    <w:rsid w:val="00234DDD"/>
    <w:rsid w:val="00237508"/>
    <w:rsid w:val="00241A86"/>
    <w:rsid w:val="00241B79"/>
    <w:rsid w:val="0024287A"/>
    <w:rsid w:val="00246EBE"/>
    <w:rsid w:val="00250631"/>
    <w:rsid w:val="00252540"/>
    <w:rsid w:val="0025694A"/>
    <w:rsid w:val="002611E1"/>
    <w:rsid w:val="00273362"/>
    <w:rsid w:val="00276E30"/>
    <w:rsid w:val="00285B78"/>
    <w:rsid w:val="00290BDC"/>
    <w:rsid w:val="0029611D"/>
    <w:rsid w:val="00296241"/>
    <w:rsid w:val="002A1249"/>
    <w:rsid w:val="002A2A18"/>
    <w:rsid w:val="002B1BA4"/>
    <w:rsid w:val="002B2526"/>
    <w:rsid w:val="002B302F"/>
    <w:rsid w:val="002B3362"/>
    <w:rsid w:val="002B460A"/>
    <w:rsid w:val="002B5303"/>
    <w:rsid w:val="002B7992"/>
    <w:rsid w:val="002C42C2"/>
    <w:rsid w:val="002C6020"/>
    <w:rsid w:val="002D054A"/>
    <w:rsid w:val="002D2381"/>
    <w:rsid w:val="002D4FCA"/>
    <w:rsid w:val="002D658F"/>
    <w:rsid w:val="002E4DC1"/>
    <w:rsid w:val="00304BA8"/>
    <w:rsid w:val="00306AC4"/>
    <w:rsid w:val="00306C20"/>
    <w:rsid w:val="00306FB4"/>
    <w:rsid w:val="00307690"/>
    <w:rsid w:val="00307818"/>
    <w:rsid w:val="00307979"/>
    <w:rsid w:val="00307C0A"/>
    <w:rsid w:val="00307C1E"/>
    <w:rsid w:val="00313515"/>
    <w:rsid w:val="00315316"/>
    <w:rsid w:val="00315CD0"/>
    <w:rsid w:val="00323DC8"/>
    <w:rsid w:val="003320C2"/>
    <w:rsid w:val="003327E8"/>
    <w:rsid w:val="00335D0C"/>
    <w:rsid w:val="003368AB"/>
    <w:rsid w:val="003439BD"/>
    <w:rsid w:val="00350FA0"/>
    <w:rsid w:val="0035189B"/>
    <w:rsid w:val="00354C02"/>
    <w:rsid w:val="00362A15"/>
    <w:rsid w:val="00364C23"/>
    <w:rsid w:val="0037423B"/>
    <w:rsid w:val="00377433"/>
    <w:rsid w:val="003812DC"/>
    <w:rsid w:val="00383BCA"/>
    <w:rsid w:val="00393B24"/>
    <w:rsid w:val="003A2005"/>
    <w:rsid w:val="003A3B42"/>
    <w:rsid w:val="003A3C0E"/>
    <w:rsid w:val="003A6476"/>
    <w:rsid w:val="003B0B21"/>
    <w:rsid w:val="003B0BE8"/>
    <w:rsid w:val="003B1983"/>
    <w:rsid w:val="003B2303"/>
    <w:rsid w:val="003B2E0F"/>
    <w:rsid w:val="003B4CF2"/>
    <w:rsid w:val="003C010F"/>
    <w:rsid w:val="003C0A49"/>
    <w:rsid w:val="003D1324"/>
    <w:rsid w:val="003D3177"/>
    <w:rsid w:val="003D572B"/>
    <w:rsid w:val="003E6B1F"/>
    <w:rsid w:val="003F1543"/>
    <w:rsid w:val="004027BA"/>
    <w:rsid w:val="00403A31"/>
    <w:rsid w:val="00407AC8"/>
    <w:rsid w:val="00413499"/>
    <w:rsid w:val="00417B34"/>
    <w:rsid w:val="00425A95"/>
    <w:rsid w:val="004313F6"/>
    <w:rsid w:val="004331E1"/>
    <w:rsid w:val="00442835"/>
    <w:rsid w:val="00452FCD"/>
    <w:rsid w:val="004554C1"/>
    <w:rsid w:val="0045726C"/>
    <w:rsid w:val="00462AAA"/>
    <w:rsid w:val="00470CF7"/>
    <w:rsid w:val="00471FE4"/>
    <w:rsid w:val="004774FF"/>
    <w:rsid w:val="004816B2"/>
    <w:rsid w:val="004840A9"/>
    <w:rsid w:val="00484D56"/>
    <w:rsid w:val="00484EF4"/>
    <w:rsid w:val="00491435"/>
    <w:rsid w:val="00495B59"/>
    <w:rsid w:val="004962D3"/>
    <w:rsid w:val="004A559E"/>
    <w:rsid w:val="004A5FEE"/>
    <w:rsid w:val="004B3365"/>
    <w:rsid w:val="004B474B"/>
    <w:rsid w:val="004B4DE3"/>
    <w:rsid w:val="004C0CB2"/>
    <w:rsid w:val="004C0EB7"/>
    <w:rsid w:val="004D09BE"/>
    <w:rsid w:val="004D22FF"/>
    <w:rsid w:val="004E22E4"/>
    <w:rsid w:val="004E4BFE"/>
    <w:rsid w:val="004E742F"/>
    <w:rsid w:val="00500D0F"/>
    <w:rsid w:val="0050451F"/>
    <w:rsid w:val="00504F52"/>
    <w:rsid w:val="00505871"/>
    <w:rsid w:val="0052195F"/>
    <w:rsid w:val="0052257E"/>
    <w:rsid w:val="00522F92"/>
    <w:rsid w:val="005351F0"/>
    <w:rsid w:val="00541A1D"/>
    <w:rsid w:val="0054301F"/>
    <w:rsid w:val="005448AF"/>
    <w:rsid w:val="00544F9B"/>
    <w:rsid w:val="00545429"/>
    <w:rsid w:val="005454F5"/>
    <w:rsid w:val="005532AC"/>
    <w:rsid w:val="00556648"/>
    <w:rsid w:val="00556D12"/>
    <w:rsid w:val="00562724"/>
    <w:rsid w:val="0056367B"/>
    <w:rsid w:val="00563BCA"/>
    <w:rsid w:val="005732F4"/>
    <w:rsid w:val="00573B69"/>
    <w:rsid w:val="00574033"/>
    <w:rsid w:val="00574378"/>
    <w:rsid w:val="00574EFF"/>
    <w:rsid w:val="005820AF"/>
    <w:rsid w:val="00583AA7"/>
    <w:rsid w:val="00585C14"/>
    <w:rsid w:val="005915F3"/>
    <w:rsid w:val="0059481E"/>
    <w:rsid w:val="00595F60"/>
    <w:rsid w:val="005A0336"/>
    <w:rsid w:val="005A4B49"/>
    <w:rsid w:val="005A5383"/>
    <w:rsid w:val="005B07F2"/>
    <w:rsid w:val="005B21CE"/>
    <w:rsid w:val="005B5212"/>
    <w:rsid w:val="005B542F"/>
    <w:rsid w:val="005B5DF7"/>
    <w:rsid w:val="005B6C01"/>
    <w:rsid w:val="005C0CBA"/>
    <w:rsid w:val="005C2DFD"/>
    <w:rsid w:val="005C5048"/>
    <w:rsid w:val="005D2CFC"/>
    <w:rsid w:val="005D4DB0"/>
    <w:rsid w:val="005D510A"/>
    <w:rsid w:val="005D5D08"/>
    <w:rsid w:val="005E15E6"/>
    <w:rsid w:val="005F5B16"/>
    <w:rsid w:val="00600C72"/>
    <w:rsid w:val="006051B7"/>
    <w:rsid w:val="00607465"/>
    <w:rsid w:val="00610861"/>
    <w:rsid w:val="00624E3E"/>
    <w:rsid w:val="006310E0"/>
    <w:rsid w:val="00631EFF"/>
    <w:rsid w:val="0064067E"/>
    <w:rsid w:val="00640ED2"/>
    <w:rsid w:val="006506BA"/>
    <w:rsid w:val="00651D70"/>
    <w:rsid w:val="00655E16"/>
    <w:rsid w:val="00657D32"/>
    <w:rsid w:val="0066467C"/>
    <w:rsid w:val="00665AFE"/>
    <w:rsid w:val="00665F7F"/>
    <w:rsid w:val="00666AB8"/>
    <w:rsid w:val="00671AF4"/>
    <w:rsid w:val="00680EAF"/>
    <w:rsid w:val="00682201"/>
    <w:rsid w:val="0068478A"/>
    <w:rsid w:val="00693BF9"/>
    <w:rsid w:val="00693EEC"/>
    <w:rsid w:val="00694BF4"/>
    <w:rsid w:val="006A2600"/>
    <w:rsid w:val="006A30A3"/>
    <w:rsid w:val="006A7705"/>
    <w:rsid w:val="006A7B87"/>
    <w:rsid w:val="006B0B74"/>
    <w:rsid w:val="006B0DF7"/>
    <w:rsid w:val="006B4D8F"/>
    <w:rsid w:val="006B66F2"/>
    <w:rsid w:val="006C07D4"/>
    <w:rsid w:val="006C50D6"/>
    <w:rsid w:val="006D2B14"/>
    <w:rsid w:val="006D3048"/>
    <w:rsid w:val="006D6F56"/>
    <w:rsid w:val="006D758E"/>
    <w:rsid w:val="006E1653"/>
    <w:rsid w:val="006E2ECE"/>
    <w:rsid w:val="006E6FC4"/>
    <w:rsid w:val="006F357A"/>
    <w:rsid w:val="006F74DD"/>
    <w:rsid w:val="00700322"/>
    <w:rsid w:val="007016F6"/>
    <w:rsid w:val="00703BAC"/>
    <w:rsid w:val="007171B5"/>
    <w:rsid w:val="00722DA6"/>
    <w:rsid w:val="00726B6C"/>
    <w:rsid w:val="007322F6"/>
    <w:rsid w:val="007426ED"/>
    <w:rsid w:val="00746A69"/>
    <w:rsid w:val="00752EFE"/>
    <w:rsid w:val="00753EF3"/>
    <w:rsid w:val="00757E1C"/>
    <w:rsid w:val="00762B94"/>
    <w:rsid w:val="00764E81"/>
    <w:rsid w:val="007723F1"/>
    <w:rsid w:val="00772FE3"/>
    <w:rsid w:val="00780C79"/>
    <w:rsid w:val="007817E0"/>
    <w:rsid w:val="00786DD9"/>
    <w:rsid w:val="007959B6"/>
    <w:rsid w:val="00797C5F"/>
    <w:rsid w:val="007A0F8F"/>
    <w:rsid w:val="007A145D"/>
    <w:rsid w:val="007A216F"/>
    <w:rsid w:val="007A5043"/>
    <w:rsid w:val="007B02B0"/>
    <w:rsid w:val="007B1263"/>
    <w:rsid w:val="007C203C"/>
    <w:rsid w:val="007C519A"/>
    <w:rsid w:val="007C6E31"/>
    <w:rsid w:val="007C70F1"/>
    <w:rsid w:val="007D0003"/>
    <w:rsid w:val="007D20F7"/>
    <w:rsid w:val="007D4B57"/>
    <w:rsid w:val="007D5C20"/>
    <w:rsid w:val="007E15EE"/>
    <w:rsid w:val="007E393B"/>
    <w:rsid w:val="007F0EE7"/>
    <w:rsid w:val="007F2287"/>
    <w:rsid w:val="007F278C"/>
    <w:rsid w:val="007F4985"/>
    <w:rsid w:val="008000B1"/>
    <w:rsid w:val="00804CB5"/>
    <w:rsid w:val="008133A2"/>
    <w:rsid w:val="00814BE2"/>
    <w:rsid w:val="00833E8D"/>
    <w:rsid w:val="00835FDB"/>
    <w:rsid w:val="00842ACA"/>
    <w:rsid w:val="00850912"/>
    <w:rsid w:val="00853910"/>
    <w:rsid w:val="00857980"/>
    <w:rsid w:val="00866172"/>
    <w:rsid w:val="008734F9"/>
    <w:rsid w:val="008808AB"/>
    <w:rsid w:val="0088287E"/>
    <w:rsid w:val="008875A4"/>
    <w:rsid w:val="008877CC"/>
    <w:rsid w:val="008A1550"/>
    <w:rsid w:val="008B01DC"/>
    <w:rsid w:val="008B21DF"/>
    <w:rsid w:val="008B24A7"/>
    <w:rsid w:val="008B56D1"/>
    <w:rsid w:val="008B5C0C"/>
    <w:rsid w:val="008B767E"/>
    <w:rsid w:val="008C0572"/>
    <w:rsid w:val="008C42E1"/>
    <w:rsid w:val="008C5B05"/>
    <w:rsid w:val="008D2645"/>
    <w:rsid w:val="008D2B46"/>
    <w:rsid w:val="008D37A4"/>
    <w:rsid w:val="008E24C3"/>
    <w:rsid w:val="008E580A"/>
    <w:rsid w:val="008F73EB"/>
    <w:rsid w:val="00902876"/>
    <w:rsid w:val="009146E6"/>
    <w:rsid w:val="00922A03"/>
    <w:rsid w:val="00931DF0"/>
    <w:rsid w:val="0093351B"/>
    <w:rsid w:val="0094532F"/>
    <w:rsid w:val="00960B31"/>
    <w:rsid w:val="00961791"/>
    <w:rsid w:val="00972626"/>
    <w:rsid w:val="00975BF3"/>
    <w:rsid w:val="0098090E"/>
    <w:rsid w:val="009A1CAD"/>
    <w:rsid w:val="009A58DE"/>
    <w:rsid w:val="009A5EA1"/>
    <w:rsid w:val="009A71EB"/>
    <w:rsid w:val="009B64DC"/>
    <w:rsid w:val="009C746C"/>
    <w:rsid w:val="009D38BC"/>
    <w:rsid w:val="009E59E8"/>
    <w:rsid w:val="009F1492"/>
    <w:rsid w:val="009F183C"/>
    <w:rsid w:val="009F3330"/>
    <w:rsid w:val="009F6EF6"/>
    <w:rsid w:val="00A01220"/>
    <w:rsid w:val="00A037E8"/>
    <w:rsid w:val="00A04608"/>
    <w:rsid w:val="00A13A62"/>
    <w:rsid w:val="00A40964"/>
    <w:rsid w:val="00A41C91"/>
    <w:rsid w:val="00A5566A"/>
    <w:rsid w:val="00A606BE"/>
    <w:rsid w:val="00A63FEE"/>
    <w:rsid w:val="00A64D67"/>
    <w:rsid w:val="00A66CF8"/>
    <w:rsid w:val="00A71E4F"/>
    <w:rsid w:val="00A7219B"/>
    <w:rsid w:val="00A73938"/>
    <w:rsid w:val="00A75641"/>
    <w:rsid w:val="00A76737"/>
    <w:rsid w:val="00A833CB"/>
    <w:rsid w:val="00A8490E"/>
    <w:rsid w:val="00A91EB0"/>
    <w:rsid w:val="00A945D4"/>
    <w:rsid w:val="00A97516"/>
    <w:rsid w:val="00AA2C55"/>
    <w:rsid w:val="00AA451C"/>
    <w:rsid w:val="00AA705C"/>
    <w:rsid w:val="00AB0208"/>
    <w:rsid w:val="00AB06FB"/>
    <w:rsid w:val="00AB18DA"/>
    <w:rsid w:val="00AB1F2A"/>
    <w:rsid w:val="00AB2F13"/>
    <w:rsid w:val="00AC4174"/>
    <w:rsid w:val="00AD229C"/>
    <w:rsid w:val="00AE030D"/>
    <w:rsid w:val="00AE2146"/>
    <w:rsid w:val="00AE5A4B"/>
    <w:rsid w:val="00AF128F"/>
    <w:rsid w:val="00AF6741"/>
    <w:rsid w:val="00B0121C"/>
    <w:rsid w:val="00B02339"/>
    <w:rsid w:val="00B13180"/>
    <w:rsid w:val="00B15012"/>
    <w:rsid w:val="00B172E7"/>
    <w:rsid w:val="00B20B15"/>
    <w:rsid w:val="00B23C4C"/>
    <w:rsid w:val="00B300F0"/>
    <w:rsid w:val="00B3591A"/>
    <w:rsid w:val="00B43263"/>
    <w:rsid w:val="00B45E88"/>
    <w:rsid w:val="00B52BE7"/>
    <w:rsid w:val="00B52BE8"/>
    <w:rsid w:val="00B62A7E"/>
    <w:rsid w:val="00B75BCB"/>
    <w:rsid w:val="00B815C7"/>
    <w:rsid w:val="00B83EDF"/>
    <w:rsid w:val="00B84CA1"/>
    <w:rsid w:val="00B91635"/>
    <w:rsid w:val="00B94C11"/>
    <w:rsid w:val="00BA25EC"/>
    <w:rsid w:val="00BA4027"/>
    <w:rsid w:val="00BA4055"/>
    <w:rsid w:val="00BA4863"/>
    <w:rsid w:val="00BB19EE"/>
    <w:rsid w:val="00BB56AF"/>
    <w:rsid w:val="00BC2F8A"/>
    <w:rsid w:val="00BD115F"/>
    <w:rsid w:val="00BD6146"/>
    <w:rsid w:val="00BD7856"/>
    <w:rsid w:val="00BD7C43"/>
    <w:rsid w:val="00BE2EEE"/>
    <w:rsid w:val="00BE3E7E"/>
    <w:rsid w:val="00BE4C88"/>
    <w:rsid w:val="00BE5E45"/>
    <w:rsid w:val="00BF1D39"/>
    <w:rsid w:val="00BF5912"/>
    <w:rsid w:val="00C03FF5"/>
    <w:rsid w:val="00C0546A"/>
    <w:rsid w:val="00C101F0"/>
    <w:rsid w:val="00C30217"/>
    <w:rsid w:val="00C33B7D"/>
    <w:rsid w:val="00C34036"/>
    <w:rsid w:val="00C36604"/>
    <w:rsid w:val="00C443A9"/>
    <w:rsid w:val="00C4742B"/>
    <w:rsid w:val="00C478A7"/>
    <w:rsid w:val="00C47904"/>
    <w:rsid w:val="00C52550"/>
    <w:rsid w:val="00C5657A"/>
    <w:rsid w:val="00C63341"/>
    <w:rsid w:val="00C65846"/>
    <w:rsid w:val="00C65B38"/>
    <w:rsid w:val="00C73B4A"/>
    <w:rsid w:val="00C761C1"/>
    <w:rsid w:val="00C8034C"/>
    <w:rsid w:val="00C83B6D"/>
    <w:rsid w:val="00C8567A"/>
    <w:rsid w:val="00C86936"/>
    <w:rsid w:val="00C86D0F"/>
    <w:rsid w:val="00C93CA4"/>
    <w:rsid w:val="00C97AEE"/>
    <w:rsid w:val="00CA35AC"/>
    <w:rsid w:val="00CA6D33"/>
    <w:rsid w:val="00CB0E14"/>
    <w:rsid w:val="00CB0E6A"/>
    <w:rsid w:val="00CB44BC"/>
    <w:rsid w:val="00CB6C8D"/>
    <w:rsid w:val="00CC0E60"/>
    <w:rsid w:val="00CC17A8"/>
    <w:rsid w:val="00CC2C65"/>
    <w:rsid w:val="00CD3652"/>
    <w:rsid w:val="00CD6D4B"/>
    <w:rsid w:val="00CE1A97"/>
    <w:rsid w:val="00CE5304"/>
    <w:rsid w:val="00D03F97"/>
    <w:rsid w:val="00D1064D"/>
    <w:rsid w:val="00D13AFC"/>
    <w:rsid w:val="00D26B0B"/>
    <w:rsid w:val="00D272DA"/>
    <w:rsid w:val="00D304A3"/>
    <w:rsid w:val="00D36156"/>
    <w:rsid w:val="00D36F49"/>
    <w:rsid w:val="00D41811"/>
    <w:rsid w:val="00D50150"/>
    <w:rsid w:val="00D51609"/>
    <w:rsid w:val="00D55E34"/>
    <w:rsid w:val="00D622CA"/>
    <w:rsid w:val="00D65C0A"/>
    <w:rsid w:val="00D667FF"/>
    <w:rsid w:val="00D67DA6"/>
    <w:rsid w:val="00D67F46"/>
    <w:rsid w:val="00D7145C"/>
    <w:rsid w:val="00D75B0F"/>
    <w:rsid w:val="00D9681B"/>
    <w:rsid w:val="00D96F7D"/>
    <w:rsid w:val="00DA5861"/>
    <w:rsid w:val="00DA61E6"/>
    <w:rsid w:val="00DB25D9"/>
    <w:rsid w:val="00DB6CB3"/>
    <w:rsid w:val="00DD4496"/>
    <w:rsid w:val="00DD4801"/>
    <w:rsid w:val="00DD7973"/>
    <w:rsid w:val="00DE3FEE"/>
    <w:rsid w:val="00DF2116"/>
    <w:rsid w:val="00DF3920"/>
    <w:rsid w:val="00DF3C99"/>
    <w:rsid w:val="00DF4704"/>
    <w:rsid w:val="00DF78AE"/>
    <w:rsid w:val="00E00A04"/>
    <w:rsid w:val="00E014D2"/>
    <w:rsid w:val="00E03360"/>
    <w:rsid w:val="00E06691"/>
    <w:rsid w:val="00E103E6"/>
    <w:rsid w:val="00E14435"/>
    <w:rsid w:val="00E23426"/>
    <w:rsid w:val="00E237B6"/>
    <w:rsid w:val="00E25F2F"/>
    <w:rsid w:val="00E2705A"/>
    <w:rsid w:val="00E37F3C"/>
    <w:rsid w:val="00E51EB5"/>
    <w:rsid w:val="00E53F01"/>
    <w:rsid w:val="00E57D4B"/>
    <w:rsid w:val="00E60EF7"/>
    <w:rsid w:val="00E613AB"/>
    <w:rsid w:val="00E623CE"/>
    <w:rsid w:val="00E811C1"/>
    <w:rsid w:val="00EA0D95"/>
    <w:rsid w:val="00ED68E3"/>
    <w:rsid w:val="00EE75BE"/>
    <w:rsid w:val="00EF23C8"/>
    <w:rsid w:val="00EF4887"/>
    <w:rsid w:val="00F03AF9"/>
    <w:rsid w:val="00F05BBB"/>
    <w:rsid w:val="00F101ED"/>
    <w:rsid w:val="00F20703"/>
    <w:rsid w:val="00F22F93"/>
    <w:rsid w:val="00F25A5C"/>
    <w:rsid w:val="00F27FD3"/>
    <w:rsid w:val="00F368E5"/>
    <w:rsid w:val="00F4058E"/>
    <w:rsid w:val="00F447B3"/>
    <w:rsid w:val="00F5168C"/>
    <w:rsid w:val="00F53318"/>
    <w:rsid w:val="00F54A11"/>
    <w:rsid w:val="00F67553"/>
    <w:rsid w:val="00F71054"/>
    <w:rsid w:val="00F72B56"/>
    <w:rsid w:val="00F8062C"/>
    <w:rsid w:val="00F83E35"/>
    <w:rsid w:val="00F84F8E"/>
    <w:rsid w:val="00F964D9"/>
    <w:rsid w:val="00F975A5"/>
    <w:rsid w:val="00FB63D8"/>
    <w:rsid w:val="00FC2D00"/>
    <w:rsid w:val="00FC5ACD"/>
    <w:rsid w:val="00FD5F5C"/>
    <w:rsid w:val="00FD7FCD"/>
    <w:rsid w:val="00FE4490"/>
    <w:rsid w:val="00FF0CFE"/>
    <w:rsid w:val="00FF0F1F"/>
    <w:rsid w:val="00FF31AA"/>
    <w:rsid w:val="00FF7A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664BA"/>
  <w15:docId w15:val="{498252BC-2760-4E6A-AF7D-5AD4CDF4D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E12"/>
    <w:pPr>
      <w:spacing w:line="480" w:lineRule="auto"/>
    </w:pPr>
    <w:rPr>
      <w:rFonts w:ascii="Times New Roman" w:hAnsi="Times New Roman"/>
      <w:sz w:val="24"/>
    </w:rPr>
  </w:style>
  <w:style w:type="paragraph" w:styleId="Ttulo1">
    <w:name w:val="heading 1"/>
    <w:basedOn w:val="Normal"/>
    <w:next w:val="Normal"/>
    <w:link w:val="Ttulo1Car"/>
    <w:uiPriority w:val="9"/>
    <w:qFormat/>
    <w:rsid w:val="00694BF4"/>
    <w:pPr>
      <w:pageBreakBefore/>
      <w:widowControl w:val="0"/>
      <w:spacing w:before="240" w:after="240" w:line="300" w:lineRule="auto"/>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3C010F"/>
    <w:pPr>
      <w:keepNext/>
      <w:keepLines/>
      <w:spacing w:before="240" w:after="2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C6942"/>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6051B7"/>
    <w:pPr>
      <w:ind w:left="720"/>
      <w:contextualSpacing/>
    </w:pPr>
  </w:style>
  <w:style w:type="paragraph" w:customStyle="1" w:styleId="Estilo2">
    <w:name w:val="Estilo2"/>
    <w:basedOn w:val="Prrafodelista"/>
    <w:link w:val="Estilo2Car"/>
    <w:qFormat/>
    <w:rsid w:val="006051B7"/>
    <w:pPr>
      <w:ind w:left="0"/>
    </w:pPr>
    <w:rPr>
      <w:b/>
    </w:rPr>
  </w:style>
  <w:style w:type="paragraph" w:customStyle="1" w:styleId="Estilo3">
    <w:name w:val="Estilo3"/>
    <w:basedOn w:val="Estilo2"/>
    <w:link w:val="Estilo3Car"/>
    <w:qFormat/>
    <w:rsid w:val="006051B7"/>
    <w:rPr>
      <w:rFonts w:cs="Times New Roman"/>
      <w:szCs w:val="24"/>
    </w:rPr>
  </w:style>
  <w:style w:type="character" w:customStyle="1" w:styleId="PrrafodelistaCar">
    <w:name w:val="Párrafo de lista Car"/>
    <w:basedOn w:val="Fuentedeprrafopredeter"/>
    <w:link w:val="Prrafodelista"/>
    <w:uiPriority w:val="34"/>
    <w:rsid w:val="006051B7"/>
  </w:style>
  <w:style w:type="character" w:customStyle="1" w:styleId="Estilo2Car">
    <w:name w:val="Estilo2 Car"/>
    <w:basedOn w:val="PrrafodelistaCar"/>
    <w:link w:val="Estilo2"/>
    <w:rsid w:val="006051B7"/>
    <w:rPr>
      <w:b/>
    </w:rPr>
  </w:style>
  <w:style w:type="paragraph" w:styleId="NormalWeb">
    <w:name w:val="Normal (Web)"/>
    <w:basedOn w:val="Normal"/>
    <w:uiPriority w:val="99"/>
    <w:unhideWhenUsed/>
    <w:rsid w:val="00EF23C8"/>
    <w:pPr>
      <w:spacing w:before="100" w:beforeAutospacing="1" w:after="100" w:afterAutospacing="1" w:line="240" w:lineRule="auto"/>
    </w:pPr>
    <w:rPr>
      <w:rFonts w:eastAsia="Times New Roman" w:cs="Times New Roman"/>
      <w:szCs w:val="24"/>
      <w:lang w:eastAsia="es-CO"/>
    </w:rPr>
  </w:style>
  <w:style w:type="character" w:customStyle="1" w:styleId="Estilo3Car">
    <w:name w:val="Estilo3 Car"/>
    <w:basedOn w:val="Estilo2Car"/>
    <w:link w:val="Estilo3"/>
    <w:rsid w:val="006051B7"/>
    <w:rPr>
      <w:rFonts w:ascii="Times New Roman" w:hAnsi="Times New Roman" w:cs="Times New Roman"/>
      <w:b/>
      <w:sz w:val="24"/>
      <w:szCs w:val="24"/>
    </w:rPr>
  </w:style>
  <w:style w:type="character" w:styleId="Textoennegrita">
    <w:name w:val="Strong"/>
    <w:basedOn w:val="Fuentedeprrafopredeter"/>
    <w:uiPriority w:val="22"/>
    <w:qFormat/>
    <w:rsid w:val="00EF23C8"/>
    <w:rPr>
      <w:b/>
      <w:bCs/>
    </w:rPr>
  </w:style>
  <w:style w:type="character" w:customStyle="1" w:styleId="apple-converted-space">
    <w:name w:val="apple-converted-space"/>
    <w:basedOn w:val="Fuentedeprrafopredeter"/>
    <w:rsid w:val="00EF23C8"/>
  </w:style>
  <w:style w:type="character" w:styleId="Hipervnculo">
    <w:name w:val="Hyperlink"/>
    <w:basedOn w:val="Fuentedeprrafopredeter"/>
    <w:uiPriority w:val="99"/>
    <w:unhideWhenUsed/>
    <w:rsid w:val="00EF23C8"/>
    <w:rPr>
      <w:color w:val="0000FF"/>
      <w:u w:val="single"/>
    </w:rPr>
  </w:style>
  <w:style w:type="paragraph" w:styleId="Textonotapie">
    <w:name w:val="footnote text"/>
    <w:basedOn w:val="Normal"/>
    <w:link w:val="TextonotapieCar"/>
    <w:uiPriority w:val="99"/>
    <w:semiHidden/>
    <w:unhideWhenUsed/>
    <w:rsid w:val="00307C0A"/>
    <w:pPr>
      <w:spacing w:after="0" w:line="240" w:lineRule="auto"/>
    </w:pPr>
    <w:rPr>
      <w:rFonts w:asciiTheme="minorHAnsi" w:hAnsiTheme="minorHAnsi"/>
      <w:sz w:val="20"/>
      <w:szCs w:val="20"/>
    </w:rPr>
  </w:style>
  <w:style w:type="character" w:customStyle="1" w:styleId="TextonotapieCar">
    <w:name w:val="Texto nota pie Car"/>
    <w:basedOn w:val="Fuentedeprrafopredeter"/>
    <w:link w:val="Textonotapie"/>
    <w:uiPriority w:val="99"/>
    <w:semiHidden/>
    <w:rsid w:val="00307C0A"/>
    <w:rPr>
      <w:sz w:val="20"/>
      <w:szCs w:val="20"/>
    </w:rPr>
  </w:style>
  <w:style w:type="character" w:styleId="Refdenotaalpie">
    <w:name w:val="footnote reference"/>
    <w:basedOn w:val="Fuentedeprrafopredeter"/>
    <w:uiPriority w:val="99"/>
    <w:semiHidden/>
    <w:unhideWhenUsed/>
    <w:rsid w:val="00307C0A"/>
    <w:rPr>
      <w:vertAlign w:val="superscript"/>
    </w:rPr>
  </w:style>
  <w:style w:type="paragraph" w:styleId="Encabezado">
    <w:name w:val="header"/>
    <w:basedOn w:val="Normal"/>
    <w:link w:val="EncabezadoCar"/>
    <w:uiPriority w:val="99"/>
    <w:unhideWhenUsed/>
    <w:rsid w:val="00F27F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7FD3"/>
    <w:rPr>
      <w:rFonts w:ascii="Times New Roman" w:hAnsi="Times New Roman"/>
      <w:sz w:val="24"/>
    </w:rPr>
  </w:style>
  <w:style w:type="paragraph" w:styleId="Piedepgina">
    <w:name w:val="footer"/>
    <w:basedOn w:val="Normal"/>
    <w:link w:val="PiedepginaCar"/>
    <w:uiPriority w:val="99"/>
    <w:unhideWhenUsed/>
    <w:rsid w:val="00F27F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7FD3"/>
    <w:rPr>
      <w:rFonts w:ascii="Times New Roman" w:hAnsi="Times New Roman"/>
      <w:sz w:val="24"/>
    </w:rPr>
  </w:style>
  <w:style w:type="character" w:customStyle="1" w:styleId="Ttulo1Car">
    <w:name w:val="Título 1 Car"/>
    <w:basedOn w:val="Fuentedeprrafopredeter"/>
    <w:link w:val="Ttulo1"/>
    <w:uiPriority w:val="9"/>
    <w:rsid w:val="00694BF4"/>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F27FD3"/>
    <w:pPr>
      <w:outlineLvl w:val="9"/>
    </w:pPr>
    <w:rPr>
      <w:lang w:eastAsia="es-CO"/>
    </w:rPr>
  </w:style>
  <w:style w:type="character" w:customStyle="1" w:styleId="Ttulo2Car">
    <w:name w:val="Título 2 Car"/>
    <w:basedOn w:val="Fuentedeprrafopredeter"/>
    <w:link w:val="Ttulo2"/>
    <w:uiPriority w:val="9"/>
    <w:rsid w:val="003C010F"/>
    <w:rPr>
      <w:rFonts w:ascii="Times New Roman" w:eastAsiaTheme="majorEastAsia" w:hAnsi="Times New Roman" w:cstheme="majorBidi"/>
      <w:b/>
      <w:sz w:val="24"/>
      <w:szCs w:val="26"/>
    </w:rPr>
  </w:style>
  <w:style w:type="paragraph" w:styleId="TDC1">
    <w:name w:val="toc 1"/>
    <w:basedOn w:val="Normal"/>
    <w:next w:val="Normal"/>
    <w:autoRedefine/>
    <w:uiPriority w:val="39"/>
    <w:unhideWhenUsed/>
    <w:rsid w:val="00323DC8"/>
    <w:pPr>
      <w:spacing w:after="100"/>
    </w:pPr>
  </w:style>
  <w:style w:type="paragraph" w:styleId="TDC2">
    <w:name w:val="toc 2"/>
    <w:basedOn w:val="Normal"/>
    <w:next w:val="Normal"/>
    <w:autoRedefine/>
    <w:uiPriority w:val="39"/>
    <w:unhideWhenUsed/>
    <w:rsid w:val="00323DC8"/>
    <w:pPr>
      <w:spacing w:after="100"/>
      <w:ind w:left="240"/>
    </w:pPr>
  </w:style>
  <w:style w:type="paragraph" w:styleId="HTMLconformatoprevio">
    <w:name w:val="HTML Preformatted"/>
    <w:basedOn w:val="Normal"/>
    <w:link w:val="HTMLconformatoprevioCar"/>
    <w:uiPriority w:val="99"/>
    <w:unhideWhenUsed/>
    <w:rsid w:val="001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1E326F"/>
    <w:rPr>
      <w:rFonts w:ascii="Courier New" w:eastAsia="Times New Roman" w:hAnsi="Courier New" w:cs="Courier New"/>
      <w:sz w:val="20"/>
      <w:szCs w:val="20"/>
      <w:lang w:eastAsia="es-CO"/>
    </w:rPr>
  </w:style>
  <w:style w:type="character" w:customStyle="1" w:styleId="Ttulo3Car">
    <w:name w:val="Título 3 Car"/>
    <w:basedOn w:val="Fuentedeprrafopredeter"/>
    <w:link w:val="Ttulo3"/>
    <w:uiPriority w:val="9"/>
    <w:rsid w:val="000C6942"/>
    <w:rPr>
      <w:rFonts w:ascii="Times New Roman" w:eastAsiaTheme="majorEastAsia" w:hAnsi="Times New Roman" w:cstheme="majorBidi"/>
      <w:b/>
      <w:sz w:val="24"/>
      <w:szCs w:val="24"/>
    </w:rPr>
  </w:style>
  <w:style w:type="paragraph" w:styleId="TDC3">
    <w:name w:val="toc 3"/>
    <w:basedOn w:val="Normal"/>
    <w:next w:val="Normal"/>
    <w:autoRedefine/>
    <w:uiPriority w:val="39"/>
    <w:unhideWhenUsed/>
    <w:rsid w:val="00313515"/>
    <w:pPr>
      <w:spacing w:after="100"/>
      <w:ind w:left="480"/>
    </w:pPr>
  </w:style>
  <w:style w:type="character" w:styleId="nfasis">
    <w:name w:val="Emphasis"/>
    <w:basedOn w:val="Fuentedeprrafopredeter"/>
    <w:uiPriority w:val="20"/>
    <w:qFormat/>
    <w:rsid w:val="002C6020"/>
    <w:rPr>
      <w:i/>
      <w:iCs/>
    </w:rPr>
  </w:style>
  <w:style w:type="table" w:styleId="Tablaconcuadrcula">
    <w:name w:val="Table Grid"/>
    <w:basedOn w:val="Tablanormal"/>
    <w:uiPriority w:val="39"/>
    <w:rsid w:val="00462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
    <w:name w:val="List"/>
    <w:basedOn w:val="Normal"/>
    <w:uiPriority w:val="99"/>
    <w:unhideWhenUsed/>
    <w:rsid w:val="006D758E"/>
    <w:pPr>
      <w:ind w:left="283" w:hanging="283"/>
      <w:contextualSpacing/>
    </w:pPr>
  </w:style>
  <w:style w:type="paragraph" w:styleId="Lista2">
    <w:name w:val="List 2"/>
    <w:basedOn w:val="Normal"/>
    <w:uiPriority w:val="99"/>
    <w:unhideWhenUsed/>
    <w:rsid w:val="006D758E"/>
    <w:pPr>
      <w:ind w:left="566" w:hanging="283"/>
      <w:contextualSpacing/>
    </w:pPr>
  </w:style>
  <w:style w:type="paragraph" w:styleId="Saludo">
    <w:name w:val="Salutation"/>
    <w:basedOn w:val="Normal"/>
    <w:next w:val="Normal"/>
    <w:link w:val="SaludoCar"/>
    <w:uiPriority w:val="99"/>
    <w:unhideWhenUsed/>
    <w:rsid w:val="006D758E"/>
  </w:style>
  <w:style w:type="character" w:customStyle="1" w:styleId="SaludoCar">
    <w:name w:val="Saludo Car"/>
    <w:basedOn w:val="Fuentedeprrafopredeter"/>
    <w:link w:val="Saludo"/>
    <w:uiPriority w:val="99"/>
    <w:rsid w:val="006D758E"/>
    <w:rPr>
      <w:rFonts w:ascii="Times New Roman" w:hAnsi="Times New Roman"/>
      <w:sz w:val="24"/>
    </w:rPr>
  </w:style>
  <w:style w:type="paragraph" w:styleId="Textoindependiente">
    <w:name w:val="Body Text"/>
    <w:basedOn w:val="Normal"/>
    <w:link w:val="TextoindependienteCar"/>
    <w:uiPriority w:val="99"/>
    <w:unhideWhenUsed/>
    <w:rsid w:val="006D758E"/>
    <w:pPr>
      <w:spacing w:after="120"/>
    </w:pPr>
  </w:style>
  <w:style w:type="character" w:customStyle="1" w:styleId="TextoindependienteCar">
    <w:name w:val="Texto independiente Car"/>
    <w:basedOn w:val="Fuentedeprrafopredeter"/>
    <w:link w:val="Textoindependiente"/>
    <w:uiPriority w:val="99"/>
    <w:rsid w:val="006D758E"/>
    <w:rPr>
      <w:rFonts w:ascii="Times New Roman" w:hAnsi="Times New Roman"/>
      <w:sz w:val="24"/>
    </w:rPr>
  </w:style>
  <w:style w:type="paragraph" w:styleId="Sangradetextonormal">
    <w:name w:val="Body Text Indent"/>
    <w:basedOn w:val="Normal"/>
    <w:link w:val="SangradetextonormalCar"/>
    <w:uiPriority w:val="99"/>
    <w:semiHidden/>
    <w:unhideWhenUsed/>
    <w:rsid w:val="006D758E"/>
    <w:pPr>
      <w:spacing w:after="120"/>
      <w:ind w:left="283"/>
    </w:pPr>
  </w:style>
  <w:style w:type="character" w:customStyle="1" w:styleId="SangradetextonormalCar">
    <w:name w:val="Sangría de texto normal Car"/>
    <w:basedOn w:val="Fuentedeprrafopredeter"/>
    <w:link w:val="Sangradetextonormal"/>
    <w:uiPriority w:val="99"/>
    <w:semiHidden/>
    <w:rsid w:val="006D758E"/>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6D758E"/>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6D758E"/>
    <w:rPr>
      <w:rFonts w:ascii="Times New Roman" w:hAnsi="Times New Roman"/>
      <w:sz w:val="24"/>
    </w:rPr>
  </w:style>
  <w:style w:type="character" w:styleId="Refdecomentario">
    <w:name w:val="annotation reference"/>
    <w:basedOn w:val="Fuentedeprrafopredeter"/>
    <w:uiPriority w:val="99"/>
    <w:semiHidden/>
    <w:unhideWhenUsed/>
    <w:rsid w:val="000A04D9"/>
    <w:rPr>
      <w:sz w:val="16"/>
      <w:szCs w:val="16"/>
    </w:rPr>
  </w:style>
  <w:style w:type="paragraph" w:styleId="Textocomentario">
    <w:name w:val="annotation text"/>
    <w:basedOn w:val="Normal"/>
    <w:link w:val="TextocomentarioCar"/>
    <w:uiPriority w:val="99"/>
    <w:semiHidden/>
    <w:unhideWhenUsed/>
    <w:rsid w:val="000A04D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A04D9"/>
    <w:rPr>
      <w:rFonts w:ascii="Times New Roman" w:hAnsi="Times New Roman"/>
      <w:sz w:val="20"/>
      <w:szCs w:val="20"/>
    </w:rPr>
  </w:style>
  <w:style w:type="paragraph" w:styleId="Textodeglobo">
    <w:name w:val="Balloon Text"/>
    <w:basedOn w:val="Normal"/>
    <w:link w:val="TextodegloboCar"/>
    <w:uiPriority w:val="99"/>
    <w:semiHidden/>
    <w:unhideWhenUsed/>
    <w:rsid w:val="00306A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6AC4"/>
    <w:rPr>
      <w:rFonts w:ascii="Segoe UI" w:hAnsi="Segoe UI" w:cs="Segoe UI"/>
      <w:sz w:val="18"/>
      <w:szCs w:val="18"/>
    </w:rPr>
  </w:style>
  <w:style w:type="paragraph" w:styleId="Descripcin">
    <w:name w:val="caption"/>
    <w:basedOn w:val="Normal"/>
    <w:next w:val="Normal"/>
    <w:uiPriority w:val="35"/>
    <w:unhideWhenUsed/>
    <w:qFormat/>
    <w:rsid w:val="00212C25"/>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C4742B"/>
    <w:pPr>
      <w:spacing w:after="0"/>
    </w:pPr>
  </w:style>
  <w:style w:type="character" w:styleId="Mencinsinresolver">
    <w:name w:val="Unresolved Mention"/>
    <w:basedOn w:val="Fuentedeprrafopredeter"/>
    <w:uiPriority w:val="99"/>
    <w:semiHidden/>
    <w:unhideWhenUsed/>
    <w:rsid w:val="00A012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576108">
      <w:bodyDiv w:val="1"/>
      <w:marLeft w:val="0"/>
      <w:marRight w:val="0"/>
      <w:marTop w:val="0"/>
      <w:marBottom w:val="0"/>
      <w:divBdr>
        <w:top w:val="none" w:sz="0" w:space="0" w:color="auto"/>
        <w:left w:val="none" w:sz="0" w:space="0" w:color="auto"/>
        <w:bottom w:val="none" w:sz="0" w:space="0" w:color="auto"/>
        <w:right w:val="none" w:sz="0" w:space="0" w:color="auto"/>
      </w:divBdr>
    </w:div>
    <w:div w:id="571625845">
      <w:bodyDiv w:val="1"/>
      <w:marLeft w:val="0"/>
      <w:marRight w:val="0"/>
      <w:marTop w:val="0"/>
      <w:marBottom w:val="0"/>
      <w:divBdr>
        <w:top w:val="none" w:sz="0" w:space="0" w:color="auto"/>
        <w:left w:val="none" w:sz="0" w:space="0" w:color="auto"/>
        <w:bottom w:val="none" w:sz="0" w:space="0" w:color="auto"/>
        <w:right w:val="none" w:sz="0" w:space="0" w:color="auto"/>
      </w:divBdr>
      <w:divsChild>
        <w:div w:id="1400133366">
          <w:marLeft w:val="1138"/>
          <w:marRight w:val="0"/>
          <w:marTop w:val="0"/>
          <w:marBottom w:val="120"/>
          <w:divBdr>
            <w:top w:val="none" w:sz="0" w:space="0" w:color="auto"/>
            <w:left w:val="none" w:sz="0" w:space="0" w:color="auto"/>
            <w:bottom w:val="none" w:sz="0" w:space="0" w:color="auto"/>
            <w:right w:val="none" w:sz="0" w:space="0" w:color="auto"/>
          </w:divBdr>
        </w:div>
        <w:div w:id="1289044343">
          <w:marLeft w:val="1670"/>
          <w:marRight w:val="0"/>
          <w:marTop w:val="0"/>
          <w:marBottom w:val="120"/>
          <w:divBdr>
            <w:top w:val="none" w:sz="0" w:space="0" w:color="auto"/>
            <w:left w:val="none" w:sz="0" w:space="0" w:color="auto"/>
            <w:bottom w:val="none" w:sz="0" w:space="0" w:color="auto"/>
            <w:right w:val="none" w:sz="0" w:space="0" w:color="auto"/>
          </w:divBdr>
        </w:div>
        <w:div w:id="1131823540">
          <w:marLeft w:val="1670"/>
          <w:marRight w:val="0"/>
          <w:marTop w:val="0"/>
          <w:marBottom w:val="120"/>
          <w:divBdr>
            <w:top w:val="none" w:sz="0" w:space="0" w:color="auto"/>
            <w:left w:val="none" w:sz="0" w:space="0" w:color="auto"/>
            <w:bottom w:val="none" w:sz="0" w:space="0" w:color="auto"/>
            <w:right w:val="none" w:sz="0" w:space="0" w:color="auto"/>
          </w:divBdr>
        </w:div>
        <w:div w:id="1934897063">
          <w:marLeft w:val="1138"/>
          <w:marRight w:val="0"/>
          <w:marTop w:val="0"/>
          <w:marBottom w:val="120"/>
          <w:divBdr>
            <w:top w:val="none" w:sz="0" w:space="0" w:color="auto"/>
            <w:left w:val="none" w:sz="0" w:space="0" w:color="auto"/>
            <w:bottom w:val="none" w:sz="0" w:space="0" w:color="auto"/>
            <w:right w:val="none" w:sz="0" w:space="0" w:color="auto"/>
          </w:divBdr>
        </w:div>
      </w:divsChild>
    </w:div>
    <w:div w:id="1021199555">
      <w:bodyDiv w:val="1"/>
      <w:marLeft w:val="0"/>
      <w:marRight w:val="0"/>
      <w:marTop w:val="0"/>
      <w:marBottom w:val="0"/>
      <w:divBdr>
        <w:top w:val="none" w:sz="0" w:space="0" w:color="auto"/>
        <w:left w:val="none" w:sz="0" w:space="0" w:color="auto"/>
        <w:bottom w:val="none" w:sz="0" w:space="0" w:color="auto"/>
        <w:right w:val="none" w:sz="0" w:space="0" w:color="auto"/>
      </w:divBdr>
    </w:div>
    <w:div w:id="1224949610">
      <w:bodyDiv w:val="1"/>
      <w:marLeft w:val="0"/>
      <w:marRight w:val="0"/>
      <w:marTop w:val="0"/>
      <w:marBottom w:val="0"/>
      <w:divBdr>
        <w:top w:val="none" w:sz="0" w:space="0" w:color="auto"/>
        <w:left w:val="none" w:sz="0" w:space="0" w:color="auto"/>
        <w:bottom w:val="none" w:sz="0" w:space="0" w:color="auto"/>
        <w:right w:val="none" w:sz="0" w:space="0" w:color="auto"/>
      </w:divBdr>
      <w:divsChild>
        <w:div w:id="1435907398">
          <w:marLeft w:val="1138"/>
          <w:marRight w:val="0"/>
          <w:marTop w:val="0"/>
          <w:marBottom w:val="120"/>
          <w:divBdr>
            <w:top w:val="none" w:sz="0" w:space="0" w:color="auto"/>
            <w:left w:val="none" w:sz="0" w:space="0" w:color="auto"/>
            <w:bottom w:val="none" w:sz="0" w:space="0" w:color="auto"/>
            <w:right w:val="none" w:sz="0" w:space="0" w:color="auto"/>
          </w:divBdr>
        </w:div>
        <w:div w:id="72510072">
          <w:marLeft w:val="1440"/>
          <w:marRight w:val="0"/>
          <w:marTop w:val="0"/>
          <w:marBottom w:val="200"/>
          <w:divBdr>
            <w:top w:val="none" w:sz="0" w:space="0" w:color="auto"/>
            <w:left w:val="none" w:sz="0" w:space="0" w:color="auto"/>
            <w:bottom w:val="none" w:sz="0" w:space="0" w:color="auto"/>
            <w:right w:val="none" w:sz="0" w:space="0" w:color="auto"/>
          </w:divBdr>
        </w:div>
        <w:div w:id="1394431716">
          <w:marLeft w:val="1440"/>
          <w:marRight w:val="0"/>
          <w:marTop w:val="0"/>
          <w:marBottom w:val="200"/>
          <w:divBdr>
            <w:top w:val="none" w:sz="0" w:space="0" w:color="auto"/>
            <w:left w:val="none" w:sz="0" w:space="0" w:color="auto"/>
            <w:bottom w:val="none" w:sz="0" w:space="0" w:color="auto"/>
            <w:right w:val="none" w:sz="0" w:space="0" w:color="auto"/>
          </w:divBdr>
        </w:div>
        <w:div w:id="1502508305">
          <w:marLeft w:val="1138"/>
          <w:marRight w:val="0"/>
          <w:marTop w:val="0"/>
          <w:marBottom w:val="120"/>
          <w:divBdr>
            <w:top w:val="none" w:sz="0" w:space="0" w:color="auto"/>
            <w:left w:val="none" w:sz="0" w:space="0" w:color="auto"/>
            <w:bottom w:val="none" w:sz="0" w:space="0" w:color="auto"/>
            <w:right w:val="none" w:sz="0" w:space="0" w:color="auto"/>
          </w:divBdr>
        </w:div>
        <w:div w:id="539319046">
          <w:marLeft w:val="1138"/>
          <w:marRight w:val="0"/>
          <w:marTop w:val="0"/>
          <w:marBottom w:val="120"/>
          <w:divBdr>
            <w:top w:val="none" w:sz="0" w:space="0" w:color="auto"/>
            <w:left w:val="none" w:sz="0" w:space="0" w:color="auto"/>
            <w:bottom w:val="none" w:sz="0" w:space="0" w:color="auto"/>
            <w:right w:val="none" w:sz="0" w:space="0" w:color="auto"/>
          </w:divBdr>
        </w:div>
        <w:div w:id="1571304907">
          <w:marLeft w:val="1670"/>
          <w:marRight w:val="0"/>
          <w:marTop w:val="0"/>
          <w:marBottom w:val="120"/>
          <w:divBdr>
            <w:top w:val="none" w:sz="0" w:space="0" w:color="auto"/>
            <w:left w:val="none" w:sz="0" w:space="0" w:color="auto"/>
            <w:bottom w:val="none" w:sz="0" w:space="0" w:color="auto"/>
            <w:right w:val="none" w:sz="0" w:space="0" w:color="auto"/>
          </w:divBdr>
        </w:div>
      </w:divsChild>
    </w:div>
    <w:div w:id="1446118499">
      <w:bodyDiv w:val="1"/>
      <w:marLeft w:val="0"/>
      <w:marRight w:val="0"/>
      <w:marTop w:val="0"/>
      <w:marBottom w:val="0"/>
      <w:divBdr>
        <w:top w:val="none" w:sz="0" w:space="0" w:color="auto"/>
        <w:left w:val="none" w:sz="0" w:space="0" w:color="auto"/>
        <w:bottom w:val="none" w:sz="0" w:space="0" w:color="auto"/>
        <w:right w:val="none" w:sz="0" w:space="0" w:color="auto"/>
      </w:divBdr>
    </w:div>
    <w:div w:id="1494637968">
      <w:bodyDiv w:val="1"/>
      <w:marLeft w:val="0"/>
      <w:marRight w:val="0"/>
      <w:marTop w:val="0"/>
      <w:marBottom w:val="0"/>
      <w:divBdr>
        <w:top w:val="none" w:sz="0" w:space="0" w:color="auto"/>
        <w:left w:val="none" w:sz="0" w:space="0" w:color="auto"/>
        <w:bottom w:val="none" w:sz="0" w:space="0" w:color="auto"/>
        <w:right w:val="none" w:sz="0" w:space="0" w:color="auto"/>
      </w:divBdr>
    </w:div>
    <w:div w:id="156081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_rels/footnotes.xml.rels><?xml version="1.0" encoding="UTF-8" standalone="yes"?>
<Relationships xmlns="http://schemas.openxmlformats.org/package/2006/relationships"><Relationship Id="rId3" Type="http://schemas.openxmlformats.org/officeDocument/2006/relationships/hyperlink" Target="http://www.confecamaras.org.co/phocadownload/Cuadernos_de_analisis_economico/Cuaderno_de_An&#1072;lisis_Economico_N_13.pdf" TargetMode="External"/><Relationship Id="rId2" Type="http://schemas.openxmlformats.org/officeDocument/2006/relationships/hyperlink" Target="http://www.confecamaras.org.co/phocadownload/Cuadernos_de_analisis_economico/Cuaderno_de_An&#1072;lisis_Economico_N_14.pdf" TargetMode="External"/><Relationship Id="rId1" Type="http://schemas.openxmlformats.org/officeDocument/2006/relationships/hyperlink" Target="https://universidadean.edu.co/es/noticias/la-universidad-ean-presento-el-informe-gem-2016" TargetMode="External"/><Relationship Id="rId4" Type="http://schemas.openxmlformats.org/officeDocument/2006/relationships/hyperlink" Target="http://www.confecamaras.org.co/phocadownload/Cuadernos_de_analisis_economico/Cuaderno_de_An&#1072;lisis_Economico_N_14.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1F395-A73D-4BF6-A9CF-11E6E698E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22</Pages>
  <Words>4116</Words>
  <Characters>22641</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ARQUIDESAL11</cp:lastModifiedBy>
  <cp:revision>26</cp:revision>
  <cp:lastPrinted>2017-11-03T03:39:00Z</cp:lastPrinted>
  <dcterms:created xsi:type="dcterms:W3CDTF">2018-02-12T21:19:00Z</dcterms:created>
  <dcterms:modified xsi:type="dcterms:W3CDTF">2018-02-16T18:02:00Z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a369f547-7c5f-3944-b2a6-d35a94dc7216</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http://www.zotero.org/styles/apa</vt:lpwstr>
  </property>
</Properties>
</file>