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Guía de ejercicios Capítulo 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Clasificación Bayesiana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4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Objetivos de la Unidad</w:t>
      </w:r>
    </w:p>
    <w:tbl>
      <w:tblPr>
        <w:tblStyle w:val="Table1"/>
        <w:tblW w:w="9850.0" w:type="dxa"/>
        <w:jc w:val="left"/>
        <w:tblInd w:w="0.0" w:type="dxa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7926"/>
        <w:gridCol w:w="1390"/>
        <w:tblGridChange w:id="0">
          <w:tblGrid>
            <w:gridCol w:w="534"/>
            <w:gridCol w:w="7926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Cuantificar probabilidad a priori.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Comprender el costo del error de clasificar basado en probabilidad a priori.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Cuantificar el riesgo condicional.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Usar los conceptos anteriores para obtener un método de clasificación a mínimo riesgo condicional para un problema multivariado.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Analizar clasificador Bayesiano simple.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Obtener un clasificador mediante criterio distribuido, usando el concepto de redes de clasificación.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4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Preguntas</w:t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  <w:t xml:space="preserve">P1. Accidentabilidad conductores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Diseñe un clasificador Bayesiano ingenuo para el siguiente problema. Una compañía de seguros, especializadas en pólizas de automóviles, se requiere tener un modelo que determina si el postulante a un seguro tendrá o no accidente, basado en las variables sexo (M=</w:t>
      </w:r>
      <w:r w:rsidDel="00000000" w:rsidR="00000000" w:rsidRPr="00000000">
        <w:rPr>
          <w:i w:val="1"/>
          <w:rtl w:val="0"/>
        </w:rPr>
        <w:t xml:space="preserve">masculino</w:t>
      </w:r>
      <w:r w:rsidDel="00000000" w:rsidR="00000000" w:rsidRPr="00000000">
        <w:rPr>
          <w:rtl w:val="0"/>
        </w:rPr>
        <w:t xml:space="preserve">; F=</w:t>
      </w:r>
      <w:r w:rsidDel="00000000" w:rsidR="00000000" w:rsidRPr="00000000">
        <w:rPr>
          <w:i w:val="1"/>
          <w:rtl w:val="0"/>
        </w:rPr>
        <w:t xml:space="preserve">femenino</w:t>
      </w:r>
      <w:r w:rsidDel="00000000" w:rsidR="00000000" w:rsidRPr="00000000">
        <w:rPr>
          <w:rtl w:val="0"/>
        </w:rPr>
        <w:t xml:space="preserve">) y el tipo de auto que conduce (P=</w:t>
      </w:r>
      <w:r w:rsidDel="00000000" w:rsidR="00000000" w:rsidRPr="00000000">
        <w:rPr>
          <w:i w:val="1"/>
          <w:rtl w:val="0"/>
        </w:rPr>
        <w:t xml:space="preserve">particular</w:t>
      </w:r>
      <w:r w:rsidDel="00000000" w:rsidR="00000000" w:rsidRPr="00000000">
        <w:rPr>
          <w:rtl w:val="0"/>
        </w:rPr>
        <w:t xml:space="preserve">; T=</w:t>
      </w:r>
      <w:r w:rsidDel="00000000" w:rsidR="00000000" w:rsidRPr="00000000">
        <w:rPr>
          <w:i w:val="1"/>
          <w:rtl w:val="0"/>
        </w:rPr>
        <w:t xml:space="preserve">trabajo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diseñar el clasificador se cuenta con la siguiente BD, donde se indica si el cliente ha tenido accidentes previamente: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03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677"/>
        <w:gridCol w:w="1668"/>
        <w:gridCol w:w="1758"/>
        <w:tblGridChange w:id="0">
          <w:tblGrid>
            <w:gridCol w:w="1677"/>
            <w:gridCol w:w="1668"/>
            <w:gridCol w:w="1758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Sexo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Accidente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heading=h.eyiemn9taade" w:id="0"/>
      <w:bookmarkEnd w:id="0"/>
      <w:r w:rsidDel="00000000" w:rsidR="00000000" w:rsidRPr="00000000">
        <w:rPr>
          <w:rtl w:val="0"/>
        </w:rPr>
        <w:t xml:space="preserve">P2. Clasificación genes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saber un determinado tipo de gen, puede ser “expresado” (Si / No) a partir de dos características principales: tipo de </w:t>
      </w:r>
      <w:r w:rsidDel="00000000" w:rsidR="00000000" w:rsidRPr="00000000">
        <w:rPr>
          <w:i w:val="1"/>
          <w:rtl w:val="0"/>
        </w:rPr>
        <w:t xml:space="preserve">nucleótido</w:t>
      </w:r>
      <w:r w:rsidDel="00000000" w:rsidR="00000000" w:rsidRPr="00000000">
        <w:rPr>
          <w:rtl w:val="0"/>
        </w:rPr>
        <w:t xml:space="preserve"> (A=</w:t>
      </w:r>
      <w:r w:rsidDel="00000000" w:rsidR="00000000" w:rsidRPr="00000000">
        <w:rPr>
          <w:i w:val="1"/>
          <w:rtl w:val="0"/>
        </w:rPr>
        <w:t xml:space="preserve">Amina</w:t>
      </w:r>
      <w:r w:rsidDel="00000000" w:rsidR="00000000" w:rsidRPr="00000000">
        <w:rPr>
          <w:rtl w:val="0"/>
        </w:rPr>
        <w:t xml:space="preserve">; T=</w:t>
      </w:r>
      <w:r w:rsidDel="00000000" w:rsidR="00000000" w:rsidRPr="00000000">
        <w:rPr>
          <w:i w:val="1"/>
          <w:rtl w:val="0"/>
        </w:rPr>
        <w:t xml:space="preserve">Tiamina</w:t>
      </w:r>
      <w:r w:rsidDel="00000000" w:rsidR="00000000" w:rsidRPr="00000000">
        <w:rPr>
          <w:rtl w:val="0"/>
        </w:rPr>
        <w:t xml:space="preserve">; C=</w:t>
      </w:r>
      <w:r w:rsidDel="00000000" w:rsidR="00000000" w:rsidRPr="00000000">
        <w:rPr>
          <w:i w:val="1"/>
          <w:rtl w:val="0"/>
        </w:rPr>
        <w:t xml:space="preserve">Citosina</w:t>
      </w:r>
      <w:r w:rsidDel="00000000" w:rsidR="00000000" w:rsidRPr="00000000">
        <w:rPr>
          <w:rtl w:val="0"/>
        </w:rPr>
        <w:t xml:space="preserve">; G=</w:t>
      </w:r>
      <w:r w:rsidDel="00000000" w:rsidR="00000000" w:rsidRPr="00000000">
        <w:rPr>
          <w:i w:val="1"/>
          <w:rtl w:val="0"/>
        </w:rPr>
        <w:t xml:space="preserve">Guanina</w:t>
      </w:r>
      <w:r w:rsidDel="00000000" w:rsidR="00000000" w:rsidRPr="00000000">
        <w:rPr>
          <w:rtl w:val="0"/>
        </w:rPr>
        <w:t xml:space="preserve">), o base que se encuentra al inicio, y tipo de </w:t>
      </w:r>
      <w:r w:rsidDel="00000000" w:rsidR="00000000" w:rsidRPr="00000000">
        <w:rPr>
          <w:i w:val="1"/>
          <w:rtl w:val="0"/>
        </w:rPr>
        <w:t xml:space="preserve">aminoácido</w:t>
      </w:r>
      <w:r w:rsidDel="00000000" w:rsidR="00000000" w:rsidRPr="00000000">
        <w:rPr>
          <w:rtl w:val="0"/>
        </w:rPr>
        <w:t xml:space="preserve"> que se encuentra al final, y puede ser de tres tipos (H=</w:t>
      </w:r>
      <w:r w:rsidDel="00000000" w:rsidR="00000000" w:rsidRPr="00000000">
        <w:rPr>
          <w:i w:val="1"/>
          <w:rtl w:val="0"/>
        </w:rPr>
        <w:t xml:space="preserve">Histidina</w:t>
      </w:r>
      <w:r w:rsidDel="00000000" w:rsidR="00000000" w:rsidRPr="00000000">
        <w:rPr>
          <w:rtl w:val="0"/>
        </w:rPr>
        <w:t xml:space="preserve">; M=</w:t>
      </w:r>
      <w:r w:rsidDel="00000000" w:rsidR="00000000" w:rsidRPr="00000000">
        <w:rPr>
          <w:i w:val="1"/>
          <w:rtl w:val="0"/>
        </w:rPr>
        <w:t xml:space="preserve">Metionina</w:t>
      </w:r>
      <w:r w:rsidDel="00000000" w:rsidR="00000000" w:rsidRPr="00000000">
        <w:rPr>
          <w:rtl w:val="0"/>
        </w:rPr>
        <w:t xml:space="preserve">; L=</w:t>
      </w:r>
      <w:r w:rsidDel="00000000" w:rsidR="00000000" w:rsidRPr="00000000">
        <w:rPr>
          <w:i w:val="1"/>
          <w:rtl w:val="0"/>
        </w:rPr>
        <w:t xml:space="preserve">Lisina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  <w:t xml:space="preserve">Aplicando un clasificador Bayesiano Ingenuo en la BD incluida en la siguiente tabla, a) obtenga la “expresión” de genes para todos los casos que comienzan con el nucleótido </w:t>
      </w:r>
      <w:r w:rsidDel="00000000" w:rsidR="00000000" w:rsidRPr="00000000">
        <w:rPr>
          <w:i w:val="1"/>
          <w:rtl w:val="0"/>
        </w:rPr>
        <w:t xml:space="preserve">Amina</w:t>
      </w:r>
      <w:r w:rsidDel="00000000" w:rsidR="00000000" w:rsidRPr="00000000">
        <w:rPr>
          <w:rtl w:val="0"/>
        </w:rPr>
        <w:t xml:space="preserve">; b) identifique las combinaciones que no poseen ejemplos; y c) mencione una alternativa para obtener las probabilidades de este tipo de casos.</w:t>
      </w:r>
    </w:p>
    <w:tbl>
      <w:tblPr>
        <w:tblStyle w:val="Table3"/>
        <w:tblW w:w="5103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1701"/>
        <w:gridCol w:w="1702"/>
        <w:tblGridChange w:id="0">
          <w:tblGrid>
            <w:gridCol w:w="1700"/>
            <w:gridCol w:w="1701"/>
            <w:gridCol w:w="170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Nucleótido</w:t>
            </w:r>
          </w:p>
        </w:tc>
        <w:tc>
          <w:tcPr>
            <w:shd w:fill="f2f2f2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Aminoácido</w:t>
            </w:r>
          </w:p>
        </w:tc>
        <w:tc>
          <w:tcPr>
            <w:shd w:fill="f2f2f2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Expresión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/>
      </w:pPr>
      <w:r w:rsidDel="00000000" w:rsidR="00000000" w:rsidRPr="00000000">
        <w:rPr>
          <w:rtl w:val="0"/>
        </w:rPr>
        <w:t xml:space="preserve">P3. Evaluación de riesgo en pacientes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Estime las probabilidades para diseñar un clasificador Bayesiano Ingenuo que clasifique el riesgo de los pacientes (riesgoso / no riesgoso), utilizando los datos de sus </w:t>
      </w:r>
      <w:r w:rsidDel="00000000" w:rsidR="00000000" w:rsidRPr="00000000">
        <w:rPr>
          <w:i w:val="1"/>
          <w:rtl w:val="0"/>
        </w:rPr>
        <w:t xml:space="preserve">edades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tipos de cirugías</w:t>
      </w:r>
      <w:r w:rsidDel="00000000" w:rsidR="00000000" w:rsidRPr="00000000">
        <w:rPr>
          <w:rtl w:val="0"/>
        </w:rPr>
        <w:t xml:space="preserve"> (codificados en 1, 2 o 3), incluidos en la siguiente tabla.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Aplicando el clasificador determine si los pacientes de 25 años con cirugía tipo 2 son riesgosos o no.</w:t>
      </w:r>
    </w:p>
    <w:tbl>
      <w:tblPr>
        <w:tblStyle w:val="Table4"/>
        <w:tblW w:w="5390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000"/>
      </w:tblPr>
      <w:tblGrid>
        <w:gridCol w:w="1754"/>
        <w:gridCol w:w="1794"/>
        <w:gridCol w:w="1842"/>
        <w:tblGridChange w:id="0">
          <w:tblGrid>
            <w:gridCol w:w="1754"/>
            <w:gridCol w:w="1794"/>
            <w:gridCol w:w="184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shd w:fill="f2f2f2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Edad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cirugía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Riesgoso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rPr/>
      </w:pPr>
      <w:r w:rsidDel="00000000" w:rsidR="00000000" w:rsidRPr="00000000">
        <w:rPr>
          <w:rtl w:val="0"/>
        </w:rPr>
        <w:t xml:space="preserve">P4. Expresión génica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expresión génica</w:t>
      </w:r>
      <w:r w:rsidDel="00000000" w:rsidR="00000000" w:rsidRPr="00000000">
        <w:rPr>
          <w:rtl w:val="0"/>
        </w:rPr>
        <w:t xml:space="preserve"> es el proceso mediante el cual la información de un gen se usa en la síntesis de un </w:t>
      </w:r>
      <w:r w:rsidDel="00000000" w:rsidR="00000000" w:rsidRPr="00000000">
        <w:rPr>
          <w:i w:val="1"/>
          <w:rtl w:val="0"/>
        </w:rPr>
        <w:t xml:space="preserve">producto génico funcional</w:t>
      </w:r>
      <w:r w:rsidDel="00000000" w:rsidR="00000000" w:rsidRPr="00000000">
        <w:rPr>
          <w:rtl w:val="0"/>
        </w:rPr>
        <w:t xml:space="preserve"> que le permite </w:t>
      </w:r>
      <w:r w:rsidDel="00000000" w:rsidR="00000000" w:rsidRPr="00000000">
        <w:rPr>
          <w:i w:val="1"/>
          <w:rtl w:val="0"/>
        </w:rPr>
        <w:t xml:space="preserve">producir productos finales</w:t>
      </w:r>
      <w:r w:rsidDel="00000000" w:rsidR="00000000" w:rsidRPr="00000000">
        <w:rPr>
          <w:rtl w:val="0"/>
        </w:rPr>
        <w:t xml:space="preserve">, proteínas o ARN no codificante, y finalmente afectar un fenotipo, como efecto final.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Para determinar si un gen se “expresa”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se utiliza un índice de expresión (Ie) y la presencia de cajas de regulación (CR). La expresión del gen se ha determinado midiendo la fluorescencia (f) del gen en un microarreglo y se dispone de las verosimilitudes para cada gen.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Considerando que para el siguiente conjunto de datos de entrenamiento mostrado el 40% de los genes son expresados, determine basado en las verosimilitudes </w:t>
      </w:r>
      <w:r w:rsidDel="00000000" w:rsidR="00000000" w:rsidRPr="00000000">
        <w:rPr>
          <w:rtl w:val="0"/>
        </w:rPr>
        <w:t xml:space="preserve">cuáles</w:t>
      </w:r>
      <w:r w:rsidDel="00000000" w:rsidR="00000000" w:rsidRPr="00000000">
        <w:rPr>
          <w:color w:val="000000"/>
          <w:rtl w:val="0"/>
        </w:rPr>
        <w:t xml:space="preserve"> casos son los expresados.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Posteriormente, diseñe un clasificador Bayesiano ingenuo que determine si un gen es expresado de acuerdo con las variables </w:t>
      </w:r>
      <w:r w:rsidDel="00000000" w:rsidR="00000000" w:rsidRPr="00000000">
        <w:rPr>
          <w:i w:val="1"/>
          <w:color w:val="000000"/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i w:val="1"/>
          <w:color w:val="000000"/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, y calcule si un gen es expresado cuando el índice </w:t>
      </w:r>
      <w:r w:rsidDel="00000000" w:rsidR="00000000" w:rsidRPr="00000000">
        <w:rPr>
          <w:i w:val="1"/>
          <w:color w:val="000000"/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es 18 y cuando es 36, y en ambos casos existe caja de regulación (CR=1).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Muestre las expresiones literales antes de calcular.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520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111"/>
        <w:gridCol w:w="1125"/>
        <w:gridCol w:w="2284"/>
        <w:tblGridChange w:id="0">
          <w:tblGrid>
            <w:gridCol w:w="1111"/>
            <w:gridCol w:w="1125"/>
            <w:gridCol w:w="2284"/>
          </w:tblGrid>
        </w:tblGridChange>
      </w:tblGrid>
      <w:tr>
        <w:trPr>
          <w:cantSplit w:val="1"/>
          <w:tblHeader w:val="0"/>
        </w:trPr>
        <w:tc>
          <w:tcPr>
            <w:shd w:fill="f2f2f2" w:val="clear"/>
            <w:tcMar>
              <w:top w:w="28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Ie</w:t>
            </w:r>
          </w:p>
        </w:tc>
        <w:tc>
          <w:tcPr>
            <w:shd w:fill="f2f2f2" w:val="clear"/>
            <w:tcMar>
              <w:top w:w="28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CR</w:t>
            </w:r>
          </w:p>
        </w:tc>
        <w:tc>
          <w:tcPr>
            <w:shd w:fill="f2f2f2" w:val="clear"/>
            <w:tcMar>
              <w:top w:w="28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Verosimilitud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con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0,160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0,040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0,170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0,100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0,072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0,017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0,105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0,0016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0,040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0,110</w:t>
            </w:r>
          </w:p>
        </w:tc>
      </w:tr>
      <w:tr>
        <w:trPr>
          <w:cantSplit w:val="1"/>
          <w:tblHeader w:val="0"/>
        </w:trPr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28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0,160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P5. Evaluación de riesgo de accidentes de tránsito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La SIAT de Carabineros de Chile posee una reducida base de datos (incluida en la siguiente tabla), con las variables edad del conductor y el estado del camino (Bueno / Malo) para predecir el riesgo de accidentes de tránsito. 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Estime las funciones o proporciones de probabilidades para diseñar un clasificador Bayesiano ingenuo que permita estimar si un conductor tendrá accidente al circular por un determinado camino.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Determine además si un conductor con 25 años y transitando por un camino en buen estado producirá accidente.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103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1344"/>
        <w:gridCol w:w="2262"/>
        <w:gridCol w:w="1497"/>
        <w:tblGridChange w:id="0">
          <w:tblGrid>
            <w:gridCol w:w="1344"/>
            <w:gridCol w:w="2262"/>
            <w:gridCol w:w="14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 camino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Malo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rPr/>
      </w:pPr>
      <w:r w:rsidDel="00000000" w:rsidR="00000000" w:rsidRPr="00000000">
        <w:rPr>
          <w:rtl w:val="0"/>
        </w:rPr>
        <w:t xml:space="preserve">P6. Diagnóstico de diabetes </w:t>
      </w:r>
    </w:p>
    <w:p w:rsidR="00000000" w:rsidDel="00000000" w:rsidP="00000000" w:rsidRDefault="00000000" w:rsidRPr="00000000" w14:paraId="00000121">
      <w:pPr>
        <w:spacing w:after="240" w:lineRule="auto"/>
        <w:rPr/>
      </w:pPr>
      <w:r w:rsidDel="00000000" w:rsidR="00000000" w:rsidRPr="00000000">
        <w:rPr>
          <w:rtl w:val="0"/>
        </w:rPr>
        <w:t xml:space="preserve">Para evaluar la diabetes Mellitus existen dos variables de interés, el nivel sobrepeso y el nivel de glucosa en la sangre del paciente. De un hospital se tiene la siguiente tabla.</w:t>
      </w:r>
    </w:p>
    <w:tbl>
      <w:tblPr>
        <w:tblStyle w:val="Table7"/>
        <w:tblW w:w="6804.000000000001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2318"/>
        <w:gridCol w:w="2218"/>
        <w:gridCol w:w="2268"/>
        <w:tblGridChange w:id="0">
          <w:tblGrid>
            <w:gridCol w:w="2318"/>
            <w:gridCol w:w="221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sobrepeso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Glucosa en mg/100 ml de sangre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Diabético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Sobrepeso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Obeso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Sobrepeso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Sobrepeso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Obeso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Obeso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Utilizando un clasificador Bayesiano ingenuo, determine si un paciente obeso con 90 mg/100ml de glucosa en la sangre, será diabético o no.</w:t>
      </w:r>
    </w:p>
    <w:p w:rsidR="00000000" w:rsidDel="00000000" w:rsidP="00000000" w:rsidRDefault="00000000" w:rsidRPr="00000000" w14:paraId="00000142">
      <w:pPr>
        <w:spacing w:after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Subtitle"/>
        <w:rPr/>
      </w:pPr>
      <w:r w:rsidDel="00000000" w:rsidR="00000000" w:rsidRPr="00000000">
        <w:rPr>
          <w:rtl w:val="0"/>
        </w:rPr>
        <w:t xml:space="preserve">P7. Trastornos bipolares en apostadores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El profesor Wael El-Deredy de </w:t>
      </w:r>
      <w:r w:rsidDel="00000000" w:rsidR="00000000" w:rsidRPr="00000000">
        <w:rPr>
          <w:i w:val="1"/>
          <w:rtl w:val="0"/>
        </w:rPr>
        <w:t xml:space="preserve">electrofisiología cognitiva</w:t>
      </w:r>
      <w:r w:rsidDel="00000000" w:rsidR="00000000" w:rsidRPr="00000000">
        <w:rPr>
          <w:rtl w:val="0"/>
        </w:rPr>
        <w:t xml:space="preserve"> de la universidad de Manchester, estudia los trastornos bipolares mediante experimentos de juegos de azar. Para modelar estos trastornos plantea un modelo de toma de decisiones Bayesiano. Aquí las probabilidades a priori corresponden a las expectativas que tienen los sujetos de ganar y las probabilidades a posteriori es lo que determina finalmente si se apostará o no. Para probar su hipótesis genera un experimento con dos grupos de sujetos (bipolares y sanos), los que realizan apuestas en un juego al azar, según el nivel de dinero apostado.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Del experimento se obtienen las siguientes probabilidades a priori en función del dinero apostado para sujetos como: </w:t>
      </w:r>
      <m:oMath>
        <m:r>
          <w:rPr>
            <w:rFonts w:ascii="Cambria Math" w:cs="Cambria Math" w:eastAsia="Cambria Math" w:hAnsi="Cambria Math"/>
          </w:rPr>
          <m:t xml:space="preserve">Ps=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1020</m:t>
                </m:r>
              </m:den>
            </m:f>
          </m:e>
        </m:d>
      </m:oMath>
      <w:r w:rsidDel="00000000" w:rsidR="00000000" w:rsidRPr="00000000">
        <w:rPr>
          <w:rtl w:val="0"/>
        </w:rPr>
        <w:t xml:space="preserve"> las probabilidades a priori para los bipolares son: </w:t>
      </w:r>
      <m:oMath>
        <m:r>
          <w:rPr>
            <w:rFonts w:ascii="Cambria Math" w:cs="Cambria Math" w:eastAsia="Cambria Math" w:hAnsi="Cambria Math"/>
          </w:rPr>
          <m:t xml:space="preserve">Pb=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1990</m:t>
                </m:r>
              </m:den>
            </m:f>
          </m:e>
        </m:d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240" w:lineRule="auto"/>
        <w:rPr/>
      </w:pPr>
      <w:r w:rsidDel="00000000" w:rsidR="00000000" w:rsidRPr="00000000">
        <w:rPr>
          <w:rtl w:val="0"/>
        </w:rPr>
        <w:t xml:space="preserve">Además se tiene la siguiente tabla de verosimilitudes:</w:t>
      </w:r>
    </w:p>
    <w:tbl>
      <w:tblPr>
        <w:tblStyle w:val="Table8"/>
        <w:tblW w:w="7880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2519"/>
        <w:gridCol w:w="2680"/>
        <w:gridCol w:w="2681"/>
        <w:tblGridChange w:id="0">
          <w:tblGrid>
            <w:gridCol w:w="2519"/>
            <w:gridCol w:w="2680"/>
            <w:gridCol w:w="268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apuesta (d)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Verosimilitud Bipolares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Verosimilitud Normales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Determine la decisión de apostar para cada nivel de apuesta, tanto para bipolares y como para sanos. Con estos resultados identifique si hay diferencias entre bipolares y sanos. Si estas diferencias existen, indique a su juicio cuáles son las causas de estas diferencias, en términos de las expectativas de los sujetos.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64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Respuestas</w:t>
      </w:r>
    </w:p>
    <w:p w:rsidR="00000000" w:rsidDel="00000000" w:rsidP="00000000" w:rsidRDefault="00000000" w:rsidRPr="00000000" w14:paraId="00000169">
      <w:pPr>
        <w:tabs>
          <w:tab w:val="left" w:pos="119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Subtitle"/>
        <w:rPr/>
      </w:pPr>
      <w:r w:rsidDel="00000000" w:rsidR="00000000" w:rsidRPr="00000000">
        <w:rPr>
          <w:rtl w:val="0"/>
        </w:rPr>
        <w:t xml:space="preserve">P1. Accidentabilidad conductores</w:t>
      </w:r>
    </w:p>
    <w:tbl>
      <w:tblPr>
        <w:tblStyle w:val="Table9"/>
        <w:tblW w:w="5880.0" w:type="dxa"/>
        <w:jc w:val="center"/>
        <w:tblBorders>
          <w:top w:color="000000" w:space="0" w:sz="12" w:val="single"/>
          <w:left w:color="000000" w:space="0" w:sz="4" w:val="single"/>
          <w:bottom w:color="000000" w:space="0" w:sz="12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1680"/>
        <w:gridCol w:w="1665"/>
        <w:gridCol w:w="1755"/>
        <w:tblGridChange w:id="0">
          <w:tblGrid>
            <w:gridCol w:w="780"/>
            <w:gridCol w:w="1680"/>
            <w:gridCol w:w="1665"/>
            <w:gridCol w:w="1755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#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Sexo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Accidente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Nro observaciones = 8</w:t>
      </w:r>
    </w:p>
    <w:p w:rsidR="00000000" w:rsidDel="00000000" w:rsidP="00000000" w:rsidRDefault="00000000" w:rsidRPr="00000000" w14:paraId="0000019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Probabilidad a priori </w:t>
      </w:r>
      <w:r w:rsidDel="00000000" w:rsidR="00000000" w:rsidRPr="00000000">
        <w:rPr>
          <w:i w:val="1"/>
          <w:rtl w:val="0"/>
        </w:rPr>
        <w:t xml:space="preserve">P(C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pStyle w:val="Subtitle"/>
        <w:rPr>
          <w:b w:val="0"/>
        </w:rPr>
      </w:pPr>
      <w:r w:rsidDel="00000000" w:rsidR="00000000" w:rsidRPr="00000000">
        <w:rPr>
          <w:b w:val="0"/>
          <w:rtl w:val="0"/>
        </w:rPr>
        <w:t xml:space="preserve">P(Accidente=Sí) = 4/8 = 0,5 = 50%</w:t>
      </w:r>
    </w:p>
    <w:p w:rsidR="00000000" w:rsidDel="00000000" w:rsidP="00000000" w:rsidRDefault="00000000" w:rsidRPr="00000000" w14:paraId="00000193">
      <w:pPr>
        <w:pStyle w:val="Subtitle"/>
        <w:rPr>
          <w:b w:val="0"/>
        </w:rPr>
      </w:pPr>
      <w:bookmarkStart w:colFirst="0" w:colLast="0" w:name="_heading=h.2hovgtss67gu" w:id="2"/>
      <w:bookmarkEnd w:id="2"/>
      <w:r w:rsidDel="00000000" w:rsidR="00000000" w:rsidRPr="00000000">
        <w:rPr>
          <w:b w:val="0"/>
          <w:rtl w:val="0"/>
        </w:rPr>
        <w:t xml:space="preserve">P(Accidente=No) = 4/8 = 0,5 = 50%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ksemr84kvccf" w:id="3"/>
      <w:bookmarkEnd w:id="3"/>
      <w:r w:rsidDel="00000000" w:rsidR="00000000" w:rsidRPr="00000000">
        <w:rPr>
          <w:rtl w:val="0"/>
        </w:rPr>
        <w:t xml:space="preserve">Verosimilitudes </w:t>
      </w:r>
      <w:r w:rsidDel="00000000" w:rsidR="00000000" w:rsidRPr="00000000">
        <w:rPr>
          <w:b w:val="0"/>
          <w:i w:val="1"/>
          <w:rtl w:val="0"/>
        </w:rPr>
        <w:t xml:space="preserve">P(x|C</w:t>
      </w:r>
      <w:r w:rsidDel="00000000" w:rsidR="00000000" w:rsidRPr="00000000">
        <w:rPr>
          <w:b w:val="0"/>
          <w:i w:val="1"/>
          <w:vertAlign w:val="subscript"/>
          <w:rtl w:val="0"/>
        </w:rPr>
        <w:t xml:space="preserve">i</w:t>
      </w:r>
      <w:r w:rsidDel="00000000" w:rsidR="00000000" w:rsidRPr="00000000">
        <w:rPr>
          <w:b w:val="0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Subtitle"/>
        <w:rPr>
          <w:b w:val="0"/>
        </w:rPr>
      </w:pPr>
      <w:bookmarkStart w:colFirst="0" w:colLast="0" w:name="_heading=h.u4zqeq6xj2iy" w:id="4"/>
      <w:bookmarkEnd w:id="4"/>
      <w:r w:rsidDel="00000000" w:rsidR="00000000" w:rsidRPr="00000000">
        <w:rPr>
          <w:b w:val="0"/>
          <w:rtl w:val="0"/>
        </w:rPr>
        <w:t xml:space="preserve">P(Sexo=M | Accidente=Sí) = 3/4 = 0,75 = 75%</w:t>
      </w:r>
    </w:p>
    <w:p w:rsidR="00000000" w:rsidDel="00000000" w:rsidP="00000000" w:rsidRDefault="00000000" w:rsidRPr="00000000" w14:paraId="00000196">
      <w:pPr>
        <w:pStyle w:val="Subtitle"/>
        <w:rPr>
          <w:b w:val="0"/>
        </w:rPr>
      </w:pPr>
      <w:bookmarkStart w:colFirst="0" w:colLast="0" w:name="_heading=h.re9suv5hhq0y" w:id="5"/>
      <w:bookmarkEnd w:id="5"/>
      <w:r w:rsidDel="00000000" w:rsidR="00000000" w:rsidRPr="00000000">
        <w:rPr>
          <w:b w:val="0"/>
          <w:rtl w:val="0"/>
        </w:rPr>
        <w:t xml:space="preserve">P(Sexo=M | Accidente=No) = 1/4 = 0,25 = 25%</w:t>
      </w:r>
    </w:p>
    <w:p w:rsidR="00000000" w:rsidDel="00000000" w:rsidP="00000000" w:rsidRDefault="00000000" w:rsidRPr="00000000" w14:paraId="00000197">
      <w:pPr>
        <w:pStyle w:val="Subtitle"/>
        <w:rPr>
          <w:b w:val="0"/>
        </w:rPr>
      </w:pPr>
      <w:bookmarkStart w:colFirst="0" w:colLast="0" w:name="_heading=h.qvacny2qexes" w:id="6"/>
      <w:bookmarkEnd w:id="6"/>
      <w:r w:rsidDel="00000000" w:rsidR="00000000" w:rsidRPr="00000000">
        <w:rPr>
          <w:b w:val="0"/>
          <w:rtl w:val="0"/>
        </w:rPr>
        <w:t xml:space="preserve">P(Sexo=F | Accidente=Sí) = 1/4 = 0,25 = 25%</w:t>
      </w:r>
    </w:p>
    <w:p w:rsidR="00000000" w:rsidDel="00000000" w:rsidP="00000000" w:rsidRDefault="00000000" w:rsidRPr="00000000" w14:paraId="00000198">
      <w:pPr>
        <w:pStyle w:val="Subtitle"/>
        <w:rPr>
          <w:b w:val="0"/>
        </w:rPr>
      </w:pPr>
      <w:bookmarkStart w:colFirst="0" w:colLast="0" w:name="_heading=h.jt0bp4ocdq8w" w:id="7"/>
      <w:bookmarkEnd w:id="7"/>
      <w:r w:rsidDel="00000000" w:rsidR="00000000" w:rsidRPr="00000000">
        <w:rPr>
          <w:b w:val="0"/>
          <w:rtl w:val="0"/>
        </w:rPr>
        <w:t xml:space="preserve">P(Sexo=F | Accidente=No) = 3/4 = 0,75 = 75%</w:t>
      </w:r>
    </w:p>
    <w:p w:rsidR="00000000" w:rsidDel="00000000" w:rsidP="00000000" w:rsidRDefault="00000000" w:rsidRPr="00000000" w14:paraId="00000199">
      <w:pPr>
        <w:pStyle w:val="Subtitle"/>
        <w:rPr>
          <w:b w:val="0"/>
        </w:rPr>
      </w:pPr>
      <w:bookmarkStart w:colFirst="0" w:colLast="0" w:name="_heading=h.qygzqcvn10y9" w:id="8"/>
      <w:bookmarkEnd w:id="8"/>
      <w:r w:rsidDel="00000000" w:rsidR="00000000" w:rsidRPr="00000000">
        <w:rPr>
          <w:b w:val="0"/>
          <w:rtl w:val="0"/>
        </w:rPr>
        <w:t xml:space="preserve">P(Tipo=P | Accidente=Sí) = 3/4 = 0,75 = 75%</w:t>
      </w:r>
    </w:p>
    <w:p w:rsidR="00000000" w:rsidDel="00000000" w:rsidP="00000000" w:rsidRDefault="00000000" w:rsidRPr="00000000" w14:paraId="0000019A">
      <w:pPr>
        <w:pStyle w:val="Subtitle"/>
        <w:rPr>
          <w:b w:val="0"/>
        </w:rPr>
      </w:pPr>
      <w:bookmarkStart w:colFirst="0" w:colLast="0" w:name="_heading=h.ngp5jhkillj7" w:id="9"/>
      <w:bookmarkEnd w:id="9"/>
      <w:r w:rsidDel="00000000" w:rsidR="00000000" w:rsidRPr="00000000">
        <w:rPr>
          <w:b w:val="0"/>
          <w:rtl w:val="0"/>
        </w:rPr>
        <w:t xml:space="preserve">P(Tipo=P | Accidente=No) = 2/4 = 0,50 = 50%</w:t>
      </w:r>
    </w:p>
    <w:p w:rsidR="00000000" w:rsidDel="00000000" w:rsidP="00000000" w:rsidRDefault="00000000" w:rsidRPr="00000000" w14:paraId="0000019B">
      <w:pPr>
        <w:pStyle w:val="Subtitle"/>
        <w:rPr>
          <w:b w:val="0"/>
        </w:rPr>
      </w:pPr>
      <w:bookmarkStart w:colFirst="0" w:colLast="0" w:name="_heading=h.b46fvw6bm6ew" w:id="10"/>
      <w:bookmarkEnd w:id="10"/>
      <w:r w:rsidDel="00000000" w:rsidR="00000000" w:rsidRPr="00000000">
        <w:rPr>
          <w:b w:val="0"/>
          <w:rtl w:val="0"/>
        </w:rPr>
        <w:t xml:space="preserve">P(Tipo=T | Accidente=Sí) = 1/4 = 0,25 = 25%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x28gs7r33blo" w:id="11"/>
      <w:bookmarkEnd w:id="11"/>
      <w:r w:rsidDel="00000000" w:rsidR="00000000" w:rsidRPr="00000000">
        <w:rPr>
          <w:b w:val="0"/>
          <w:rtl w:val="0"/>
        </w:rPr>
        <w:t xml:space="preserve">P(Tipo=T | Accidente=No) = 2/4 = 0,50 =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Ejemplo Clasificar: </w:t>
      </w:r>
      <w:r w:rsidDel="00000000" w:rsidR="00000000" w:rsidRPr="00000000">
        <w:rPr>
          <w:rtl w:val="0"/>
        </w:rPr>
        <w:t xml:space="preserve">&lt;Sexo=F, TIpo=T&gt;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Clase</w:t>
      </w:r>
      <w:r w:rsidDel="00000000" w:rsidR="00000000" w:rsidRPr="00000000">
        <w:rPr>
          <w:vertAlign w:val="subscript"/>
          <w:rtl w:val="0"/>
        </w:rPr>
        <w:t xml:space="preserve">NB</w:t>
      </w:r>
      <w:r w:rsidDel="00000000" w:rsidR="00000000" w:rsidRPr="00000000">
        <w:rPr>
          <w:rtl w:val="0"/>
        </w:rPr>
        <w:t xml:space="preserve"> = argmax P(c</w:t>
      </w:r>
      <w:r w:rsidDel="00000000" w:rsidR="00000000" w:rsidRPr="00000000">
        <w:rPr>
          <w:vertAlign w:val="subscript"/>
          <w:rtl w:val="0"/>
        </w:rPr>
        <w:t xml:space="preserve">i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 ∏ P(x</w:t>
          </w:r>
        </w:sdtContent>
      </w:sdt>
      <w:r w:rsidDel="00000000" w:rsidR="00000000" w:rsidRPr="00000000">
        <w:rPr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|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9F">
      <w:pPr>
        <w:pStyle w:val="Subtitle"/>
        <w:rPr>
          <w:b w:val="0"/>
        </w:rPr>
      </w:pPr>
      <w:bookmarkStart w:colFirst="0" w:colLast="0" w:name="_heading=h.2ipcx8if1il7" w:id="12"/>
      <w:bookmarkEnd w:id="12"/>
      <w:r w:rsidDel="00000000" w:rsidR="00000000" w:rsidRPr="00000000">
        <w:rPr>
          <w:b w:val="0"/>
          <w:rtl w:val="0"/>
        </w:rPr>
        <w:t xml:space="preserve">P(Accidente=Sí) P(Sexo=F|Accidente=Sí) P(Tipo=T|Accidente=Sí) = (0,5) (0,25) (0,25) = 0,03125</w:t>
      </w:r>
    </w:p>
    <w:p w:rsidR="00000000" w:rsidDel="00000000" w:rsidP="00000000" w:rsidRDefault="00000000" w:rsidRPr="00000000" w14:paraId="000001A0">
      <w:pPr>
        <w:pStyle w:val="Subtitle"/>
        <w:rPr>
          <w:b w:val="0"/>
        </w:rPr>
      </w:pPr>
      <w:bookmarkStart w:colFirst="0" w:colLast="0" w:name="_heading=h.trc8de7avqic" w:id="13"/>
      <w:bookmarkEnd w:id="13"/>
      <w:r w:rsidDel="00000000" w:rsidR="00000000" w:rsidRPr="00000000">
        <w:rPr>
          <w:b w:val="0"/>
          <w:rtl w:val="0"/>
        </w:rPr>
        <w:t xml:space="preserve">P(Accidente=No) P(Sexo=F|Accidente=No)P(Tipo=T|Accidente=No) = (0,5) (0,75) (0,50) = 0,1875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Clase</w:t>
      </w:r>
      <w:r w:rsidDel="00000000" w:rsidR="00000000" w:rsidRPr="00000000">
        <w:rPr>
          <w:vertAlign w:val="subscript"/>
          <w:rtl w:val="0"/>
        </w:rPr>
        <w:t xml:space="preserve">NB</w:t>
      </w:r>
      <w:r w:rsidDel="00000000" w:rsidR="00000000" w:rsidRPr="00000000">
        <w:rPr>
          <w:rtl w:val="0"/>
        </w:rPr>
        <w:t xml:space="preserve"> = argmax { 0,03125; 0,1875 } =&gt; Accidente=No</w:t>
      </w:r>
    </w:p>
    <w:p w:rsidR="00000000" w:rsidDel="00000000" w:rsidP="00000000" w:rsidRDefault="00000000" w:rsidRPr="00000000" w14:paraId="000001A2">
      <w:pPr>
        <w:tabs>
          <w:tab w:val="left" w:pos="119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svh2ifua1rul" w:id="14"/>
      <w:bookmarkEnd w:id="14"/>
      <w:r w:rsidDel="00000000" w:rsidR="00000000" w:rsidRPr="00000000">
        <w:rPr>
          <w:rtl w:val="0"/>
        </w:rPr>
        <w:t xml:space="preserve">P3. Evaluación de riesgo en pacientes</w:t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Probabilidad a priori </w:t>
      </w:r>
      <w:r w:rsidDel="00000000" w:rsidR="00000000" w:rsidRPr="00000000">
        <w:rPr>
          <w:i w:val="1"/>
          <w:rtl w:val="0"/>
        </w:rPr>
        <w:t xml:space="preserve">P(C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pStyle w:val="Subtitle"/>
        <w:rPr>
          <w:b w:val="0"/>
        </w:rPr>
      </w:pPr>
      <w:bookmarkStart w:colFirst="0" w:colLast="0" w:name="_heading=h.tmyr5nlc3vij" w:id="15"/>
      <w:bookmarkEnd w:id="15"/>
      <w:r w:rsidDel="00000000" w:rsidR="00000000" w:rsidRPr="00000000">
        <w:rPr>
          <w:b w:val="0"/>
          <w:rtl w:val="0"/>
        </w:rPr>
        <w:t xml:space="preserve">P(Riesgo=No Riesgoso) = 14/20 = 0,7 = 70%</w:t>
      </w:r>
    </w:p>
    <w:p w:rsidR="00000000" w:rsidDel="00000000" w:rsidP="00000000" w:rsidRDefault="00000000" w:rsidRPr="00000000" w14:paraId="000001A7">
      <w:pPr>
        <w:pStyle w:val="Subtitle"/>
        <w:rPr>
          <w:b w:val="0"/>
        </w:rPr>
      </w:pPr>
      <w:bookmarkStart w:colFirst="0" w:colLast="0" w:name="_heading=h.ow0lm9wuot02" w:id="16"/>
      <w:bookmarkEnd w:id="16"/>
      <w:r w:rsidDel="00000000" w:rsidR="00000000" w:rsidRPr="00000000">
        <w:rPr>
          <w:b w:val="0"/>
          <w:rtl w:val="0"/>
        </w:rPr>
        <w:t xml:space="preserve">P(Riesgo=Riesgoso) = 6/20 = 0,3 = 30%</w:t>
      </w:r>
    </w:p>
    <w:p w:rsidR="00000000" w:rsidDel="00000000" w:rsidP="00000000" w:rsidRDefault="00000000" w:rsidRPr="00000000" w14:paraId="000001A8">
      <w:pPr>
        <w:pStyle w:val="Subtitle"/>
        <w:rPr>
          <w:b w:val="0"/>
          <w:i w:val="1"/>
        </w:rPr>
      </w:pPr>
      <w:bookmarkStart w:colFirst="0" w:colLast="0" w:name="_heading=h.z1h0in7ckokr" w:id="17"/>
      <w:bookmarkEnd w:id="17"/>
      <w:r w:rsidDel="00000000" w:rsidR="00000000" w:rsidRPr="00000000">
        <w:rPr>
          <w:rtl w:val="0"/>
        </w:rPr>
        <w:t xml:space="preserve">Verosimilitudes </w:t>
      </w:r>
      <w:r w:rsidDel="00000000" w:rsidR="00000000" w:rsidRPr="00000000">
        <w:rPr>
          <w:b w:val="0"/>
          <w:i w:val="1"/>
          <w:rtl w:val="0"/>
        </w:rPr>
        <w:t xml:space="preserve">P(x|C</w:t>
      </w:r>
      <w:r w:rsidDel="00000000" w:rsidR="00000000" w:rsidRPr="00000000">
        <w:rPr>
          <w:b w:val="0"/>
          <w:i w:val="1"/>
          <w:vertAlign w:val="subscript"/>
          <w:rtl w:val="0"/>
        </w:rPr>
        <w:t xml:space="preserve">i</w:t>
      </w:r>
      <w:r w:rsidDel="00000000" w:rsidR="00000000" w:rsidRPr="00000000">
        <w:rPr>
          <w:b w:val="0"/>
          <w:i w:val="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Edad Paciente|No Riesgoso = { 55, 36, 40, 33, 18, 26, 38, 22, 16, 72, 24, 45, 15, 26 }</w:t>
      </w:r>
    </w:p>
    <w:p w:rsidR="00000000" w:rsidDel="00000000" w:rsidP="00000000" w:rsidRDefault="00000000" w:rsidRPr="00000000" w14:paraId="000001AA">
      <w:pPr>
        <w:pStyle w:val="Subtitle"/>
        <w:rPr>
          <w:b w:val="0"/>
        </w:rPr>
      </w:pPr>
      <w:bookmarkStart w:colFirst="0" w:colLast="0" w:name="_heading=h.yykhczn2jaog" w:id="18"/>
      <w:bookmarkEnd w:id="18"/>
      <w:r w:rsidDel="00000000" w:rsidR="00000000" w:rsidRPr="00000000">
        <w:rPr>
          <w:b w:val="0"/>
          <w:rtl w:val="0"/>
        </w:rPr>
        <w:t xml:space="preserve">Media = X̄(Edad Paciente|Riesgo=No Riesgoso) = 33,3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Desviación estándar = σ(Edad Paciente|Riesgo=No Riesgoso) = 16,1 </w:t>
      </w:r>
    </w:p>
    <w:p w:rsidR="00000000" w:rsidDel="00000000" w:rsidP="00000000" w:rsidRDefault="00000000" w:rsidRPr="00000000" w14:paraId="000001AC">
      <w:pPr>
        <w:pStyle w:val="Subtitle"/>
        <w:rPr>
          <w:b w:val="0"/>
        </w:rPr>
      </w:pPr>
      <w:bookmarkStart w:colFirst="0" w:colLast="0" w:name="_heading=h.jfisbhqe51fq" w:id="19"/>
      <w:bookmarkEnd w:id="19"/>
      <w:r w:rsidDel="00000000" w:rsidR="00000000" w:rsidRPr="00000000">
        <w:rPr>
          <w:b w:val="0"/>
          <w:rtl w:val="0"/>
        </w:rPr>
        <w:t xml:space="preserve">Distribución (normal) Edad Paciente = </w:t>
      </w:r>
      <w:r w:rsidDel="00000000" w:rsidR="00000000" w:rsidRPr="00000000">
        <w:rPr>
          <w:b w:val="0"/>
          <w:i w:val="1"/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(X̄=33.3, σ=16.1)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Edad Paciente|Riesgoso = { 15, 20, 17, 62, 57, 70 }</w:t>
      </w:r>
    </w:p>
    <w:p w:rsidR="00000000" w:rsidDel="00000000" w:rsidP="00000000" w:rsidRDefault="00000000" w:rsidRPr="00000000" w14:paraId="000001AF">
      <w:pPr>
        <w:pStyle w:val="Subtitle"/>
        <w:rPr>
          <w:b w:val="0"/>
        </w:rPr>
      </w:pPr>
      <w:bookmarkStart w:colFirst="0" w:colLast="0" w:name="_heading=h.s2o14tuisdna" w:id="20"/>
      <w:bookmarkEnd w:id="20"/>
      <w:r w:rsidDel="00000000" w:rsidR="00000000" w:rsidRPr="00000000">
        <w:rPr>
          <w:b w:val="0"/>
          <w:rtl w:val="0"/>
        </w:rPr>
        <w:t xml:space="preserve">Media = X̄(Edad Paciente|Riesgo=Riesgoso) = 40,2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Desviación estándar = σ(Edad Paciente|Riesgo=Riesgoso) = 25,4 </w:t>
      </w:r>
    </w:p>
    <w:p w:rsidR="00000000" w:rsidDel="00000000" w:rsidP="00000000" w:rsidRDefault="00000000" w:rsidRPr="00000000" w14:paraId="000001B1">
      <w:pPr>
        <w:pStyle w:val="Subtitle"/>
        <w:rPr>
          <w:b w:val="0"/>
        </w:rPr>
      </w:pPr>
      <w:bookmarkStart w:colFirst="0" w:colLast="0" w:name="_heading=h.m0d88dbwwyk6" w:id="21"/>
      <w:bookmarkEnd w:id="21"/>
      <w:r w:rsidDel="00000000" w:rsidR="00000000" w:rsidRPr="00000000">
        <w:rPr>
          <w:b w:val="0"/>
          <w:rtl w:val="0"/>
        </w:rPr>
        <w:t xml:space="preserve">Distribución (normal) Edad Paciente = </w:t>
      </w:r>
      <w:r w:rsidDel="00000000" w:rsidR="00000000" w:rsidRPr="00000000">
        <w:rPr>
          <w:b w:val="0"/>
          <w:i w:val="1"/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(X̄=33.3, σ=16.1)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 Densidad de Probabilidad (Normal) Gaussiana</w:t>
      </w:r>
    </w:p>
    <w:p w:rsidR="00000000" w:rsidDel="00000000" w:rsidP="00000000" w:rsidRDefault="00000000" w:rsidRPr="00000000" w14:paraId="000001B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</m:e>
            </m:rad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-(x-μ)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25|No Riesgoso</m:t>
            </m:r>
          </m:e>
        </m:d>
        <m:r>
          <w:rPr>
            <w:rFonts w:ascii="Cambria Math" w:cs="Cambria Math" w:eastAsia="Cambria Math" w:hAnsi="Cambria Math"/>
          </w:rPr>
          <m:t xml:space="preserve">=0,021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25|Riesgoso</m:t>
            </m:r>
          </m:e>
        </m:d>
        <m:r>
          <w:rPr>
            <w:rFonts w:ascii="Cambria Math" w:cs="Cambria Math" w:eastAsia="Cambria Math" w:hAnsi="Cambria Math"/>
          </w:rPr>
          <m:t xml:space="preserve">=0,013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P(Tipo de cirugía=1|No Riesgoso) = 8/14 = 0,571 = 57,1%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P(Tipo de cirugía=1|Riesgoso) = 1/6 = 0,167 = 16,7%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P(Tipo de cirugía=2|No Riesgoso) = 5/14 = 0,357 = 35,7%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P(Tipo de cirugía=2|Riesgoso) = 1/6 = 0,167 = 16,7%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P(Tipo de cirugía=3|No Riesgoso) = 1/14 = 0,071 = 7,1%</w:t>
      </w:r>
    </w:p>
    <w:p w:rsidR="00000000" w:rsidDel="00000000" w:rsidP="00000000" w:rsidRDefault="00000000" w:rsidRPr="00000000" w14:paraId="000001BD">
      <w:pPr>
        <w:rPr/>
      </w:pPr>
      <w:bookmarkStart w:colFirst="0" w:colLast="0" w:name="_heading=h.30j0zll" w:id="22"/>
      <w:bookmarkEnd w:id="22"/>
      <w:r w:rsidDel="00000000" w:rsidR="00000000" w:rsidRPr="00000000">
        <w:rPr>
          <w:rtl w:val="0"/>
        </w:rPr>
        <w:t xml:space="preserve">P(Tipo de cirugía=3|Riesgoso) = 4/6 = 0,667 = 66,7%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b w:val="1"/>
          <w:rtl w:val="0"/>
        </w:rPr>
        <w:t xml:space="preserve">Clasificar: </w:t>
      </w:r>
      <w:r w:rsidDel="00000000" w:rsidR="00000000" w:rsidRPr="00000000">
        <w:rPr>
          <w:rtl w:val="0"/>
        </w:rPr>
        <w:t xml:space="preserve">&lt;Edad Paciente=25, Cirugia=2&gt;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Clase</w:t>
      </w:r>
      <w:r w:rsidDel="00000000" w:rsidR="00000000" w:rsidRPr="00000000">
        <w:rPr>
          <w:vertAlign w:val="subscript"/>
          <w:rtl w:val="0"/>
        </w:rPr>
        <w:t xml:space="preserve">NB</w:t>
      </w:r>
      <w:r w:rsidDel="00000000" w:rsidR="00000000" w:rsidRPr="00000000">
        <w:rPr>
          <w:rtl w:val="0"/>
        </w:rPr>
        <w:t xml:space="preserve"> = argmax P(c</w:t>
      </w:r>
      <w:r w:rsidDel="00000000" w:rsidR="00000000" w:rsidRPr="00000000">
        <w:rPr>
          <w:vertAlign w:val="subscript"/>
          <w:rtl w:val="0"/>
        </w:rPr>
        <w:t xml:space="preserve">i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 ∏ P(x</w:t>
          </w:r>
        </w:sdtContent>
      </w:sdt>
      <w:r w:rsidDel="00000000" w:rsidR="00000000" w:rsidRPr="00000000">
        <w:rPr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|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C1">
      <w:pPr>
        <w:pStyle w:val="Subtitle"/>
        <w:rPr>
          <w:b w:val="0"/>
        </w:rPr>
      </w:pPr>
      <w:bookmarkStart w:colFirst="0" w:colLast="0" w:name="_heading=h.juny47qclukj" w:id="23"/>
      <w:bookmarkEnd w:id="23"/>
      <w:r w:rsidDel="00000000" w:rsidR="00000000" w:rsidRPr="00000000">
        <w:rPr>
          <w:b w:val="0"/>
          <w:rtl w:val="0"/>
        </w:rPr>
        <w:t xml:space="preserve">P(Riesgo=No Riesgoso) P(Edad Paciente=25 | No Riesgoso) P(Cirugia=2 |No Riesgoso) = </w:t>
      </w:r>
    </w:p>
    <w:p w:rsidR="00000000" w:rsidDel="00000000" w:rsidP="00000000" w:rsidRDefault="00000000" w:rsidRPr="00000000" w14:paraId="000001C2">
      <w:pPr>
        <w:pStyle w:val="Subtitle"/>
        <w:rPr>
          <w:b w:val="0"/>
        </w:rPr>
      </w:pPr>
      <w:bookmarkStart w:colFirst="0" w:colLast="0" w:name="_heading=h.quk8iyizlj77" w:id="24"/>
      <w:bookmarkEnd w:id="24"/>
      <w:r w:rsidDel="00000000" w:rsidR="00000000" w:rsidRPr="00000000">
        <w:rPr>
          <w:b w:val="0"/>
          <w:rtl w:val="0"/>
        </w:rPr>
        <w:t xml:space="preserve">(0,7) (0,021) (0,357) = 0,005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Subtitle"/>
        <w:rPr>
          <w:b w:val="0"/>
        </w:rPr>
      </w:pPr>
      <w:bookmarkStart w:colFirst="0" w:colLast="0" w:name="_heading=h.70vb74yox2fc" w:id="25"/>
      <w:bookmarkEnd w:id="25"/>
      <w:r w:rsidDel="00000000" w:rsidR="00000000" w:rsidRPr="00000000">
        <w:rPr>
          <w:b w:val="0"/>
          <w:rtl w:val="0"/>
        </w:rPr>
        <w:t xml:space="preserve">P(Riesgo=Riesgoso) P(Edad Paciente=25 | Riesgoso) P(Cirugia=2 | Riesgoso) = </w:t>
      </w:r>
    </w:p>
    <w:p w:rsidR="00000000" w:rsidDel="00000000" w:rsidP="00000000" w:rsidRDefault="00000000" w:rsidRPr="00000000" w14:paraId="000001C5">
      <w:pPr>
        <w:pStyle w:val="Subtitle"/>
        <w:rPr>
          <w:b w:val="0"/>
        </w:rPr>
      </w:pPr>
      <w:bookmarkStart w:colFirst="0" w:colLast="0" w:name="_heading=h.bviwngehfyx5" w:id="26"/>
      <w:bookmarkEnd w:id="26"/>
      <w:r w:rsidDel="00000000" w:rsidR="00000000" w:rsidRPr="00000000">
        <w:rPr>
          <w:b w:val="0"/>
          <w:rtl w:val="0"/>
        </w:rPr>
        <w:t xml:space="preserve">(0,3) (0,013) (0,167) = 0,0006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Clase</w:t>
      </w:r>
      <w:r w:rsidDel="00000000" w:rsidR="00000000" w:rsidRPr="00000000">
        <w:rPr>
          <w:vertAlign w:val="subscript"/>
          <w:rtl w:val="0"/>
        </w:rPr>
        <w:t xml:space="preserve">NB</w:t>
      </w:r>
      <w:r w:rsidDel="00000000" w:rsidR="00000000" w:rsidRPr="00000000">
        <w:rPr>
          <w:rtl w:val="0"/>
        </w:rPr>
        <w:t xml:space="preserve"> = argmax { 0,005; 0,0006 } =&gt; Riesgo=No Riesgoso</w:t>
      </w:r>
    </w:p>
    <w:p w:rsidR="00000000" w:rsidDel="00000000" w:rsidP="00000000" w:rsidRDefault="00000000" w:rsidRPr="00000000" w14:paraId="000001C8">
      <w:pPr>
        <w:tabs>
          <w:tab w:val="left" w:pos="1191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418" w:top="14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jc w:val="left"/>
      <w:rPr>
        <w:color w:val="000000"/>
        <w:sz w:val="10"/>
        <w:szCs w:val="10"/>
      </w:rPr>
    </w:pPr>
    <w:r w:rsidDel="00000000" w:rsidR="00000000" w:rsidRPr="00000000">
      <w:rPr>
        <w:rtl w:val="0"/>
      </w:rPr>
    </w:r>
  </w:p>
  <w:tbl>
    <w:tblPr>
      <w:tblStyle w:val="Table11"/>
      <w:tblW w:w="9546.0" w:type="dxa"/>
      <w:jc w:val="center"/>
      <w:tblLayout w:type="fixed"/>
      <w:tblLook w:val="0000"/>
    </w:tblPr>
    <w:tblGrid>
      <w:gridCol w:w="4773"/>
      <w:gridCol w:w="4773"/>
      <w:tblGridChange w:id="0">
        <w:tblGrid>
          <w:gridCol w:w="4773"/>
          <w:gridCol w:w="4773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 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9850.0" w:type="dxa"/>
      <w:jc w:val="center"/>
      <w:tblLayout w:type="fixed"/>
      <w:tblLook w:val="0000"/>
    </w:tblPr>
    <w:tblGrid>
      <w:gridCol w:w="1020"/>
      <w:gridCol w:w="2429"/>
      <w:gridCol w:w="6401"/>
      <w:tblGridChange w:id="0">
        <w:tblGrid>
          <w:gridCol w:w="1020"/>
          <w:gridCol w:w="2429"/>
          <w:gridCol w:w="640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  <w:tab w:val="left" w:pos="2310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7368" cy="654044"/>
                <wp:effectExtent b="0" l="0" r="0" t="0"/>
                <wp:docPr descr="D:\Usach\Logos\Logo-Monocolor-Negro.gif" id="6" name="image1.gif"/>
                <a:graphic>
                  <a:graphicData uri="http://schemas.openxmlformats.org/drawingml/2006/picture">
                    <pic:pic>
                      <pic:nvPicPr>
                        <pic:cNvPr descr="D:\Usach\Logos\Logo-Monocolor-Negro.gif"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8" cy="654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C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60" w:lineRule="auto"/>
            <w:jc w:val="left"/>
            <w:rPr>
              <w:color w:val="000000"/>
              <w:sz w:val="17"/>
              <w:szCs w:val="17"/>
            </w:rPr>
          </w:pPr>
          <w:r w:rsidDel="00000000" w:rsidR="00000000" w:rsidRPr="00000000">
            <w:rPr>
              <w:color w:val="000000"/>
              <w:sz w:val="17"/>
              <w:szCs w:val="17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lef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Departamento de Ingeniería Informática</w:t>
          </w:r>
        </w:p>
      </w:tc>
      <w:tc>
        <w:tcPr>
          <w:vAlign w:val="center"/>
        </w:tcPr>
        <w:p w:rsidR="00000000" w:rsidDel="00000000" w:rsidP="00000000" w:rsidRDefault="00000000" w:rsidRPr="00000000" w14:paraId="000001C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60" w:lineRule="auto"/>
            <w:jc w:val="right"/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b w:val="1"/>
              <w:color w:val="000000"/>
              <w:sz w:val="18"/>
              <w:szCs w:val="18"/>
              <w:rtl w:val="0"/>
            </w:rPr>
            <w:t xml:space="preserve">INTELIGENCIA COMPUTACIONAL</w:t>
          </w:r>
        </w:p>
        <w:p w:rsidR="00000000" w:rsidDel="00000000" w:rsidP="00000000" w:rsidRDefault="00000000" w:rsidRPr="00000000" w14:paraId="000001C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60" w:lineRule="auto"/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Guía de ejercicios Capítulo V </w:t>
          </w:r>
        </w:p>
        <w:p w:rsidR="00000000" w:rsidDel="00000000" w:rsidP="00000000" w:rsidRDefault="00000000" w:rsidRPr="00000000" w14:paraId="000001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60" w:lineRule="auto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Clasificación Bayesiana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="264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before="120" w:lineRule="auto"/>
    </w:pPr>
    <w:rPr>
      <w:b w:val="1"/>
      <w:sz w:val="38"/>
      <w:szCs w:val="3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="264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before="120" w:lineRule="auto"/>
    </w:pPr>
    <w:rPr>
      <w:b w:val="1"/>
      <w:sz w:val="38"/>
      <w:szCs w:val="38"/>
    </w:rPr>
  </w:style>
  <w:style w:type="paragraph" w:styleId="Normal" w:default="1">
    <w:name w:val="Normal"/>
    <w:qFormat w:val="1"/>
    <w:rsid w:val="007C2FBE"/>
    <w:rPr>
      <w:szCs w:val="24"/>
    </w:rPr>
  </w:style>
  <w:style w:type="paragraph" w:styleId="Ttulo1">
    <w:name w:val="heading 1"/>
    <w:basedOn w:val="Normal"/>
    <w:next w:val="Normal"/>
    <w:link w:val="Ttulo1Car"/>
    <w:qFormat w:val="1"/>
    <w:rsid w:val="00CB42EE"/>
    <w:pPr>
      <w:keepNext w:val="1"/>
      <w:spacing w:before="240" w:line="264" w:lineRule="auto"/>
      <w:jc w:val="left"/>
      <w:outlineLvl w:val="0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A366C"/>
    <w:pPr>
      <w:keepNext w:val="1"/>
      <w:keepLines w:val="1"/>
      <w:spacing w:before="120"/>
      <w:jc w:val="left"/>
      <w:outlineLvl w:val="1"/>
    </w:pPr>
    <w:rPr>
      <w:rFonts w:eastAsia="Calibri"/>
      <w:b w:val="1"/>
      <w:bCs w:val="1"/>
      <w:sz w:val="28"/>
      <w:szCs w:val="26"/>
      <w:lang w:eastAsia="en-US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qFormat w:val="1"/>
    <w:rsid w:val="00951A3C"/>
    <w:pPr>
      <w:pBdr>
        <w:bottom w:color="auto" w:space="1" w:sz="4" w:val="single"/>
      </w:pBdr>
      <w:spacing w:before="120"/>
      <w:outlineLvl w:val="0"/>
    </w:pPr>
    <w:rPr>
      <w:b w:val="1"/>
      <w:bCs w:val="1"/>
      <w:kern w:val="28"/>
      <w:sz w:val="38"/>
      <w:szCs w:val="32"/>
    </w:rPr>
  </w:style>
  <w:style w:type="paragraph" w:styleId="Encabezado">
    <w:name w:val="header"/>
    <w:basedOn w:val="Normal"/>
    <w:rsid w:val="006845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845F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6845F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DD0BD7"/>
  </w:style>
  <w:style w:type="paragraph" w:styleId="Prrafodelista1" w:customStyle="1">
    <w:name w:val="Párrafo de lista1"/>
    <w:basedOn w:val="Normal"/>
    <w:rsid w:val="00001D83"/>
    <w:pPr>
      <w:spacing w:after="200" w:line="276" w:lineRule="auto"/>
      <w:ind w:left="720"/>
      <w:contextualSpacing w:val="1"/>
    </w:pPr>
    <w:rPr>
      <w:rFonts w:ascii="Calibri" w:hAnsi="Calibri"/>
      <w:szCs w:val="22"/>
      <w:lang w:eastAsia="en-US"/>
    </w:rPr>
  </w:style>
  <w:style w:type="character" w:styleId="longtext" w:customStyle="1">
    <w:name w:val="long_text"/>
    <w:basedOn w:val="Fuentedeprrafopredeter"/>
    <w:rsid w:val="004100BC"/>
  </w:style>
  <w:style w:type="character" w:styleId="hps" w:customStyle="1">
    <w:name w:val="hps"/>
    <w:basedOn w:val="Fuentedeprrafopredeter"/>
    <w:rsid w:val="004100BC"/>
  </w:style>
  <w:style w:type="paragraph" w:styleId="Sinespaciado">
    <w:name w:val="No Spacing"/>
    <w:qFormat w:val="1"/>
    <w:rsid w:val="004100BC"/>
    <w:rPr>
      <w:rFonts w:ascii="Calibri" w:eastAsia="Calibri" w:hAnsi="Calibri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4100BC"/>
    <w:pPr>
      <w:spacing w:after="100" w:afterAutospacing="1" w:before="100" w:beforeAutospacing="1"/>
    </w:pPr>
    <w:rPr>
      <w:lang w:eastAsia="es-CL"/>
    </w:rPr>
  </w:style>
  <w:style w:type="character" w:styleId="Ttulo2Car" w:customStyle="1">
    <w:name w:val="Título 2 Car"/>
    <w:link w:val="Ttulo2"/>
    <w:locked w:val="1"/>
    <w:rsid w:val="00FA366C"/>
    <w:rPr>
      <w:rFonts w:ascii="Arial" w:eastAsia="Calibri" w:hAnsi="Arial"/>
      <w:b w:val="1"/>
      <w:bCs w:val="1"/>
      <w:sz w:val="28"/>
      <w:szCs w:val="26"/>
      <w:lang w:eastAsia="en-US" w:val="es-CL"/>
    </w:rPr>
  </w:style>
  <w:style w:type="character" w:styleId="Textoennegrita">
    <w:name w:val="Strong"/>
    <w:qFormat w:val="1"/>
    <w:rsid w:val="006E56F8"/>
    <w:rPr>
      <w:rFonts w:cs="Times New Roman"/>
      <w:b w:val="1"/>
      <w:bCs w:val="1"/>
    </w:rPr>
  </w:style>
  <w:style w:type="table" w:styleId="Tablaconlista3">
    <w:name w:val="Table List 3"/>
    <w:basedOn w:val="Tablanormal"/>
    <w:rsid w:val="00A70323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rsid w:val="008E044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8E0440"/>
    <w:rPr>
      <w:rFonts w:ascii="Tahoma" w:cs="Tahoma" w:hAnsi="Tahoma"/>
      <w:sz w:val="16"/>
      <w:szCs w:val="16"/>
      <w:lang w:val="es-CL"/>
    </w:rPr>
  </w:style>
  <w:style w:type="character" w:styleId="TtuloCar" w:customStyle="1">
    <w:name w:val="Título Car"/>
    <w:link w:val="Ttulo"/>
    <w:rsid w:val="00951A3C"/>
    <w:rPr>
      <w:rFonts w:ascii="Arial" w:hAnsi="Arial"/>
      <w:b w:val="1"/>
      <w:bCs w:val="1"/>
      <w:kern w:val="28"/>
      <w:sz w:val="38"/>
      <w:szCs w:val="32"/>
      <w:lang w:val="es-CL"/>
    </w:rPr>
  </w:style>
  <w:style w:type="character" w:styleId="Ttulo1Car" w:customStyle="1">
    <w:name w:val="Título 1 Car"/>
    <w:link w:val="Ttulo1"/>
    <w:rsid w:val="00CB42EE"/>
    <w:rPr>
      <w:rFonts w:ascii="Arial" w:hAnsi="Arial"/>
      <w:b w:val="1"/>
      <w:bCs w:val="1"/>
      <w:kern w:val="32"/>
      <w:sz w:val="32"/>
      <w:szCs w:val="32"/>
      <w:lang w:val="es-CL"/>
    </w:rPr>
  </w:style>
  <w:style w:type="paragraph" w:styleId="Subttulo">
    <w:name w:val="Subtitle"/>
    <w:basedOn w:val="Normal"/>
    <w:next w:val="Normal"/>
    <w:link w:val="SubttuloCar"/>
    <w:pPr>
      <w:spacing w:after="60" w:before="240"/>
    </w:pPr>
    <w:rPr>
      <w:b w:val="1"/>
    </w:rPr>
  </w:style>
  <w:style w:type="character" w:styleId="SubttuloCar" w:customStyle="1">
    <w:name w:val="Subtítulo Car"/>
    <w:basedOn w:val="Fuentedeprrafopredeter"/>
    <w:link w:val="Subttulo"/>
    <w:rsid w:val="00C71848"/>
    <w:rPr>
      <w:rFonts w:ascii="Arial" w:hAnsi="Arial" w:cstheme="minorBidi" w:eastAsiaTheme="minorEastAsia"/>
      <w:b w:val="1"/>
      <w:spacing w:val="15"/>
      <w:sz w:val="24"/>
      <w:szCs w:val="22"/>
      <w:lang w:val="es-CL"/>
    </w:rPr>
  </w:style>
  <w:style w:type="paragraph" w:styleId="Prrafodelista">
    <w:name w:val="List Paragraph"/>
    <w:basedOn w:val="Normal"/>
    <w:uiPriority w:val="34"/>
    <w:qFormat w:val="1"/>
    <w:rsid w:val="005153E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auto" w:val="clear"/>
    </w:tcPr>
  </w:style>
  <w:style w:type="table" w:styleId="a0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1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2" w:customStyle="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  <w:tcPr>
      <w:shd w:color="auto" w:fill="auto" w:val="clear"/>
    </w:tcPr>
  </w:style>
  <w:style w:type="table" w:styleId="a3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4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5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6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7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color="auto" w:fill="auto" w:val="clear"/>
    </w:tc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before="24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paragraph" w:styleId="Subtitle">
    <w:name w:val="Subtitle"/>
    <w:basedOn w:val="Normal"/>
    <w:next w:val="Normal"/>
    <w:pPr>
      <w:spacing w:after="60" w:before="24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08s+KZZLe34gkyKA0TVch7YViA==">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2022-03-27T22:10:00Z</dcterms:created>
  <dc:creator>Gonzalo Rojas</dc:creator>
</cp:coreProperties>
</file>