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D149E4" w:rsidRDefault="00D149E4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b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D149E4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36018" w:rsidP="00152E9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  <w:r w:rsidR="00152E9A">
              <w:rPr>
                <w:rFonts w:ascii="Arial" w:eastAsia="Arial" w:hAnsi="Arial" w:cs="Arial"/>
              </w:rPr>
              <w:t>535</w:t>
            </w:r>
            <w:r>
              <w:rPr>
                <w:rFonts w:ascii="Arial" w:eastAsia="Arial" w:hAnsi="Arial" w:cs="Arial"/>
              </w:rPr>
              <w:t xml:space="preserve"> / 2026</w:t>
            </w:r>
          </w:p>
        </w:tc>
      </w:tr>
      <w:tr w:rsidR="00D149E4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Aprovação de Projeto</w:t>
            </w:r>
          </w:p>
        </w:tc>
      </w:tr>
      <w:tr w:rsidR="00D149E4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D149E4">
            <w:pPr>
              <w:rPr>
                <w:rFonts w:ascii="Arial" w:eastAsia="Arial" w:hAnsi="Arial" w:cs="Arial"/>
              </w:rPr>
            </w:pPr>
          </w:p>
        </w:tc>
      </w:tr>
    </w:tbl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-104775</wp:posOffset>
                </wp:positionH>
                <wp:positionV relativeFrom="paragraph">
                  <wp:posOffset>105410</wp:posOffset>
                </wp:positionV>
                <wp:extent cx="6372225" cy="971550"/>
                <wp:effectExtent l="0" t="0" r="28575" b="1905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2225" cy="9715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149E4" w:rsidRDefault="00D149E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6" style="position:absolute;left:0;text-align:left;margin-left:-8.25pt;margin-top:8.3pt;width:501.75pt;height:76.5pt;z-index:-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" fillcolor="#f2f2f2" strokecolor="#f2f2f2">
                <v:stroke startarrowwidth="narrow" startarrowlength="short" endarrowwidth="narrow" endarrowlength="short"/>
                <v:textbox inset="2.53958mm,2.53958mm,2.53958mm,2.53958mm">
                  <w:txbxContent>
                    <w:p w:rsidR="00D149E4" w:rsidRDefault="00D149E4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D149E4" w:rsidRDefault="00E61A66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281511" w:rsidRPr="00281511" w:rsidRDefault="00281511" w:rsidP="00281511">
      <w:pPr>
        <w:spacing w:before="120" w:after="120" w:line="360" w:lineRule="auto"/>
        <w:ind w:firstLine="720"/>
        <w:jc w:val="both"/>
        <w:rPr>
          <w:rFonts w:ascii="Arial" w:eastAsia="Arial" w:hAnsi="Arial" w:cs="Arial"/>
          <w:i/>
          <w:u w:val="single"/>
        </w:rPr>
      </w:pPr>
      <w:r>
        <w:rPr>
          <w:rFonts w:ascii="Arial" w:eastAsia="Arial" w:hAnsi="Arial" w:cs="Arial"/>
          <w:i/>
          <w:u w:val="single"/>
        </w:rPr>
        <w:t>“</w:t>
      </w:r>
      <w:r w:rsidRPr="00281511">
        <w:rPr>
          <w:rFonts w:ascii="Arial" w:eastAsia="Arial" w:hAnsi="Arial" w:cs="Arial"/>
          <w:i/>
          <w:u w:val="single"/>
        </w:rPr>
        <w:t>Em complemento ao parecer inicial emitido em</w:t>
      </w:r>
      <w:bookmarkStart w:id="0" w:name="_GoBack"/>
      <w:bookmarkEnd w:id="0"/>
      <w:r w:rsidRPr="00281511">
        <w:rPr>
          <w:rFonts w:ascii="Arial" w:eastAsia="Arial" w:hAnsi="Arial" w:cs="Arial"/>
          <w:i/>
          <w:u w:val="single"/>
        </w:rPr>
        <w:t xml:space="preserve"> </w:t>
      </w:r>
      <w:r>
        <w:rPr>
          <w:rFonts w:ascii="Arial" w:eastAsia="Arial" w:hAnsi="Arial" w:cs="Arial"/>
          <w:i/>
          <w:u w:val="single"/>
        </w:rPr>
        <w:t>15/04/2026</w:t>
      </w:r>
      <w:r w:rsidRPr="00281511">
        <w:rPr>
          <w:rFonts w:ascii="Arial" w:eastAsia="Arial" w:hAnsi="Arial" w:cs="Arial"/>
          <w:i/>
          <w:u w:val="single"/>
        </w:rPr>
        <w:t xml:space="preserve">, informo que, após revisão detalhada do checklist de triagem, constatou-se a necessidade de apresentação do documento </w:t>
      </w:r>
      <w:r w:rsidRPr="00281511">
        <w:rPr>
          <w:rFonts w:ascii="Arial" w:eastAsia="Arial" w:hAnsi="Arial" w:cs="Arial"/>
          <w:b/>
          <w:i/>
          <w:u w:val="single"/>
        </w:rPr>
        <w:t>Comprovante de Pagamento</w:t>
      </w:r>
      <w:r w:rsidRPr="00281511">
        <w:rPr>
          <w:rFonts w:ascii="Arial" w:eastAsia="Arial" w:hAnsi="Arial" w:cs="Arial"/>
          <w:i/>
          <w:u w:val="single"/>
        </w:rPr>
        <w:t xml:space="preserve"> da Taxa de Analise</w:t>
      </w:r>
      <w:r>
        <w:rPr>
          <w:rFonts w:ascii="Arial" w:eastAsia="Arial" w:hAnsi="Arial" w:cs="Arial"/>
          <w:i/>
          <w:u w:val="single"/>
        </w:rPr>
        <w:t>.</w:t>
      </w:r>
      <w:r w:rsidRPr="00281511">
        <w:rPr>
          <w:rFonts w:ascii="Arial" w:eastAsia="Arial" w:hAnsi="Arial" w:cs="Arial"/>
          <w:i/>
          <w:u w:val="single"/>
        </w:rPr>
        <w:t xml:space="preserve"> Pedimos escusas pela omissão no </w:t>
      </w:r>
      <w:r>
        <w:rPr>
          <w:rFonts w:ascii="Arial" w:eastAsia="Arial" w:hAnsi="Arial" w:cs="Arial"/>
          <w:i/>
          <w:u w:val="single"/>
        </w:rPr>
        <w:t>Parecer de Triagem</w:t>
      </w:r>
      <w:r w:rsidRPr="00281511">
        <w:rPr>
          <w:rFonts w:ascii="Arial" w:eastAsia="Arial" w:hAnsi="Arial" w:cs="Arial"/>
          <w:i/>
          <w:u w:val="single"/>
        </w:rPr>
        <w:t xml:space="preserve"> anterior e ressaltamos que tal medida é indispensável para a continuidade da análise técnica do projeto."</w:t>
      </w: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D149E4" w:rsidRDefault="00E61A66" w:rsidP="00281511">
      <w:pPr>
        <w:jc w:val="both"/>
        <w:rPr>
          <w:rFonts w:ascii="Arial" w:eastAsia="Arial" w:hAnsi="Arial" w:cs="Arial"/>
          <w:u w:val="single"/>
        </w:rPr>
      </w:pPr>
      <w:r w:rsidRPr="00E61A66">
        <w:rPr>
          <w:rFonts w:ascii="Arial" w:eastAsia="Arial" w:hAnsi="Arial" w:cs="Arial"/>
          <w:sz w:val="22"/>
          <w:u w:val="single"/>
        </w:rPr>
        <w:t xml:space="preserve">- Anexar ao Processo digital </w:t>
      </w:r>
      <w:r w:rsidR="00281511">
        <w:rPr>
          <w:rFonts w:ascii="Arial" w:eastAsia="Arial" w:hAnsi="Arial" w:cs="Arial"/>
          <w:sz w:val="22"/>
          <w:u w:val="single"/>
        </w:rPr>
        <w:t>Comprovante de Pagamento Taxa de Licença Analise.</w:t>
      </w:r>
    </w:p>
    <w:p w:rsidR="00152E9A" w:rsidRDefault="00152E9A">
      <w:pPr>
        <w:ind w:left="850"/>
        <w:jc w:val="both"/>
        <w:rPr>
          <w:rFonts w:ascii="Arial" w:eastAsia="Arial" w:hAnsi="Arial" w:cs="Arial"/>
          <w:u w:val="single"/>
        </w:rPr>
      </w:pPr>
    </w:p>
    <w:p w:rsidR="00152E9A" w:rsidRDefault="00152E9A">
      <w:pPr>
        <w:ind w:left="850"/>
        <w:jc w:val="both"/>
        <w:rPr>
          <w:rFonts w:ascii="Arial" w:eastAsia="Arial" w:hAnsi="Arial" w:cs="Arial"/>
          <w:u w:val="single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D149E4" w:rsidRDefault="001F34E7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Oliveira-MG, </w:t>
      </w:r>
      <w:r w:rsidR="00E20AAD">
        <w:rPr>
          <w:rFonts w:ascii="Arial" w:eastAsia="Arial" w:hAnsi="Arial" w:cs="Arial"/>
        </w:rPr>
        <w:t>1</w:t>
      </w:r>
      <w:r w:rsidR="00152E9A">
        <w:rPr>
          <w:rFonts w:ascii="Arial" w:eastAsia="Arial" w:hAnsi="Arial" w:cs="Arial"/>
        </w:rPr>
        <w:t>5</w:t>
      </w:r>
      <w:r w:rsidR="00E20AAD">
        <w:rPr>
          <w:rFonts w:ascii="Arial" w:eastAsia="Arial" w:hAnsi="Arial" w:cs="Arial"/>
        </w:rPr>
        <w:t xml:space="preserve"> de Abril</w:t>
      </w:r>
      <w:r w:rsidR="00E61A66">
        <w:rPr>
          <w:rFonts w:ascii="Arial" w:eastAsia="Arial" w:hAnsi="Arial" w:cs="Arial"/>
        </w:rPr>
        <w:t xml:space="preserve"> de 2026.</w:t>
      </w: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E61A66" w:rsidRDefault="00E61A66" w:rsidP="00E61A66">
      <w:pPr>
        <w:rPr>
          <w:rFonts w:ascii="Arial" w:hAnsi="Arial" w:cs="Arial"/>
        </w:rPr>
      </w:pPr>
    </w:p>
    <w:p w:rsidR="00E61A66" w:rsidRDefault="00E61A66" w:rsidP="00E61A6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E61A66" w:rsidRDefault="00E61A66" w:rsidP="00E61A66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Engenheiro Civil - Triagem</w:t>
      </w:r>
    </w:p>
    <w:p w:rsidR="00D149E4" w:rsidRDefault="00E61A66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sectPr w:rsidR="00D149E4">
      <w:headerReference w:type="default" r:id="rId9"/>
      <w:footerReference w:type="default" r:id="rId10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5D36" w:rsidRDefault="00E61A66">
      <w:r>
        <w:separator/>
      </w:r>
    </w:p>
  </w:endnote>
  <w:endnote w:type="continuationSeparator" w:id="0">
    <w:p w:rsidR="00E15D36" w:rsidRDefault="00E61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028352A-AA1E-4405-905D-4998D771BBBC}"/>
    <w:embedBold r:id="rId2" w:fontKey="{FDF5AC6B-E7FF-401A-B068-48DE03733C0D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196656C1-F703-4115-BD4E-1E14A1403D98}"/>
    <w:embedBold r:id="rId4" w:fontKey="{6F257A79-E24E-4807-83BB-5DAB5B79EB9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4F37AEC2-8E51-4F15-80B4-5180DCC70B88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B46F3174-2C45-45F4-9CEA-B63543F93620}"/>
  </w:font>
  <w:font w:name="Bodoni">
    <w:charset w:val="00"/>
    <w:family w:val="auto"/>
    <w:pitch w:val="default"/>
    <w:embedRegular r:id="rId7" w:fontKey="{4F3A3C60-A753-428F-98BE-5D5C0BCEEB8D}"/>
    <w:embedBold r:id="rId8" w:fontKey="{38E0C5F5-5ABA-4AC3-8B95-2E561B9C499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7662976D-2057-4785-B3D0-6A57CE5EB9A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5D36" w:rsidRDefault="00E61A66">
      <w:r>
        <w:separator/>
      </w:r>
    </w:p>
  </w:footnote>
  <w:footnote w:type="continuationSeparator" w:id="0">
    <w:p w:rsidR="00E15D36" w:rsidRDefault="00E61A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c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D149E4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D149E4" w:rsidRDefault="00E61A66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116837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4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25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D149E4" w:rsidRDefault="00D149E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F858AA"/>
    <w:multiLevelType w:val="multilevel"/>
    <w:tmpl w:val="970C56D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149E4"/>
    <w:rsid w:val="00152E9A"/>
    <w:rsid w:val="001F34E7"/>
    <w:rsid w:val="00281511"/>
    <w:rsid w:val="00372EC6"/>
    <w:rsid w:val="003C26F2"/>
    <w:rsid w:val="00A53E02"/>
    <w:rsid w:val="00C21B0B"/>
    <w:rsid w:val="00D149E4"/>
    <w:rsid w:val="00E0302D"/>
    <w:rsid w:val="00E15D36"/>
    <w:rsid w:val="00E20AAD"/>
    <w:rsid w:val="00E36018"/>
    <w:rsid w:val="00E61A66"/>
    <w:rsid w:val="00F52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54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rHgIcq1rCJpxNHbeDZpHhUaEw==">CgMxLjA4AHIhMUxDamFsUEpqTm13Qm15V0FhUDZpb1plZXhaRXlHNHpw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159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12</cp:revision>
  <dcterms:created xsi:type="dcterms:W3CDTF">2025-12-12T16:19:00Z</dcterms:created>
  <dcterms:modified xsi:type="dcterms:W3CDTF">2026-04-16T09:52:00Z</dcterms:modified>
</cp:coreProperties>
</file>