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27F7C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4545</w:t>
            </w:r>
            <w:r w:rsidR="00E36018"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E27F7C" w:rsidRPr="00E27F7C">
        <w:rPr>
          <w:rFonts w:ascii="Arial" w:eastAsia="Arial" w:hAnsi="Arial" w:cs="Arial"/>
          <w:b/>
          <w:sz w:val="22"/>
          <w:u w:val="single"/>
        </w:rPr>
        <w:t>Comprovante de Pagamento</w:t>
      </w:r>
      <w:r w:rsidR="00E27F7C">
        <w:rPr>
          <w:rFonts w:ascii="Arial" w:eastAsia="Arial" w:hAnsi="Arial" w:cs="Arial"/>
          <w:sz w:val="22"/>
          <w:u w:val="single"/>
        </w:rPr>
        <w:t xml:space="preserve">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r w:rsidR="00E27F7C">
        <w:rPr>
          <w:rFonts w:ascii="Arial" w:eastAsia="Arial" w:hAnsi="Arial" w:cs="Arial"/>
          <w:sz w:val="22"/>
          <w:u w:val="single"/>
        </w:rPr>
        <w:t>116,69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20AAD" w:rsidRDefault="00E20AAD" w:rsidP="00E36018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E20AAD" w:rsidRDefault="00E20AAD" w:rsidP="00E20AAD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b/>
          <w:sz w:val="22"/>
          <w:u w:val="single"/>
        </w:rPr>
        <w:t>CND</w:t>
      </w:r>
      <w:r>
        <w:rPr>
          <w:rFonts w:ascii="Arial" w:eastAsia="Arial" w:hAnsi="Arial" w:cs="Arial"/>
          <w:sz w:val="22"/>
          <w:u w:val="single"/>
        </w:rPr>
        <w:t xml:space="preserve"> - Certidão Negativa de Débitos Municipais do Imóvel. (Atualizada Max. 30 dias</w:t>
      </w:r>
      <w:proofErr w:type="gramStart"/>
      <w:r>
        <w:rPr>
          <w:rFonts w:ascii="Arial" w:eastAsia="Arial" w:hAnsi="Arial" w:cs="Arial"/>
          <w:sz w:val="22"/>
          <w:u w:val="single"/>
        </w:rPr>
        <w:t>)</w:t>
      </w:r>
      <w:proofErr w:type="gramEnd"/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</w:t>
      </w:r>
      <w:r w:rsidR="00E27F7C">
        <w:rPr>
          <w:rFonts w:ascii="Arial" w:eastAsia="Arial" w:hAnsi="Arial" w:cs="Arial"/>
        </w:rPr>
        <w:t>5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eastAsia="Arial" w:hAnsi="Arial" w:cs="Arial"/>
        </w:rPr>
      </w:pPr>
    </w:p>
    <w:p w:rsidR="00E27F7C" w:rsidRDefault="00E27F7C" w:rsidP="00E61A66">
      <w:pPr>
        <w:rPr>
          <w:rFonts w:ascii="Arial" w:eastAsia="Arial" w:hAnsi="Arial" w:cs="Arial"/>
        </w:rPr>
      </w:pPr>
    </w:p>
    <w:p w:rsidR="00E27F7C" w:rsidRDefault="00E27F7C" w:rsidP="00E61A66">
      <w:pPr>
        <w:rPr>
          <w:rFonts w:ascii="Arial" w:eastAsia="Arial" w:hAnsi="Arial" w:cs="Arial"/>
        </w:rPr>
      </w:pPr>
    </w:p>
    <w:p w:rsidR="00E27F7C" w:rsidRDefault="00E27F7C" w:rsidP="00E61A66">
      <w:pPr>
        <w:rPr>
          <w:rFonts w:ascii="Arial" w:hAnsi="Arial" w:cs="Arial"/>
        </w:rPr>
      </w:pPr>
      <w:bookmarkStart w:id="0" w:name="_GoBack"/>
      <w:bookmarkEnd w:id="0"/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73EA8EE-92CA-47E8-8CF7-0D212834D58A}"/>
    <w:embedBold r:id="rId2" w:fontKey="{F70DCDF6-A144-4F24-82F6-84CFE1B4425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53165B3-628C-4603-AB1C-5F85FB531839}"/>
    <w:embedBold r:id="rId4" w:fontKey="{3C24EF82-72E0-4F1D-8DC6-CA7F206EBC16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15539760-5BB1-4361-86D1-E12B8D60361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1E25747-8FD6-488C-BB7F-CEB9CA490F61}"/>
  </w:font>
  <w:font w:name="Bodoni">
    <w:charset w:val="00"/>
    <w:family w:val="auto"/>
    <w:pitch w:val="default"/>
    <w:embedRegular r:id="rId7" w:fontKey="{0ED53BE6-170E-4B72-ACCD-0BB28EBFB474}"/>
    <w:embedBold r:id="rId8" w:fontKey="{AC69B6C0-B853-4735-8D49-185C9446111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6BB28127-C462-4F75-9A66-01DF2BE007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F34E7"/>
    <w:rsid w:val="00372EC6"/>
    <w:rsid w:val="003C26F2"/>
    <w:rsid w:val="00A53E02"/>
    <w:rsid w:val="00D149E4"/>
    <w:rsid w:val="00E0302D"/>
    <w:rsid w:val="00E15D36"/>
    <w:rsid w:val="00E20AAD"/>
    <w:rsid w:val="00E27F7C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10</cp:revision>
  <dcterms:created xsi:type="dcterms:W3CDTF">2025-12-12T16:19:00Z</dcterms:created>
  <dcterms:modified xsi:type="dcterms:W3CDTF">2026-04-15T10:15:00Z</dcterms:modified>
</cp:coreProperties>
</file>